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41103B" w14:textId="0A28BA9C" w:rsidR="00997BB3" w:rsidRPr="000D4491" w:rsidRDefault="00997BB3" w:rsidP="00997BB3">
      <w:pPr>
        <w:tabs>
          <w:tab w:val="left" w:pos="850"/>
          <w:tab w:val="left" w:pos="6600"/>
          <w:tab w:val="center" w:pos="7143"/>
        </w:tabs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D4491">
        <w:rPr>
          <w:rFonts w:ascii="Times New Roman" w:eastAsia="Calibri" w:hAnsi="Times New Roman" w:cs="Times New Roman"/>
          <w:b/>
          <w:sz w:val="24"/>
          <w:szCs w:val="24"/>
        </w:rPr>
        <w:t>Учебный план</w:t>
      </w:r>
    </w:p>
    <w:p w14:paraId="3E188EFC" w14:textId="77777777" w:rsidR="00997BB3" w:rsidRPr="000D4491" w:rsidRDefault="00997BB3" w:rsidP="00997BB3">
      <w:pPr>
        <w:tabs>
          <w:tab w:val="left" w:pos="6600"/>
        </w:tabs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D449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</w:t>
      </w:r>
      <w:r w:rsidRPr="000D449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Таблица 3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"/>
        <w:gridCol w:w="3701"/>
        <w:gridCol w:w="388"/>
        <w:gridCol w:w="425"/>
        <w:gridCol w:w="568"/>
        <w:gridCol w:w="850"/>
        <w:gridCol w:w="705"/>
        <w:gridCol w:w="428"/>
        <w:gridCol w:w="425"/>
        <w:gridCol w:w="568"/>
        <w:gridCol w:w="708"/>
        <w:gridCol w:w="710"/>
        <w:gridCol w:w="850"/>
        <w:gridCol w:w="568"/>
        <w:gridCol w:w="425"/>
        <w:gridCol w:w="568"/>
        <w:gridCol w:w="568"/>
        <w:gridCol w:w="565"/>
        <w:gridCol w:w="807"/>
      </w:tblGrid>
      <w:tr w:rsidR="00997BB3" w:rsidRPr="007B0EC0" w14:paraId="73F15065" w14:textId="77777777" w:rsidTr="001746B5">
        <w:trPr>
          <w:trHeight w:val="624"/>
        </w:trPr>
        <w:tc>
          <w:tcPr>
            <w:tcW w:w="154" w:type="pct"/>
            <w:vMerge w:val="restart"/>
            <w:shd w:val="clear" w:color="auto" w:fill="DBE5F1"/>
            <w:textDirection w:val="btLr"/>
            <w:vAlign w:val="center"/>
          </w:tcPr>
          <w:p w14:paraId="4F32346F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bookmarkStart w:id="0" w:name="_Hlk123251655"/>
            <w:r w:rsidRPr="007B0E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1297" w:type="pct"/>
            <w:vMerge w:val="restart"/>
            <w:shd w:val="clear" w:color="auto" w:fill="DBE5F1"/>
            <w:vAlign w:val="center"/>
          </w:tcPr>
          <w:p w14:paraId="54126CD3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7B0E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(модуля/раздела/дисциплины/темы), практики (стажировки)</w:t>
            </w:r>
          </w:p>
        </w:tc>
        <w:tc>
          <w:tcPr>
            <w:tcW w:w="285" w:type="pct"/>
            <w:gridSpan w:val="2"/>
            <w:shd w:val="clear" w:color="auto" w:fill="DBE5F1"/>
            <w:textDirection w:val="btLr"/>
            <w:vAlign w:val="center"/>
          </w:tcPr>
          <w:p w14:paraId="61E5C712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7B0E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Общая трудоемкость, час. </w:t>
            </w:r>
          </w:p>
        </w:tc>
        <w:tc>
          <w:tcPr>
            <w:tcW w:w="894" w:type="pct"/>
            <w:gridSpan w:val="4"/>
            <w:shd w:val="clear" w:color="auto" w:fill="DBE5F1"/>
            <w:vAlign w:val="center"/>
          </w:tcPr>
          <w:p w14:paraId="4712F75F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B0E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Контактная работа, час.</w:t>
            </w:r>
          </w:p>
        </w:tc>
        <w:tc>
          <w:tcPr>
            <w:tcW w:w="149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BE5F1"/>
            <w:textDirection w:val="btLr"/>
          </w:tcPr>
          <w:p w14:paraId="3DA8DEB0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Самостоятельная работа, час</w:t>
            </w:r>
          </w:p>
        </w:tc>
        <w:tc>
          <w:tcPr>
            <w:tcW w:w="1193" w:type="pct"/>
            <w:gridSpan w:val="5"/>
            <w:shd w:val="clear" w:color="auto" w:fill="DBE5F1"/>
            <w:vAlign w:val="center"/>
          </w:tcPr>
          <w:p w14:paraId="1273E45A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B0E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Контактная работа (с применением дистанционных образовательных технологий, электронного обучения), час.</w:t>
            </w:r>
          </w:p>
        </w:tc>
        <w:tc>
          <w:tcPr>
            <w:tcW w:w="149" w:type="pct"/>
            <w:vMerge w:val="restart"/>
            <w:tcBorders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14:paraId="030BFF14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7B0E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Самостоятельная работа, час</w:t>
            </w:r>
          </w:p>
        </w:tc>
        <w:tc>
          <w:tcPr>
            <w:tcW w:w="199" w:type="pct"/>
            <w:vMerge w:val="restart"/>
            <w:shd w:val="clear" w:color="auto" w:fill="DBE5F1"/>
            <w:textDirection w:val="btLr"/>
            <w:vAlign w:val="center"/>
          </w:tcPr>
          <w:p w14:paraId="7E456672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7B0E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Текущий контроль успеваемости </w:t>
            </w:r>
          </w:p>
          <w:p w14:paraId="47782EDC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" w:type="pct"/>
            <w:vMerge w:val="restart"/>
            <w:shd w:val="clear" w:color="auto" w:fill="DBE5F1"/>
            <w:textDirection w:val="btLr"/>
            <w:vAlign w:val="center"/>
          </w:tcPr>
          <w:p w14:paraId="68AA79AC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7B0E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Пром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ежуточная аттестация (форма/час</w:t>
            </w:r>
          </w:p>
          <w:p w14:paraId="6F0AADD3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" w:type="pct"/>
            <w:vMerge w:val="restart"/>
            <w:shd w:val="clear" w:color="auto" w:fill="DBE5F1"/>
            <w:textDirection w:val="btLr"/>
          </w:tcPr>
          <w:p w14:paraId="07BB588A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7B0E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Итоговая аттестация (вид /час.)</w:t>
            </w:r>
          </w:p>
        </w:tc>
        <w:tc>
          <w:tcPr>
            <w:tcW w:w="283" w:type="pct"/>
            <w:vMerge w:val="restart"/>
            <w:shd w:val="clear" w:color="auto" w:fill="DBE5F1"/>
            <w:textDirection w:val="btLr"/>
            <w:vAlign w:val="center"/>
          </w:tcPr>
          <w:p w14:paraId="3940545D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7B0E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 компетенции</w:t>
            </w:r>
          </w:p>
        </w:tc>
      </w:tr>
      <w:tr w:rsidR="00997BB3" w:rsidRPr="007B0EC0" w14:paraId="510FE1F5" w14:textId="77777777" w:rsidTr="001746B5">
        <w:trPr>
          <w:trHeight w:val="325"/>
        </w:trPr>
        <w:tc>
          <w:tcPr>
            <w:tcW w:w="154" w:type="pct"/>
            <w:vMerge/>
            <w:shd w:val="clear" w:color="auto" w:fill="C6D9F1"/>
          </w:tcPr>
          <w:p w14:paraId="0BA62004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7" w:type="pct"/>
            <w:vMerge/>
            <w:shd w:val="clear" w:color="auto" w:fill="C6D9F1"/>
          </w:tcPr>
          <w:p w14:paraId="7F26ED86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" w:type="pct"/>
            <w:vMerge w:val="restart"/>
            <w:shd w:val="clear" w:color="auto" w:fill="C6D9F1"/>
          </w:tcPr>
          <w:p w14:paraId="1373371A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" w:type="pct"/>
            <w:vMerge w:val="restart"/>
            <w:shd w:val="clear" w:color="auto" w:fill="DBE5F1"/>
            <w:textDirection w:val="btLr"/>
            <w:vAlign w:val="center"/>
          </w:tcPr>
          <w:p w14:paraId="46159904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7B0E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894" w:type="pct"/>
            <w:gridSpan w:val="4"/>
            <w:shd w:val="clear" w:color="auto" w:fill="DBE5F1"/>
            <w:vAlign w:val="center"/>
          </w:tcPr>
          <w:p w14:paraId="459C0D9D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B0E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 том числе</w:t>
            </w:r>
          </w:p>
        </w:tc>
        <w:tc>
          <w:tcPr>
            <w:tcW w:w="149" w:type="pct"/>
            <w:vMerge/>
            <w:tcBorders>
              <w:right w:val="single" w:sz="4" w:space="0" w:color="auto"/>
            </w:tcBorders>
            <w:shd w:val="clear" w:color="auto" w:fill="DBE5F1"/>
            <w:textDirection w:val="btLr"/>
          </w:tcPr>
          <w:p w14:paraId="0EC30DBD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" w:type="pct"/>
            <w:vMerge w:val="restart"/>
            <w:shd w:val="clear" w:color="auto" w:fill="DBE5F1"/>
            <w:textDirection w:val="btLr"/>
            <w:vAlign w:val="center"/>
          </w:tcPr>
          <w:p w14:paraId="6BF2CCFF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7B0E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994" w:type="pct"/>
            <w:gridSpan w:val="4"/>
            <w:shd w:val="clear" w:color="auto" w:fill="DBE5F1"/>
            <w:vAlign w:val="center"/>
          </w:tcPr>
          <w:p w14:paraId="5CAF3B76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B0E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 том числе</w:t>
            </w:r>
          </w:p>
        </w:tc>
        <w:tc>
          <w:tcPr>
            <w:tcW w:w="149" w:type="pct"/>
            <w:vMerge/>
            <w:tcBorders>
              <w:right w:val="single" w:sz="4" w:space="0" w:color="auto"/>
            </w:tcBorders>
            <w:shd w:val="clear" w:color="auto" w:fill="C6D9F1"/>
          </w:tcPr>
          <w:p w14:paraId="4988FC34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" w:type="pct"/>
            <w:vMerge/>
            <w:shd w:val="clear" w:color="auto" w:fill="C6D9F1"/>
          </w:tcPr>
          <w:p w14:paraId="274024AB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" w:type="pct"/>
            <w:vMerge/>
            <w:shd w:val="clear" w:color="auto" w:fill="C6D9F1"/>
          </w:tcPr>
          <w:p w14:paraId="62CB7C6D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" w:type="pct"/>
            <w:vMerge/>
            <w:shd w:val="clear" w:color="auto" w:fill="C6D9F1"/>
          </w:tcPr>
          <w:p w14:paraId="3371464D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Merge/>
            <w:shd w:val="clear" w:color="auto" w:fill="C6D9F1"/>
          </w:tcPr>
          <w:p w14:paraId="1BA2D69C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97BB3" w:rsidRPr="007B0EC0" w14:paraId="717D527D" w14:textId="77777777" w:rsidTr="001746B5">
        <w:trPr>
          <w:cantSplit/>
          <w:trHeight w:val="2675"/>
        </w:trPr>
        <w:tc>
          <w:tcPr>
            <w:tcW w:w="154" w:type="pct"/>
            <w:vMerge/>
            <w:shd w:val="clear" w:color="auto" w:fill="C6D9F1"/>
          </w:tcPr>
          <w:p w14:paraId="695C5230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7" w:type="pct"/>
            <w:vMerge/>
            <w:shd w:val="clear" w:color="auto" w:fill="C6D9F1"/>
          </w:tcPr>
          <w:p w14:paraId="15C9E1A5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6" w:type="pct"/>
            <w:vMerge/>
            <w:shd w:val="clear" w:color="auto" w:fill="C6D9F1"/>
          </w:tcPr>
          <w:p w14:paraId="7CE2211F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shd w:val="clear" w:color="auto" w:fill="DBE5F1"/>
            <w:vAlign w:val="center"/>
          </w:tcPr>
          <w:p w14:paraId="0A1DAC95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shd w:val="clear" w:color="auto" w:fill="DBE5F1"/>
            <w:textDirection w:val="btLr"/>
            <w:vAlign w:val="center"/>
          </w:tcPr>
          <w:p w14:paraId="2F728F98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7B0E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Лекции / в интерактивной форме</w:t>
            </w:r>
          </w:p>
        </w:tc>
        <w:tc>
          <w:tcPr>
            <w:tcW w:w="298" w:type="pct"/>
            <w:shd w:val="clear" w:color="auto" w:fill="DBE5F1"/>
            <w:textDirection w:val="btLr"/>
            <w:vAlign w:val="center"/>
          </w:tcPr>
          <w:p w14:paraId="58FB8E49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7B0E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Лабораторные занятия (п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рактикум) /в интерактивной форме</w:t>
            </w:r>
          </w:p>
          <w:p w14:paraId="458E7F14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7" w:type="pct"/>
            <w:shd w:val="clear" w:color="auto" w:fill="DBE5F1"/>
            <w:textDirection w:val="btLr"/>
            <w:vAlign w:val="center"/>
          </w:tcPr>
          <w:p w14:paraId="06AE0613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7B0E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Практические (семинарские) занятия /в интерактивной форме</w:t>
            </w:r>
            <w:r w:rsidRPr="007B0EC0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  <w:t>5</w:t>
            </w:r>
          </w:p>
          <w:p w14:paraId="5D2BB847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shd w:val="clear" w:color="auto" w:fill="DBE5F1"/>
            <w:textDirection w:val="btLr"/>
          </w:tcPr>
          <w:p w14:paraId="71497087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</w:pPr>
            <w:r w:rsidRPr="007B0E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Контактная </w:t>
            </w:r>
            <w:proofErr w:type="gramStart"/>
            <w:r w:rsidRPr="007B0E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самостоятельная  работа</w:t>
            </w:r>
            <w:proofErr w:type="gramEnd"/>
            <w:r w:rsidRPr="007B0E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, час </w:t>
            </w:r>
            <w:r w:rsidRPr="007B0EC0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49" w:type="pct"/>
            <w:vMerge/>
            <w:tcBorders>
              <w:right w:val="single" w:sz="4" w:space="0" w:color="auto"/>
            </w:tcBorders>
            <w:shd w:val="clear" w:color="auto" w:fill="DBE5F1"/>
          </w:tcPr>
          <w:p w14:paraId="296EEB19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  <w:shd w:val="clear" w:color="auto" w:fill="DBE5F1"/>
            <w:vAlign w:val="center"/>
          </w:tcPr>
          <w:p w14:paraId="1F3DE1E5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DBE5F1"/>
            <w:textDirection w:val="btLr"/>
            <w:vAlign w:val="center"/>
          </w:tcPr>
          <w:p w14:paraId="240FD06E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7B0E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Лекции/ в интерактивной форме</w:t>
            </w:r>
          </w:p>
        </w:tc>
        <w:tc>
          <w:tcPr>
            <w:tcW w:w="249" w:type="pct"/>
            <w:shd w:val="clear" w:color="auto" w:fill="DBE5F1"/>
            <w:textDirection w:val="btLr"/>
            <w:vAlign w:val="center"/>
          </w:tcPr>
          <w:p w14:paraId="0DBBD552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7B0E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Лабораторные занятия (практикум) /в интерактивной форме</w:t>
            </w:r>
            <w:r w:rsidRPr="007B0EC0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  <w:t>5</w:t>
            </w:r>
          </w:p>
          <w:p w14:paraId="79F35798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8" w:type="pct"/>
            <w:shd w:val="clear" w:color="auto" w:fill="DBE5F1"/>
            <w:textDirection w:val="btLr"/>
            <w:vAlign w:val="center"/>
          </w:tcPr>
          <w:p w14:paraId="077453E4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7B0E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Практические (семинарские) занятия /в интерактивной форме</w:t>
            </w:r>
          </w:p>
          <w:p w14:paraId="14C2F413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" w:type="pct"/>
            <w:shd w:val="clear" w:color="auto" w:fill="D9E2F3" w:themeFill="accent1" w:themeFillTint="33"/>
            <w:textDirection w:val="btLr"/>
          </w:tcPr>
          <w:p w14:paraId="161A30C1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0E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Контакт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ная самостоятельная работа, час</w:t>
            </w:r>
          </w:p>
        </w:tc>
        <w:tc>
          <w:tcPr>
            <w:tcW w:w="149" w:type="pct"/>
            <w:vMerge/>
            <w:tcBorders>
              <w:right w:val="single" w:sz="4" w:space="0" w:color="auto"/>
            </w:tcBorders>
            <w:shd w:val="clear" w:color="auto" w:fill="C6D9F1"/>
          </w:tcPr>
          <w:p w14:paraId="05CD2A44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  <w:shd w:val="clear" w:color="auto" w:fill="C6D9F1"/>
          </w:tcPr>
          <w:p w14:paraId="2ADB377D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" w:type="pct"/>
            <w:vMerge/>
            <w:shd w:val="clear" w:color="auto" w:fill="C6D9F1"/>
          </w:tcPr>
          <w:p w14:paraId="36EC8682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shd w:val="clear" w:color="auto" w:fill="C6D9F1"/>
          </w:tcPr>
          <w:p w14:paraId="2AF109BC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shd w:val="clear" w:color="auto" w:fill="C6D9F1"/>
          </w:tcPr>
          <w:p w14:paraId="7C0F4956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97BB3" w:rsidRPr="007B0EC0" w14:paraId="1C79C205" w14:textId="77777777" w:rsidTr="001746B5">
        <w:tc>
          <w:tcPr>
            <w:tcW w:w="154" w:type="pct"/>
          </w:tcPr>
          <w:p w14:paraId="6FD27520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7B0EC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1.</w:t>
            </w:r>
          </w:p>
        </w:tc>
        <w:tc>
          <w:tcPr>
            <w:tcW w:w="1297" w:type="pct"/>
          </w:tcPr>
          <w:p w14:paraId="77E4463B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7B0EC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36" w:type="pct"/>
          </w:tcPr>
          <w:p w14:paraId="0B673E26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7B0EC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49" w:type="pct"/>
          </w:tcPr>
          <w:p w14:paraId="12C7DCE6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7B0EC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99" w:type="pct"/>
          </w:tcPr>
          <w:p w14:paraId="187213A9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7B0EC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298" w:type="pct"/>
          </w:tcPr>
          <w:p w14:paraId="6B690565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7B0EC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247" w:type="pct"/>
          </w:tcPr>
          <w:p w14:paraId="3700ED13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7B0EC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150" w:type="pct"/>
          </w:tcPr>
          <w:p w14:paraId="3993D5A2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7B0EC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149" w:type="pct"/>
            <w:tcBorders>
              <w:right w:val="single" w:sz="4" w:space="0" w:color="auto"/>
            </w:tcBorders>
          </w:tcPr>
          <w:p w14:paraId="7777789F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7B0EC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199" w:type="pct"/>
            <w:tcBorders>
              <w:right w:val="single" w:sz="4" w:space="0" w:color="auto"/>
            </w:tcBorders>
          </w:tcPr>
          <w:p w14:paraId="3D5B649F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7B0EC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48" w:type="pct"/>
          </w:tcPr>
          <w:p w14:paraId="76300126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7B0EC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49" w:type="pct"/>
          </w:tcPr>
          <w:p w14:paraId="2AA90365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7B0EC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98" w:type="pct"/>
          </w:tcPr>
          <w:p w14:paraId="30F40572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7B0EC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9" w:type="pct"/>
          </w:tcPr>
          <w:p w14:paraId="1C81B265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7B0EC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14</w:t>
            </w:r>
          </w:p>
        </w:tc>
        <w:tc>
          <w:tcPr>
            <w:tcW w:w="149" w:type="pct"/>
          </w:tcPr>
          <w:p w14:paraId="36A58736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en-US"/>
              </w:rPr>
            </w:pPr>
            <w:r w:rsidRPr="007B0EC0">
              <w:rPr>
                <w:rFonts w:ascii="Times New Roman" w:eastAsia="Calibri" w:hAnsi="Times New Roman" w:cs="Times New Roman"/>
                <w:i/>
                <w:sz w:val="16"/>
                <w:szCs w:val="16"/>
                <w:lang w:val="en-US"/>
              </w:rPr>
              <w:t>1</w:t>
            </w:r>
            <w:r w:rsidRPr="007B0EC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199" w:type="pct"/>
            <w:tcBorders>
              <w:right w:val="single" w:sz="4" w:space="0" w:color="auto"/>
            </w:tcBorders>
          </w:tcPr>
          <w:p w14:paraId="0740F724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7B0EC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17</w:t>
            </w:r>
          </w:p>
        </w:tc>
        <w:tc>
          <w:tcPr>
            <w:tcW w:w="199" w:type="pct"/>
          </w:tcPr>
          <w:p w14:paraId="6255CF5B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7B0EC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18</w:t>
            </w:r>
          </w:p>
        </w:tc>
        <w:tc>
          <w:tcPr>
            <w:tcW w:w="198" w:type="pct"/>
          </w:tcPr>
          <w:p w14:paraId="1100C781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7B0EC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83" w:type="pct"/>
          </w:tcPr>
          <w:p w14:paraId="65F2537D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7B0EC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20</w:t>
            </w:r>
          </w:p>
        </w:tc>
      </w:tr>
      <w:tr w:rsidR="00997BB3" w:rsidRPr="007B0EC0" w14:paraId="24A2B41D" w14:textId="77777777" w:rsidTr="001746B5">
        <w:tc>
          <w:tcPr>
            <w:tcW w:w="154" w:type="pct"/>
          </w:tcPr>
          <w:p w14:paraId="06150AF8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0EC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7" w:type="pct"/>
          </w:tcPr>
          <w:p w14:paraId="705274B4" w14:textId="77777777" w:rsidR="00997BB3" w:rsidRPr="006F70C1" w:rsidRDefault="00997BB3" w:rsidP="001746B5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6F70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Тема 1. Информационная безопасность в системе национальной безопасности Российской Федерации 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40877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58671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33BED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14:paraId="1D6EA048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3807BD71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</w:tcPr>
          <w:p w14:paraId="1BFB5AA1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tcBorders>
              <w:right w:val="single" w:sz="4" w:space="0" w:color="auto"/>
            </w:tcBorders>
          </w:tcPr>
          <w:p w14:paraId="14D081B2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C4DC7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0830A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FF5DD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1A51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67901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Align w:val="center"/>
          </w:tcPr>
          <w:p w14:paraId="26BD04A4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C2FF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0EC0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99" w:type="pct"/>
            <w:vAlign w:val="center"/>
          </w:tcPr>
          <w:p w14:paraId="73B08C0C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Align w:val="center"/>
          </w:tcPr>
          <w:p w14:paraId="56F99946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14:paraId="407A0871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0EC0">
              <w:rPr>
                <w:rFonts w:ascii="Times New Roman" w:eastAsia="Calibri" w:hAnsi="Times New Roman" w:cs="Times New Roman"/>
                <w:sz w:val="20"/>
                <w:szCs w:val="20"/>
              </w:rPr>
              <w:t>ПК-1</w:t>
            </w:r>
          </w:p>
        </w:tc>
      </w:tr>
      <w:tr w:rsidR="00997BB3" w:rsidRPr="007B0EC0" w14:paraId="4D457B4D" w14:textId="77777777" w:rsidTr="001746B5">
        <w:tc>
          <w:tcPr>
            <w:tcW w:w="154" w:type="pct"/>
          </w:tcPr>
          <w:p w14:paraId="10E486F1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0EC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7" w:type="pct"/>
          </w:tcPr>
          <w:p w14:paraId="2A198D31" w14:textId="77777777" w:rsidR="00997BB3" w:rsidRPr="006F70C1" w:rsidRDefault="00997BB3" w:rsidP="001746B5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bookmarkStart w:id="1" w:name="_Hlk193836834"/>
            <w:r w:rsidRPr="006F70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Тема 2. Организационно-правовые основы технической защиты конфиденциальной информации (ТЗКИ)</w:t>
            </w:r>
            <w:bookmarkEnd w:id="1"/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A48C6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6A1B5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66510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14:paraId="325FD527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218117CE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</w:tcPr>
          <w:p w14:paraId="707AFD1E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tcBorders>
              <w:right w:val="single" w:sz="4" w:space="0" w:color="auto"/>
            </w:tcBorders>
          </w:tcPr>
          <w:p w14:paraId="394D6C73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637B0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358D2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329C3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5DD88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06D05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Align w:val="center"/>
          </w:tcPr>
          <w:p w14:paraId="21931EA7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BAB3C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0EC0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99" w:type="pct"/>
            <w:vAlign w:val="center"/>
          </w:tcPr>
          <w:p w14:paraId="6EB4E9F8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Align w:val="center"/>
          </w:tcPr>
          <w:p w14:paraId="2D80D2BF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14:paraId="4221A268" w14:textId="77777777" w:rsidR="00997BB3" w:rsidRPr="007B0EC0" w:rsidRDefault="00997BB3" w:rsidP="001746B5">
            <w:pPr>
              <w:tabs>
                <w:tab w:val="left" w:pos="66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0EC0">
              <w:rPr>
                <w:rFonts w:ascii="Times New Roman" w:eastAsia="Calibri" w:hAnsi="Times New Roman" w:cs="Times New Roman"/>
                <w:sz w:val="20"/>
                <w:szCs w:val="20"/>
              </w:rPr>
              <w:t>ПК-2</w:t>
            </w:r>
          </w:p>
          <w:p w14:paraId="1F605264" w14:textId="77777777" w:rsidR="00997BB3" w:rsidRPr="007B0EC0" w:rsidRDefault="00997BB3" w:rsidP="001746B5">
            <w:pPr>
              <w:tabs>
                <w:tab w:val="left" w:pos="66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0EC0">
              <w:rPr>
                <w:rFonts w:ascii="Times New Roman" w:eastAsia="Calibri" w:hAnsi="Times New Roman" w:cs="Times New Roman"/>
                <w:sz w:val="20"/>
                <w:szCs w:val="20"/>
              </w:rPr>
              <w:t>УК-2</w:t>
            </w:r>
          </w:p>
        </w:tc>
      </w:tr>
      <w:tr w:rsidR="00997BB3" w:rsidRPr="007B0EC0" w14:paraId="468AACF6" w14:textId="77777777" w:rsidTr="001746B5">
        <w:tc>
          <w:tcPr>
            <w:tcW w:w="154" w:type="pct"/>
          </w:tcPr>
          <w:p w14:paraId="7D9822EB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0EC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97" w:type="pct"/>
          </w:tcPr>
          <w:p w14:paraId="50808B6E" w14:textId="77777777" w:rsidR="00997BB3" w:rsidRPr="006F70C1" w:rsidRDefault="00997BB3" w:rsidP="001746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" w:name="_Hlk193836921"/>
            <w:r w:rsidRPr="006F70C1">
              <w:rPr>
                <w:rFonts w:ascii="Times New Roman" w:eastAsia="Calibri" w:hAnsi="Times New Roman" w:cs="Times New Roman"/>
                <w:sz w:val="24"/>
                <w:szCs w:val="24"/>
              </w:rPr>
              <w:t>Тема 3. Защита от несанкционированного доступа (НСД) к информации</w:t>
            </w:r>
            <w:bookmarkEnd w:id="2"/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1D0C0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25521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8A4BD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14:paraId="3B84A0A8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6A141722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</w:tcPr>
          <w:p w14:paraId="1FC865D8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tcBorders>
              <w:right w:val="single" w:sz="4" w:space="0" w:color="auto"/>
            </w:tcBorders>
          </w:tcPr>
          <w:p w14:paraId="65F7D7EC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36B5F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B1845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ED32E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84375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0BEBD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tcBorders>
              <w:right w:val="single" w:sz="4" w:space="0" w:color="auto"/>
            </w:tcBorders>
            <w:vAlign w:val="center"/>
          </w:tcPr>
          <w:p w14:paraId="31222D55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D319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0EC0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99" w:type="pct"/>
            <w:vAlign w:val="center"/>
          </w:tcPr>
          <w:p w14:paraId="1D7C28EC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Align w:val="center"/>
          </w:tcPr>
          <w:p w14:paraId="3F3A9A1C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14:paraId="4636FCBD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0EC0">
              <w:rPr>
                <w:rFonts w:ascii="Times New Roman" w:eastAsia="Calibri" w:hAnsi="Times New Roman" w:cs="Times New Roman"/>
                <w:sz w:val="20"/>
                <w:szCs w:val="20"/>
              </w:rPr>
              <w:t>ПК-1</w:t>
            </w:r>
          </w:p>
        </w:tc>
      </w:tr>
      <w:tr w:rsidR="00997BB3" w:rsidRPr="007B0EC0" w14:paraId="525CF18F" w14:textId="77777777" w:rsidTr="001746B5">
        <w:tc>
          <w:tcPr>
            <w:tcW w:w="154" w:type="pct"/>
          </w:tcPr>
          <w:p w14:paraId="511A2C16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0EC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97" w:type="pct"/>
          </w:tcPr>
          <w:p w14:paraId="741A3635" w14:textId="77777777" w:rsidR="00997BB3" w:rsidRPr="006F70C1" w:rsidRDefault="00997BB3" w:rsidP="001746B5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6F70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Тема 4. </w:t>
            </w:r>
            <w:r w:rsidRPr="00EB62B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Структура системы защиты информации от НСД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E96E0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EE085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843A7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14:paraId="71D848BD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116B6A28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</w:tcPr>
          <w:p w14:paraId="60D43ECC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tcBorders>
              <w:right w:val="single" w:sz="4" w:space="0" w:color="auto"/>
            </w:tcBorders>
          </w:tcPr>
          <w:p w14:paraId="4979EFC6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06CB3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6ECD6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8B776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3562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D2D5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tcBorders>
              <w:right w:val="single" w:sz="4" w:space="0" w:color="auto"/>
            </w:tcBorders>
            <w:vAlign w:val="center"/>
          </w:tcPr>
          <w:p w14:paraId="533C1450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2039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0EC0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199" w:type="pct"/>
            <w:vAlign w:val="center"/>
          </w:tcPr>
          <w:p w14:paraId="44B4F868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Align w:val="center"/>
          </w:tcPr>
          <w:p w14:paraId="6DAA957B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14:paraId="44357882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0EC0">
              <w:rPr>
                <w:rFonts w:ascii="Times New Roman" w:eastAsia="Calibri" w:hAnsi="Times New Roman" w:cs="Times New Roman"/>
                <w:sz w:val="20"/>
                <w:szCs w:val="20"/>
              </w:rPr>
              <w:t>ПСК-1</w:t>
            </w:r>
          </w:p>
        </w:tc>
      </w:tr>
      <w:tr w:rsidR="00997BB3" w:rsidRPr="007B0EC0" w14:paraId="1B6056CD" w14:textId="77777777" w:rsidTr="001746B5">
        <w:tc>
          <w:tcPr>
            <w:tcW w:w="154" w:type="pct"/>
          </w:tcPr>
          <w:p w14:paraId="52ABEF16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0EC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97" w:type="pct"/>
          </w:tcPr>
          <w:p w14:paraId="29000DAA" w14:textId="77777777" w:rsidR="00997BB3" w:rsidRPr="006F70C1" w:rsidRDefault="00997BB3" w:rsidP="001746B5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6F70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Тема 5. Идентификация, аутентификация, разграничение и контроль доступа к информации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8F11A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62AB8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19822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14:paraId="46361F2D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2556DE7C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</w:tcPr>
          <w:p w14:paraId="10A20C6C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tcBorders>
              <w:right w:val="single" w:sz="4" w:space="0" w:color="auto"/>
            </w:tcBorders>
          </w:tcPr>
          <w:p w14:paraId="33C348C0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ACC75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2951F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FA053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76BB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5B0F5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tcBorders>
              <w:right w:val="single" w:sz="4" w:space="0" w:color="auto"/>
            </w:tcBorders>
            <w:vAlign w:val="center"/>
          </w:tcPr>
          <w:p w14:paraId="66429CB7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0009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0EC0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199" w:type="pct"/>
            <w:vAlign w:val="center"/>
          </w:tcPr>
          <w:p w14:paraId="50A50DCB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Align w:val="center"/>
          </w:tcPr>
          <w:p w14:paraId="670F0B3F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14:paraId="472F5C4F" w14:textId="77777777" w:rsidR="00997BB3" w:rsidRPr="007B0EC0" w:rsidRDefault="00997BB3" w:rsidP="001746B5">
            <w:pPr>
              <w:tabs>
                <w:tab w:val="left" w:pos="660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0EC0">
              <w:rPr>
                <w:rFonts w:ascii="Times New Roman" w:eastAsia="Calibri" w:hAnsi="Times New Roman" w:cs="Times New Roman"/>
                <w:sz w:val="20"/>
                <w:szCs w:val="20"/>
              </w:rPr>
              <w:t>ОПК-1</w:t>
            </w:r>
          </w:p>
          <w:p w14:paraId="7EF5162A" w14:textId="77777777" w:rsidR="00997BB3" w:rsidRPr="007B0EC0" w:rsidRDefault="00997BB3" w:rsidP="001746B5">
            <w:pPr>
              <w:tabs>
                <w:tab w:val="left" w:pos="660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0EC0">
              <w:rPr>
                <w:rFonts w:ascii="Times New Roman" w:eastAsia="Calibri" w:hAnsi="Times New Roman" w:cs="Times New Roman"/>
                <w:sz w:val="20"/>
                <w:szCs w:val="20"/>
              </w:rPr>
              <w:t>УК-2</w:t>
            </w:r>
          </w:p>
        </w:tc>
      </w:tr>
      <w:tr w:rsidR="00997BB3" w:rsidRPr="007B0EC0" w14:paraId="441F5C1E" w14:textId="77777777" w:rsidTr="001746B5">
        <w:tc>
          <w:tcPr>
            <w:tcW w:w="154" w:type="pct"/>
          </w:tcPr>
          <w:p w14:paraId="59EEAE98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0E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297" w:type="pct"/>
          </w:tcPr>
          <w:p w14:paraId="34ACD8EF" w14:textId="77777777" w:rsidR="00997BB3" w:rsidRPr="006F70C1" w:rsidRDefault="00997BB3" w:rsidP="001746B5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6F70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Тема 6. Организация защиты конфиденциальной информации на объектах информатизации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B08E3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0D1EB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FBF7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14:paraId="230BF32C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1C7C9A8E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</w:tcPr>
          <w:p w14:paraId="7341FC92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tcBorders>
              <w:right w:val="single" w:sz="4" w:space="0" w:color="auto"/>
            </w:tcBorders>
          </w:tcPr>
          <w:p w14:paraId="458355B7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C1DE1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316C1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CD809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96A7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86626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tcBorders>
              <w:right w:val="single" w:sz="4" w:space="0" w:color="auto"/>
            </w:tcBorders>
            <w:vAlign w:val="center"/>
          </w:tcPr>
          <w:p w14:paraId="3893A5B5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8EBCB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0EC0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199" w:type="pct"/>
            <w:vAlign w:val="center"/>
          </w:tcPr>
          <w:p w14:paraId="6F8A98D2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Align w:val="center"/>
          </w:tcPr>
          <w:p w14:paraId="33159478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14:paraId="5DED93E3" w14:textId="77777777" w:rsidR="00997BB3" w:rsidRPr="007B0EC0" w:rsidRDefault="00997BB3" w:rsidP="001746B5">
            <w:pPr>
              <w:tabs>
                <w:tab w:val="left" w:pos="660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0EC0">
              <w:rPr>
                <w:rFonts w:ascii="Times New Roman" w:eastAsia="Calibri" w:hAnsi="Times New Roman" w:cs="Times New Roman"/>
                <w:sz w:val="20"/>
                <w:szCs w:val="20"/>
              </w:rPr>
              <w:t>ОПК-1</w:t>
            </w:r>
          </w:p>
          <w:p w14:paraId="7E4F5290" w14:textId="77777777" w:rsidR="00997BB3" w:rsidRPr="007B0EC0" w:rsidRDefault="00997BB3" w:rsidP="001746B5">
            <w:pPr>
              <w:tabs>
                <w:tab w:val="left" w:pos="660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0EC0">
              <w:rPr>
                <w:rFonts w:ascii="Times New Roman" w:eastAsia="Calibri" w:hAnsi="Times New Roman" w:cs="Times New Roman"/>
                <w:sz w:val="20"/>
                <w:szCs w:val="20"/>
              </w:rPr>
              <w:t>ПСК-1</w:t>
            </w:r>
          </w:p>
        </w:tc>
      </w:tr>
      <w:tr w:rsidR="00997BB3" w:rsidRPr="007B0EC0" w14:paraId="116A4B32" w14:textId="77777777" w:rsidTr="001746B5">
        <w:tc>
          <w:tcPr>
            <w:tcW w:w="154" w:type="pct"/>
          </w:tcPr>
          <w:p w14:paraId="021DC3D8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7B0EC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297" w:type="pct"/>
          </w:tcPr>
          <w:p w14:paraId="4AEED9E2" w14:textId="77777777" w:rsidR="00997BB3" w:rsidRPr="006F70C1" w:rsidRDefault="00997BB3" w:rsidP="001746B5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6F70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Тема 7. Технологии защиты информации с использованием межсетевых экранов и виртуальных частных сетей (VPN)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99795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90FDC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257DE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14:paraId="3E81BDAF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1256BAD8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</w:tcPr>
          <w:p w14:paraId="244AA2E6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tcBorders>
              <w:right w:val="single" w:sz="4" w:space="0" w:color="auto"/>
            </w:tcBorders>
          </w:tcPr>
          <w:p w14:paraId="5E580E65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D2569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1C7D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EBE41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58B19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5FC80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tcBorders>
              <w:right w:val="single" w:sz="4" w:space="0" w:color="auto"/>
            </w:tcBorders>
            <w:vAlign w:val="center"/>
          </w:tcPr>
          <w:p w14:paraId="036479BE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F2D31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0EC0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99" w:type="pct"/>
            <w:vAlign w:val="center"/>
          </w:tcPr>
          <w:p w14:paraId="35957FFE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Align w:val="center"/>
          </w:tcPr>
          <w:p w14:paraId="435BFD9A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14:paraId="3B1CDDFA" w14:textId="77777777" w:rsidR="00997BB3" w:rsidRPr="007B0EC0" w:rsidRDefault="00997BB3" w:rsidP="001746B5">
            <w:pPr>
              <w:tabs>
                <w:tab w:val="left" w:pos="660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0EC0">
              <w:rPr>
                <w:rFonts w:ascii="Times New Roman" w:eastAsia="Calibri" w:hAnsi="Times New Roman" w:cs="Times New Roman"/>
                <w:sz w:val="20"/>
                <w:szCs w:val="20"/>
              </w:rPr>
              <w:t>ПК-1</w:t>
            </w:r>
          </w:p>
          <w:p w14:paraId="5D7CA246" w14:textId="77777777" w:rsidR="00997BB3" w:rsidRPr="007B0EC0" w:rsidRDefault="00997BB3" w:rsidP="001746B5">
            <w:pPr>
              <w:tabs>
                <w:tab w:val="left" w:pos="660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0EC0">
              <w:rPr>
                <w:rFonts w:ascii="Times New Roman" w:eastAsia="Calibri" w:hAnsi="Times New Roman" w:cs="Times New Roman"/>
                <w:sz w:val="20"/>
                <w:szCs w:val="20"/>
              </w:rPr>
              <w:t>УК-2</w:t>
            </w:r>
          </w:p>
        </w:tc>
      </w:tr>
      <w:tr w:rsidR="00997BB3" w:rsidRPr="007B0EC0" w14:paraId="1041A2FF" w14:textId="77777777" w:rsidTr="001746B5">
        <w:tc>
          <w:tcPr>
            <w:tcW w:w="154" w:type="pct"/>
          </w:tcPr>
          <w:p w14:paraId="35D388FE" w14:textId="77777777" w:rsidR="00997BB3" w:rsidRPr="006F70C1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97" w:type="pct"/>
          </w:tcPr>
          <w:p w14:paraId="0F3B4B39" w14:textId="77777777" w:rsidR="00997BB3" w:rsidRPr="006F70C1" w:rsidRDefault="00997BB3" w:rsidP="001746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6F70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Тема 8. Виртуальные частные сети (VPN)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1801A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C60B4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6AB96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14:paraId="16217D4D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1DD0A45A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</w:tcPr>
          <w:p w14:paraId="683DDF11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tcBorders>
              <w:right w:val="single" w:sz="4" w:space="0" w:color="auto"/>
            </w:tcBorders>
          </w:tcPr>
          <w:p w14:paraId="28A38F3B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A8E2C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E942" w14:textId="77777777" w:rsidR="00997BB3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D3017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B527" w14:textId="77777777" w:rsidR="00997BB3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4737F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tcBorders>
              <w:right w:val="single" w:sz="4" w:space="0" w:color="auto"/>
            </w:tcBorders>
            <w:vAlign w:val="center"/>
          </w:tcPr>
          <w:p w14:paraId="5D3F9485" w14:textId="77777777" w:rsidR="00997BB3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93CC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Align w:val="center"/>
          </w:tcPr>
          <w:p w14:paraId="67FFDF02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Align w:val="center"/>
          </w:tcPr>
          <w:p w14:paraId="5E1B5120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14:paraId="59042D10" w14:textId="77777777" w:rsidR="00997BB3" w:rsidRPr="007B0EC0" w:rsidRDefault="00997BB3" w:rsidP="001746B5">
            <w:pPr>
              <w:tabs>
                <w:tab w:val="left" w:pos="660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97BB3" w:rsidRPr="007B0EC0" w14:paraId="21041EAC" w14:textId="77777777" w:rsidTr="001746B5">
        <w:tc>
          <w:tcPr>
            <w:tcW w:w="154" w:type="pct"/>
          </w:tcPr>
          <w:p w14:paraId="4116BE7E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7B0EC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297" w:type="pct"/>
          </w:tcPr>
          <w:p w14:paraId="2096C7E9" w14:textId="77777777" w:rsidR="00997BB3" w:rsidRPr="006F70C1" w:rsidRDefault="00997BB3" w:rsidP="001746B5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6F70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Тема 9. Защита персональных данных 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FEAD8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138F5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FCB3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14:paraId="4A3535DE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7660737E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</w:tcPr>
          <w:p w14:paraId="6D3B8D8D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tcBorders>
              <w:right w:val="single" w:sz="4" w:space="0" w:color="auto"/>
            </w:tcBorders>
          </w:tcPr>
          <w:p w14:paraId="20B23FE7" w14:textId="77777777" w:rsidR="00997BB3" w:rsidRPr="007B0EC0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A4720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77808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4A9D7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47C44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00A68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tcBorders>
              <w:right w:val="single" w:sz="4" w:space="0" w:color="auto"/>
            </w:tcBorders>
            <w:vAlign w:val="center"/>
          </w:tcPr>
          <w:p w14:paraId="330BF91F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0DCB8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0EC0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99" w:type="pct"/>
            <w:vAlign w:val="center"/>
          </w:tcPr>
          <w:p w14:paraId="38008378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Align w:val="center"/>
          </w:tcPr>
          <w:p w14:paraId="06C0598E" w14:textId="77777777" w:rsidR="00997BB3" w:rsidRPr="007B0EC0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14:paraId="1C385097" w14:textId="77777777" w:rsidR="00997BB3" w:rsidRPr="007B0EC0" w:rsidRDefault="00997BB3" w:rsidP="001746B5">
            <w:pPr>
              <w:tabs>
                <w:tab w:val="left" w:pos="660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0EC0">
              <w:rPr>
                <w:rFonts w:ascii="Times New Roman" w:eastAsia="Calibri" w:hAnsi="Times New Roman" w:cs="Times New Roman"/>
                <w:sz w:val="20"/>
                <w:szCs w:val="20"/>
              </w:rPr>
              <w:t>ПК-1</w:t>
            </w:r>
          </w:p>
          <w:p w14:paraId="37786694" w14:textId="77777777" w:rsidR="00997BB3" w:rsidRPr="007B0EC0" w:rsidRDefault="00997BB3" w:rsidP="001746B5">
            <w:pPr>
              <w:tabs>
                <w:tab w:val="left" w:pos="660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0EC0">
              <w:rPr>
                <w:rFonts w:ascii="Times New Roman" w:eastAsia="Calibri" w:hAnsi="Times New Roman" w:cs="Times New Roman"/>
                <w:sz w:val="20"/>
                <w:szCs w:val="20"/>
              </w:rPr>
              <w:t>ОПК-1</w:t>
            </w:r>
          </w:p>
        </w:tc>
      </w:tr>
      <w:tr w:rsidR="00997BB3" w:rsidRPr="006F70C1" w14:paraId="60D897C7" w14:textId="77777777" w:rsidTr="001746B5">
        <w:tc>
          <w:tcPr>
            <w:tcW w:w="154" w:type="pct"/>
          </w:tcPr>
          <w:p w14:paraId="36197D55" w14:textId="77777777" w:rsidR="00997BB3" w:rsidRPr="006F70C1" w:rsidRDefault="00997BB3" w:rsidP="001746B5">
            <w:pPr>
              <w:tabs>
                <w:tab w:val="left" w:pos="66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9FF59" w14:textId="77777777" w:rsidR="00997BB3" w:rsidRPr="006F70C1" w:rsidRDefault="00997BB3" w:rsidP="001746B5">
            <w:pPr>
              <w:tabs>
                <w:tab w:val="left" w:pos="66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0C1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и прохождение</w:t>
            </w:r>
          </w:p>
          <w:p w14:paraId="4DF5A829" w14:textId="77777777" w:rsidR="00997BB3" w:rsidRPr="006F70C1" w:rsidRDefault="00997BB3" w:rsidP="001746B5">
            <w:pPr>
              <w:tabs>
                <w:tab w:val="left" w:pos="66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0C1">
              <w:rPr>
                <w:rFonts w:ascii="Times New Roman" w:eastAsia="Calibri" w:hAnsi="Times New Roman" w:cs="Times New Roman"/>
                <w:sz w:val="24"/>
                <w:szCs w:val="24"/>
              </w:rPr>
              <w:t>итоговой аттестации.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11AE3" w14:textId="77777777" w:rsidR="00997BB3" w:rsidRPr="006F70C1" w:rsidRDefault="00997BB3" w:rsidP="001746B5">
            <w:pPr>
              <w:tabs>
                <w:tab w:val="left" w:pos="66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1692E" w14:textId="77777777" w:rsidR="00997BB3" w:rsidRPr="006F70C1" w:rsidRDefault="00997BB3" w:rsidP="001746B5">
            <w:pPr>
              <w:tabs>
                <w:tab w:val="left" w:pos="66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CE713" w14:textId="77777777" w:rsidR="00997BB3" w:rsidRPr="006F70C1" w:rsidRDefault="00997BB3" w:rsidP="001746B5">
            <w:pPr>
              <w:tabs>
                <w:tab w:val="left" w:pos="66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" w:type="pct"/>
          </w:tcPr>
          <w:p w14:paraId="6CD983D0" w14:textId="77777777" w:rsidR="00997BB3" w:rsidRPr="006F70C1" w:rsidRDefault="00997BB3" w:rsidP="001746B5">
            <w:pPr>
              <w:tabs>
                <w:tab w:val="left" w:pos="66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" w:type="pct"/>
          </w:tcPr>
          <w:p w14:paraId="6FA2C070" w14:textId="77777777" w:rsidR="00997BB3" w:rsidRPr="006F70C1" w:rsidRDefault="00997BB3" w:rsidP="001746B5">
            <w:pPr>
              <w:tabs>
                <w:tab w:val="left" w:pos="66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" w:type="pct"/>
          </w:tcPr>
          <w:p w14:paraId="51BD8EE2" w14:textId="77777777" w:rsidR="00997BB3" w:rsidRPr="006F70C1" w:rsidRDefault="00997BB3" w:rsidP="001746B5">
            <w:pPr>
              <w:tabs>
                <w:tab w:val="left" w:pos="66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" w:type="pct"/>
            <w:tcBorders>
              <w:right w:val="single" w:sz="4" w:space="0" w:color="auto"/>
            </w:tcBorders>
          </w:tcPr>
          <w:p w14:paraId="701F5A3A" w14:textId="77777777" w:rsidR="00997BB3" w:rsidRPr="006F70C1" w:rsidRDefault="00997BB3" w:rsidP="001746B5">
            <w:pPr>
              <w:tabs>
                <w:tab w:val="left" w:pos="66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55302" w14:textId="77777777" w:rsidR="00997BB3" w:rsidRPr="006F70C1" w:rsidRDefault="00997BB3" w:rsidP="001746B5">
            <w:pPr>
              <w:tabs>
                <w:tab w:val="left" w:pos="66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0C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E8250" w14:textId="77777777" w:rsidR="00997BB3" w:rsidRPr="006F70C1" w:rsidRDefault="00997BB3" w:rsidP="001746B5">
            <w:pPr>
              <w:tabs>
                <w:tab w:val="left" w:pos="66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</w:tcPr>
          <w:p w14:paraId="223A2A61" w14:textId="77777777" w:rsidR="00997BB3" w:rsidRPr="006F70C1" w:rsidRDefault="00997BB3" w:rsidP="001746B5">
            <w:pPr>
              <w:tabs>
                <w:tab w:val="left" w:pos="66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" w:type="pct"/>
          </w:tcPr>
          <w:p w14:paraId="2C7893B2" w14:textId="77777777" w:rsidR="00997BB3" w:rsidRPr="006F70C1" w:rsidRDefault="00997BB3" w:rsidP="001746B5">
            <w:pPr>
              <w:tabs>
                <w:tab w:val="left" w:pos="66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" w:type="pct"/>
          </w:tcPr>
          <w:p w14:paraId="28C6DFF1" w14:textId="77777777" w:rsidR="00997BB3" w:rsidRPr="006F70C1" w:rsidRDefault="00997BB3" w:rsidP="001746B5">
            <w:pPr>
              <w:tabs>
                <w:tab w:val="left" w:pos="66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" w:type="pct"/>
            <w:tcBorders>
              <w:right w:val="single" w:sz="4" w:space="0" w:color="auto"/>
            </w:tcBorders>
          </w:tcPr>
          <w:p w14:paraId="7089F6F1" w14:textId="77777777" w:rsidR="00997BB3" w:rsidRPr="006F70C1" w:rsidRDefault="00997BB3" w:rsidP="001746B5">
            <w:pPr>
              <w:tabs>
                <w:tab w:val="left" w:pos="66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365F2" w14:textId="77777777" w:rsidR="00997BB3" w:rsidRPr="006F70C1" w:rsidRDefault="00997BB3" w:rsidP="001746B5">
            <w:pPr>
              <w:tabs>
                <w:tab w:val="left" w:pos="66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" w:type="pct"/>
          </w:tcPr>
          <w:p w14:paraId="03FAF26C" w14:textId="77777777" w:rsidR="00997BB3" w:rsidRPr="006F70C1" w:rsidRDefault="00997BB3" w:rsidP="001746B5">
            <w:pPr>
              <w:tabs>
                <w:tab w:val="left" w:pos="66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14:paraId="4D32D64D" w14:textId="77777777" w:rsidR="00997BB3" w:rsidRPr="006F70C1" w:rsidRDefault="00997BB3" w:rsidP="001746B5">
            <w:pPr>
              <w:tabs>
                <w:tab w:val="left" w:pos="66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0C1">
              <w:rPr>
                <w:rFonts w:ascii="Times New Roman" w:eastAsia="Calibri" w:hAnsi="Times New Roman" w:cs="Times New Roman"/>
                <w:sz w:val="24"/>
                <w:szCs w:val="24"/>
              </w:rPr>
              <w:t>Т/2</w:t>
            </w:r>
          </w:p>
        </w:tc>
        <w:tc>
          <w:tcPr>
            <w:tcW w:w="283" w:type="pct"/>
          </w:tcPr>
          <w:p w14:paraId="3254233D" w14:textId="77777777" w:rsidR="00997BB3" w:rsidRPr="006F70C1" w:rsidRDefault="00997BB3" w:rsidP="001746B5">
            <w:pPr>
              <w:tabs>
                <w:tab w:val="left" w:pos="66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7BB3" w:rsidRPr="009F72C4" w14:paraId="79438615" w14:textId="77777777" w:rsidTr="001746B5">
        <w:tc>
          <w:tcPr>
            <w:tcW w:w="154" w:type="pct"/>
          </w:tcPr>
          <w:p w14:paraId="7043851B" w14:textId="77777777" w:rsidR="00997BB3" w:rsidRPr="009F72C4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9565883" w14:textId="77777777" w:rsidR="00997BB3" w:rsidRPr="009F72C4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F72C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308E9599" w14:textId="77777777" w:rsidR="00997BB3" w:rsidRPr="009F72C4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90DD9A8" w14:textId="77777777" w:rsidR="00997BB3" w:rsidRPr="009F72C4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3640262" w14:textId="77777777" w:rsidR="00997BB3" w:rsidRPr="009F72C4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8" w:type="pct"/>
            <w:shd w:val="clear" w:color="auto" w:fill="D5DCE4" w:themeFill="text2" w:themeFillTint="33"/>
          </w:tcPr>
          <w:p w14:paraId="3EBC4936" w14:textId="77777777" w:rsidR="00997BB3" w:rsidRPr="009F72C4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7" w:type="pct"/>
            <w:shd w:val="clear" w:color="auto" w:fill="D5DCE4" w:themeFill="text2" w:themeFillTint="33"/>
          </w:tcPr>
          <w:p w14:paraId="58516DC3" w14:textId="77777777" w:rsidR="00997BB3" w:rsidRPr="009F72C4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0" w:type="pct"/>
            <w:shd w:val="clear" w:color="auto" w:fill="D5DCE4" w:themeFill="text2" w:themeFillTint="33"/>
          </w:tcPr>
          <w:p w14:paraId="46ECC72D" w14:textId="77777777" w:rsidR="00997BB3" w:rsidRPr="009F72C4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" w:type="pct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04A1F46D" w14:textId="77777777" w:rsidR="00997BB3" w:rsidRPr="009F72C4" w:rsidRDefault="00997BB3" w:rsidP="001746B5">
            <w:pPr>
              <w:tabs>
                <w:tab w:val="left" w:pos="660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42A9C5D" w14:textId="77777777" w:rsidR="00997BB3" w:rsidRPr="009F72C4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01BD806B" w14:textId="77777777" w:rsidR="00997BB3" w:rsidRPr="009F72C4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249" w:type="pct"/>
            <w:shd w:val="clear" w:color="auto" w:fill="D5DCE4" w:themeFill="text2" w:themeFillTint="33"/>
          </w:tcPr>
          <w:p w14:paraId="5DF43A2C" w14:textId="77777777" w:rsidR="00997BB3" w:rsidRPr="009F72C4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8" w:type="pct"/>
            <w:shd w:val="clear" w:color="auto" w:fill="D5DCE4" w:themeFill="text2" w:themeFillTint="33"/>
          </w:tcPr>
          <w:p w14:paraId="7D6897C1" w14:textId="77777777" w:rsidR="00997BB3" w:rsidRPr="009F72C4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99" w:type="pct"/>
            <w:shd w:val="clear" w:color="auto" w:fill="D5DCE4" w:themeFill="text2" w:themeFillTint="33"/>
          </w:tcPr>
          <w:p w14:paraId="3092BBEE" w14:textId="77777777" w:rsidR="00997BB3" w:rsidRPr="009F72C4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" w:type="pct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084053D5" w14:textId="77777777" w:rsidR="00997BB3" w:rsidRPr="009F72C4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6DCD8F7" w14:textId="77777777" w:rsidR="00997BB3" w:rsidRPr="009F72C4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" w:type="pct"/>
            <w:shd w:val="clear" w:color="auto" w:fill="D5DCE4" w:themeFill="text2" w:themeFillTint="33"/>
          </w:tcPr>
          <w:p w14:paraId="017C3342" w14:textId="77777777" w:rsidR="00997BB3" w:rsidRPr="009F72C4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" w:type="pct"/>
            <w:shd w:val="clear" w:color="auto" w:fill="D5DCE4" w:themeFill="text2" w:themeFillTint="33"/>
          </w:tcPr>
          <w:p w14:paraId="14C70EF2" w14:textId="77777777" w:rsidR="00997BB3" w:rsidRPr="009F72C4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D5DCE4" w:themeFill="text2" w:themeFillTint="33"/>
          </w:tcPr>
          <w:p w14:paraId="33951496" w14:textId="77777777" w:rsidR="00997BB3" w:rsidRPr="009F72C4" w:rsidRDefault="00997BB3" w:rsidP="001746B5">
            <w:pPr>
              <w:tabs>
                <w:tab w:val="left" w:pos="6600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14:paraId="2A7EA3B2" w14:textId="77777777" w:rsidR="00997BB3" w:rsidRPr="000D4491" w:rsidRDefault="00997BB3" w:rsidP="00997BB3">
      <w:pPr>
        <w:tabs>
          <w:tab w:val="left" w:pos="6600"/>
        </w:tabs>
        <w:rPr>
          <w:rFonts w:ascii="Times New Roman" w:eastAsia="Calibri" w:hAnsi="Times New Roman" w:cs="Times New Roman"/>
          <w:sz w:val="24"/>
          <w:szCs w:val="24"/>
        </w:rPr>
        <w:sectPr w:rsidR="00997BB3" w:rsidRPr="000D4491" w:rsidSect="00997BB3">
          <w:footnotePr>
            <w:numRestart w:val="eachPage"/>
          </w:footnotePr>
          <w:pgSz w:w="16838" w:h="11906" w:orient="landscape"/>
          <w:pgMar w:top="142" w:right="851" w:bottom="284" w:left="1701" w:header="709" w:footer="709" w:gutter="0"/>
          <w:cols w:space="708"/>
          <w:docGrid w:linePitch="360"/>
        </w:sectPr>
      </w:pPr>
      <w:bookmarkStart w:id="3" w:name="_GoBack"/>
      <w:bookmarkEnd w:id="0"/>
      <w:bookmarkEnd w:id="3"/>
    </w:p>
    <w:p w14:paraId="67EA5B1E" w14:textId="551643FD" w:rsidR="00997BB3" w:rsidRPr="00997BB3" w:rsidRDefault="00997BB3" w:rsidP="006A346C">
      <w:pPr>
        <w:tabs>
          <w:tab w:val="left" w:pos="1760"/>
        </w:tabs>
        <w:rPr>
          <w:lang w:val="x-none"/>
        </w:rPr>
      </w:pPr>
    </w:p>
    <w:sectPr w:rsidR="00997BB3" w:rsidRPr="00997BB3" w:rsidSect="00997BB3">
      <w:pgSz w:w="16838" w:h="11906" w:orient="landscape"/>
      <w:pgMar w:top="567" w:right="536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ED5794"/>
    <w:multiLevelType w:val="multilevel"/>
    <w:tmpl w:val="13E234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numRestart w:val="eachPage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596"/>
    <w:rsid w:val="00266596"/>
    <w:rsid w:val="002A7446"/>
    <w:rsid w:val="006A346C"/>
    <w:rsid w:val="00997BB3"/>
    <w:rsid w:val="00BF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FB3CE"/>
  <w15:chartTrackingRefBased/>
  <w15:docId w15:val="{AA9D3C18-9E3A-4B9C-834E-0186AD6B0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B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для моей работы"/>
    <w:basedOn w:val="a"/>
    <w:link w:val="a4"/>
    <w:uiPriority w:val="34"/>
    <w:qFormat/>
    <w:rsid w:val="00997BB3"/>
    <w:pPr>
      <w:ind w:left="720"/>
      <w:contextualSpacing/>
    </w:pPr>
  </w:style>
  <w:style w:type="character" w:customStyle="1" w:styleId="a4">
    <w:name w:val="Абзац списка Знак"/>
    <w:aliases w:val="для моей работы Знак"/>
    <w:link w:val="a3"/>
    <w:uiPriority w:val="34"/>
    <w:locked/>
    <w:rsid w:val="00997B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307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Олег</dc:creator>
  <cp:keywords/>
  <dc:description/>
  <cp:lastModifiedBy>Олег Олег</cp:lastModifiedBy>
  <cp:revision>3</cp:revision>
  <dcterms:created xsi:type="dcterms:W3CDTF">2025-07-23T10:19:00Z</dcterms:created>
  <dcterms:modified xsi:type="dcterms:W3CDTF">2025-07-23T10:23:00Z</dcterms:modified>
</cp:coreProperties>
</file>