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C0358" w14:textId="77777777" w:rsidR="008602A6" w:rsidRDefault="008602A6" w:rsidP="008602A6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2168FA12" w14:textId="77777777" w:rsidR="008602A6" w:rsidRDefault="008602A6" w:rsidP="008602A6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ГБУ Пермского края «Дирекция ООПТ Пермского края» от                    №</w:t>
      </w:r>
    </w:p>
    <w:p w14:paraId="534E59BB" w14:textId="77777777" w:rsidR="008602A6" w:rsidRDefault="008602A6" w:rsidP="008602A6">
      <w:pPr>
        <w:spacing w:line="240" w:lineRule="exact"/>
        <w:jc w:val="both"/>
        <w:rPr>
          <w:sz w:val="28"/>
          <w:szCs w:val="28"/>
        </w:rPr>
      </w:pP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069"/>
        <w:gridCol w:w="5071"/>
      </w:tblGrid>
      <w:tr w:rsidR="008602A6" w14:paraId="36A8C67F" w14:textId="77777777" w:rsidTr="009E6EA0">
        <w:tc>
          <w:tcPr>
            <w:tcW w:w="5069" w:type="dxa"/>
          </w:tcPr>
          <w:p w14:paraId="7FD548ED" w14:textId="77777777" w:rsidR="008602A6" w:rsidRDefault="008602A6" w:rsidP="009E6EA0">
            <w:pPr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</w:p>
          <w:p w14:paraId="345B9ED0" w14:textId="77777777" w:rsidR="008602A6" w:rsidRDefault="008602A6" w:rsidP="009E6EA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14:paraId="39E86F00" w14:textId="77777777" w:rsidR="008602A6" w:rsidRDefault="008602A6" w:rsidP="009E6EA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>УТВЕРЖДЕНО</w:t>
            </w:r>
          </w:p>
          <w:p w14:paraId="24F719E2" w14:textId="77777777" w:rsidR="008602A6" w:rsidRDefault="008602A6" w:rsidP="009E6EA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бюджетного учреждения Пермского края «Дирекция ООПТ Пермского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14.05.2025 № 30/4-01-4-18</w:t>
            </w:r>
          </w:p>
        </w:tc>
      </w:tr>
    </w:tbl>
    <w:p w14:paraId="03D3D659" w14:textId="77777777" w:rsidR="008602A6" w:rsidRDefault="008602A6" w:rsidP="008602A6">
      <w:pPr>
        <w:pStyle w:val="Default"/>
        <w:rPr>
          <w:sz w:val="28"/>
          <w:szCs w:val="28"/>
        </w:rPr>
      </w:pPr>
    </w:p>
    <w:p w14:paraId="70D2D07F" w14:textId="77777777" w:rsidR="008602A6" w:rsidRDefault="008602A6" w:rsidP="008602A6">
      <w:pPr>
        <w:pStyle w:val="Default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29592DE" w14:textId="77777777" w:rsidR="008602A6" w:rsidRDefault="008602A6" w:rsidP="008602A6">
      <w:pPr>
        <w:pStyle w:val="Default"/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Интернет-флешмобе #</w:t>
      </w:r>
      <w:proofErr w:type="spellStart"/>
      <w:r>
        <w:rPr>
          <w:b/>
          <w:bCs/>
          <w:sz w:val="28"/>
          <w:szCs w:val="28"/>
        </w:rPr>
        <w:t>ЧистотаПаркПермский</w:t>
      </w:r>
      <w:proofErr w:type="spellEnd"/>
    </w:p>
    <w:p w14:paraId="1F303CDF" w14:textId="77777777" w:rsidR="008602A6" w:rsidRDefault="008602A6" w:rsidP="008602A6">
      <w:pPr>
        <w:pStyle w:val="Default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(в социальной сети «</w:t>
      </w:r>
      <w:proofErr w:type="spellStart"/>
      <w:r>
        <w:rPr>
          <w:b/>
          <w:bCs/>
          <w:sz w:val="28"/>
          <w:szCs w:val="28"/>
        </w:rPr>
        <w:t>ВКонтакте</w:t>
      </w:r>
      <w:proofErr w:type="spellEnd"/>
      <w:r>
        <w:rPr>
          <w:b/>
          <w:bCs/>
          <w:sz w:val="28"/>
          <w:szCs w:val="28"/>
        </w:rPr>
        <w:t>»)</w:t>
      </w:r>
    </w:p>
    <w:p w14:paraId="189BF1E8" w14:textId="77777777" w:rsidR="008602A6" w:rsidRDefault="008602A6" w:rsidP="008602A6">
      <w:pPr>
        <w:pStyle w:val="Default"/>
        <w:rPr>
          <w:b/>
          <w:bCs/>
          <w:sz w:val="28"/>
          <w:szCs w:val="28"/>
        </w:rPr>
      </w:pPr>
    </w:p>
    <w:p w14:paraId="319C2248" w14:textId="77777777" w:rsidR="008602A6" w:rsidRDefault="008602A6" w:rsidP="008602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4DDBE532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цели и задачи проведения Интернет-флешмоба #</w:t>
      </w:r>
      <w:proofErr w:type="spellStart"/>
      <w:r>
        <w:rPr>
          <w:sz w:val="28"/>
          <w:szCs w:val="28"/>
        </w:rPr>
        <w:t>ЧистотаПаркПермский</w:t>
      </w:r>
      <w:proofErr w:type="spellEnd"/>
      <w:r>
        <w:rPr>
          <w:sz w:val="28"/>
          <w:szCs w:val="28"/>
        </w:rPr>
        <w:t xml:space="preserve"> (в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») порядок его организации и проведения. </w:t>
      </w:r>
    </w:p>
    <w:p w14:paraId="07F47C1F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Интернет-флешмоб #</w:t>
      </w:r>
      <w:proofErr w:type="spellStart"/>
      <w:r>
        <w:rPr>
          <w:sz w:val="28"/>
          <w:szCs w:val="28"/>
        </w:rPr>
        <w:t>ЧистотаПаркПермский</w:t>
      </w:r>
      <w:proofErr w:type="spellEnd"/>
      <w:r>
        <w:rPr>
          <w:sz w:val="28"/>
          <w:szCs w:val="28"/>
        </w:rPr>
        <w:t xml:space="preserve"> (далее – Флешмоб) посвящен Году защитника Отечества, проводимого в Российской Федерации в соответствии с Указом Президента Российской Федерации от 16 января 2025 г. № 28 «О проведении в Российской Федерации Года защитника Отечества». </w:t>
      </w:r>
    </w:p>
    <w:p w14:paraId="494A5347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Флешмоб проводится с целью формирования общественной поддержки особо охраняемых природных территорий регионального значения Пермского края (далее - ООПТ). Перечень ООПТ приведен в приложении к настоящему Положению.</w:t>
      </w:r>
    </w:p>
    <w:p w14:paraId="4369B677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Задачи Флешмоба: </w:t>
      </w:r>
    </w:p>
    <w:p w14:paraId="4989CDBE" w14:textId="77777777" w:rsidR="008602A6" w:rsidRDefault="008602A6" w:rsidP="008602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добровольческую (волонтёрскую) деятельность на ООПТ;</w:t>
      </w:r>
    </w:p>
    <w:p w14:paraId="46A6DC0C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население региона о целях создания и режиме охраны ООПТ; </w:t>
      </w:r>
    </w:p>
    <w:p w14:paraId="0A549307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популяризировать ООПТ среди молодежи;</w:t>
      </w:r>
    </w:p>
    <w:p w14:paraId="69991EC6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участников Флешмоба в цифровом пространстве.</w:t>
      </w:r>
    </w:p>
    <w:p w14:paraId="323E8AB7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Организатором Флешмоба является Государственное бюджетное учреждение Пермского края «Дирекция особо охраняемых природных территорий Пермского края» (далее – ГБУ «Дирекция ООПТ Пермского края») </w:t>
      </w:r>
    </w:p>
    <w:p w14:paraId="245C60D4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Во Флешмобе могут принять участие пользователи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». </w:t>
      </w:r>
    </w:p>
    <w:p w14:paraId="06FB7066" w14:textId="77777777" w:rsidR="008602A6" w:rsidRDefault="008602A6" w:rsidP="008602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СРОКИ ПРОВЕДЕНИЯ ФЛЕШМОБА И ПОРЯДОК УЧАСТИЯ</w:t>
      </w:r>
    </w:p>
    <w:p w14:paraId="7713A230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Сроки проведения Флешмоба с 1 июня по 30 сентября 2025 года. </w:t>
      </w:r>
    </w:p>
    <w:p w14:paraId="474200ED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Для участия в Флешмобе необходимо:</w:t>
      </w:r>
    </w:p>
    <w:p w14:paraId="4A2A56BE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в путешествие по ООПТ взять мешок, собрать мусор (банки, бутылки, пластик и другой мусор), срезать с дерева ленточки (и/или другие загрязняющие его предметы) и вывезти с территории ООПТ в место сбора мусора, снять фото-видео-ролик о процессе сбора и вывоза мусора с ООПТ продолжительностью не более 60 секунд;</w:t>
      </w:r>
    </w:p>
    <w:p w14:paraId="554E9E46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 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на стене личной странички </w:t>
      </w:r>
      <w:r>
        <w:rPr>
          <w:bCs/>
          <w:sz w:val="28"/>
          <w:szCs w:val="28"/>
        </w:rPr>
        <w:t>разместить</w:t>
      </w:r>
      <w:r>
        <w:rPr>
          <w:sz w:val="28"/>
          <w:szCs w:val="28"/>
        </w:rPr>
        <w:t>:</w:t>
      </w:r>
    </w:p>
    <w:p w14:paraId="441AC8CF" w14:textId="77777777" w:rsidR="008602A6" w:rsidRDefault="008602A6" w:rsidP="008602A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2.2.2.1. </w:t>
      </w:r>
      <w:r>
        <w:rPr>
          <w:b/>
          <w:sz w:val="28"/>
          <w:szCs w:val="28"/>
        </w:rPr>
        <w:t>пост</w:t>
      </w:r>
      <w:r>
        <w:rPr>
          <w:sz w:val="28"/>
          <w:szCs w:val="28"/>
        </w:rPr>
        <w:t xml:space="preserve"> о результатах сбора и вывоза мусора с территории ООПТ с хэштегом </w:t>
      </w:r>
      <w:r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ЧистотаПаркПермский</w:t>
      </w:r>
      <w:proofErr w:type="spellEnd"/>
      <w:r>
        <w:rPr>
          <w:b/>
          <w:bCs/>
          <w:sz w:val="28"/>
          <w:szCs w:val="28"/>
        </w:rPr>
        <w:t>;</w:t>
      </w:r>
    </w:p>
    <w:p w14:paraId="52967DD2" w14:textId="77777777" w:rsidR="008602A6" w:rsidRDefault="008602A6" w:rsidP="008602A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2.2.2.2. </w:t>
      </w:r>
      <w:r>
        <w:rPr>
          <w:b/>
          <w:bCs/>
          <w:sz w:val="28"/>
          <w:szCs w:val="28"/>
        </w:rPr>
        <w:t xml:space="preserve">фото-видео-ролик </w:t>
      </w:r>
      <w:r>
        <w:rPr>
          <w:sz w:val="28"/>
          <w:szCs w:val="28"/>
        </w:rPr>
        <w:t>о процессе сбора и вывоза мусора с ООПТ;</w:t>
      </w:r>
    </w:p>
    <w:p w14:paraId="7265CC35" w14:textId="77777777" w:rsidR="008602A6" w:rsidRDefault="008602A6" w:rsidP="008602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2.2.2.3.</w:t>
      </w:r>
      <w:r>
        <w:rPr>
          <w:b/>
          <w:bCs/>
          <w:sz w:val="28"/>
          <w:szCs w:val="28"/>
        </w:rPr>
        <w:t xml:space="preserve"> ссылку </w:t>
      </w:r>
      <w:r>
        <w:rPr>
          <w:sz w:val="28"/>
          <w:szCs w:val="28"/>
        </w:rPr>
        <w:t xml:space="preserve">на группу https://vk.com/directpermkray. </w:t>
      </w:r>
    </w:p>
    <w:p w14:paraId="4658152C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Фото-видео-ролик должен содержать слоган об охране ООПТ. Слоган может быть придуман самостоятельно или выбран из приведенных ниже:</w:t>
      </w:r>
    </w:p>
    <w:p w14:paraId="3C312601" w14:textId="77777777" w:rsidR="008602A6" w:rsidRDefault="008602A6" w:rsidP="008602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Парк «Пермский» посещай – всё, что видишь – </w:t>
      </w:r>
      <w:proofErr w:type="gramStart"/>
      <w:r>
        <w:rPr>
          <w:rFonts w:ascii="Times New Roman" w:hAnsi="Times New Roman"/>
          <w:sz w:val="28"/>
          <w:szCs w:val="28"/>
        </w:rPr>
        <w:t>сохраняй!;</w:t>
      </w:r>
      <w:proofErr w:type="gramEnd"/>
    </w:p>
    <w:p w14:paraId="448BD938" w14:textId="77777777" w:rsidR="008602A6" w:rsidRDefault="008602A6" w:rsidP="008602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Застолбим </w:t>
      </w:r>
      <w:proofErr w:type="spellStart"/>
      <w:r>
        <w:rPr>
          <w:rFonts w:ascii="Times New Roman" w:hAnsi="Times New Roman"/>
          <w:sz w:val="28"/>
          <w:szCs w:val="28"/>
        </w:rPr>
        <w:t>Усьвинские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Столбы в целости и </w:t>
      </w:r>
      <w:proofErr w:type="gramStart"/>
      <w:r>
        <w:rPr>
          <w:rFonts w:ascii="Times New Roman" w:hAnsi="Times New Roman"/>
          <w:sz w:val="28"/>
          <w:szCs w:val="28"/>
        </w:rPr>
        <w:t>сохранности!;</w:t>
      </w:r>
      <w:proofErr w:type="gramEnd"/>
    </w:p>
    <w:p w14:paraId="4418FF8D" w14:textId="77777777" w:rsidR="008602A6" w:rsidRDefault="008602A6" w:rsidP="008602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proofErr w:type="gramStart"/>
      <w:r>
        <w:rPr>
          <w:rFonts w:ascii="Times New Roman" w:hAnsi="Times New Roman"/>
          <w:sz w:val="28"/>
          <w:szCs w:val="28"/>
        </w:rPr>
        <w:t>3.Турист</w:t>
      </w:r>
      <w:proofErr w:type="gramEnd"/>
      <w:r>
        <w:rPr>
          <w:rFonts w:ascii="Times New Roman" w:hAnsi="Times New Roman"/>
          <w:sz w:val="28"/>
          <w:szCs w:val="28"/>
        </w:rPr>
        <w:t xml:space="preserve"> знает – природу парка «Пермский» не засоряет!;</w:t>
      </w:r>
    </w:p>
    <w:p w14:paraId="0E10A5A2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2.3.4. </w:t>
      </w:r>
      <w:r>
        <w:rPr>
          <w:color w:val="1A1A1A"/>
          <w:sz w:val="28"/>
          <w:szCs w:val="28"/>
          <w:shd w:val="clear" w:color="auto" w:fill="FFFFFF"/>
        </w:rPr>
        <w:t xml:space="preserve">Парк «Пермский» сохраняем – баланс в природе </w:t>
      </w:r>
      <w:proofErr w:type="gramStart"/>
      <w:r>
        <w:rPr>
          <w:color w:val="1A1A1A"/>
          <w:sz w:val="28"/>
          <w:szCs w:val="28"/>
          <w:shd w:val="clear" w:color="auto" w:fill="FFFFFF"/>
        </w:rPr>
        <w:t>соблюдаем!;</w:t>
      </w:r>
      <w:proofErr w:type="gramEnd"/>
    </w:p>
    <w:p w14:paraId="2FAEF06C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2.3.5. «Пермский» парк – земли творение – вызывает </w:t>
      </w:r>
      <w:proofErr w:type="gramStart"/>
      <w:r>
        <w:rPr>
          <w:color w:val="1A1A1A"/>
          <w:sz w:val="28"/>
          <w:szCs w:val="28"/>
          <w:shd w:val="clear" w:color="auto" w:fill="FFFFFF"/>
        </w:rPr>
        <w:t>восхищение!;</w:t>
      </w:r>
      <w:proofErr w:type="gramEnd"/>
    </w:p>
    <w:p w14:paraId="654A3E64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2.3.6. Вишера река - всем нам </w:t>
      </w:r>
      <w:proofErr w:type="gramStart"/>
      <w:r>
        <w:rPr>
          <w:color w:val="1A1A1A"/>
          <w:sz w:val="28"/>
          <w:szCs w:val="28"/>
          <w:shd w:val="clear" w:color="auto" w:fill="FFFFFF"/>
        </w:rPr>
        <w:t>дорога!;</w:t>
      </w:r>
      <w:proofErr w:type="gramEnd"/>
    </w:p>
    <w:p w14:paraId="6C487664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2.3.</w:t>
      </w:r>
      <w:proofErr w:type="gramStart"/>
      <w:r>
        <w:rPr>
          <w:color w:val="1A1A1A"/>
          <w:sz w:val="28"/>
          <w:szCs w:val="28"/>
          <w:shd w:val="clear" w:color="auto" w:fill="FFFFFF"/>
        </w:rPr>
        <w:t>7.Чусовая</w:t>
      </w:r>
      <w:proofErr w:type="gramEnd"/>
      <w:r>
        <w:rPr>
          <w:color w:val="1A1A1A"/>
          <w:sz w:val="28"/>
          <w:szCs w:val="28"/>
          <w:shd w:val="clear" w:color="auto" w:fill="FFFFFF"/>
        </w:rPr>
        <w:t>: Сохраним уральскую жемчужину вместе!</w:t>
      </w:r>
    </w:p>
    <w:p w14:paraId="32F2C208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2.3.8. Сохраним Усьву для будущих </w:t>
      </w:r>
      <w:proofErr w:type="gramStart"/>
      <w:r>
        <w:rPr>
          <w:color w:val="1A1A1A"/>
          <w:sz w:val="28"/>
          <w:szCs w:val="28"/>
          <w:shd w:val="clear" w:color="auto" w:fill="FFFFFF"/>
        </w:rPr>
        <w:t>поколений!;</w:t>
      </w:r>
      <w:proofErr w:type="gramEnd"/>
    </w:p>
    <w:p w14:paraId="260A6F5F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2.3.9. Будь другом Каменного города! Оберегай </w:t>
      </w:r>
      <w:proofErr w:type="gramStart"/>
      <w:r>
        <w:rPr>
          <w:color w:val="1A1A1A"/>
          <w:sz w:val="28"/>
          <w:szCs w:val="28"/>
          <w:shd w:val="clear" w:color="auto" w:fill="FFFFFF"/>
        </w:rPr>
        <w:t>его!;</w:t>
      </w:r>
      <w:proofErr w:type="gramEnd"/>
    </w:p>
    <w:p w14:paraId="795F4768" w14:textId="77777777" w:rsidR="008602A6" w:rsidRDefault="008602A6" w:rsidP="008602A6">
      <w:pPr>
        <w:pStyle w:val="Default"/>
        <w:spacing w:after="36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2.3.10. Будь в тренде: сохраняй природу </w:t>
      </w:r>
      <w:proofErr w:type="spellStart"/>
      <w:r>
        <w:rPr>
          <w:color w:val="1A1A1A"/>
          <w:sz w:val="28"/>
          <w:szCs w:val="28"/>
          <w:shd w:val="clear" w:color="auto" w:fill="FFFFFF"/>
        </w:rPr>
        <w:t>Кваркуша</w:t>
      </w:r>
      <w:proofErr w:type="spellEnd"/>
      <w:r>
        <w:rPr>
          <w:color w:val="1A1A1A"/>
          <w:sz w:val="28"/>
          <w:szCs w:val="28"/>
          <w:shd w:val="clear" w:color="auto" w:fill="FFFFFF"/>
        </w:rPr>
        <w:t>.</w:t>
      </w:r>
    </w:p>
    <w:p w14:paraId="57434DF3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Пост и фото-видео-материалы не должны содержать информации, противоречащей Федеральному закону от 13.03.2006 № 38-ФЗ «О рекламе» и Закону РФ от 27.12.1991 № 2124-1 «О средствах массовой информации», в том числе рекламу алкоголя, табака, лекарственных препаратов, игровых центров, ночных заведений, пропаганду насилия, разжигание межнациональной розни и т.п.</w:t>
      </w:r>
    </w:p>
    <w:p w14:paraId="4C125624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Участвуя во Флешмобе, участник/законный представитель участника подтверждают, что ознакомлены и соглашаются с целями и условиями проведения Флешмоба, указанными в настоящем Положении.</w:t>
      </w:r>
    </w:p>
    <w:p w14:paraId="767F8E5F" w14:textId="77777777" w:rsidR="008602A6" w:rsidRDefault="008602A6" w:rsidP="008602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Участвуя во Флешмобе физические лица автоматически дают согласие на обработку ГБУ «Дирекция ООПТ Пермского края» их персональных данных (ФИО, наименование организации) и право организаторам Конкурса на использование представленного материала (размещение в сети интернет, телепрограммах, участие в творческих проектах, дальнейшее тиражирование и т. п.).</w:t>
      </w:r>
    </w:p>
    <w:p w14:paraId="1685D6EA" w14:textId="77777777" w:rsidR="008602A6" w:rsidRDefault="008602A6" w:rsidP="008602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ПОДВЕДЕНИЕ ИТОГОВ</w:t>
      </w:r>
    </w:p>
    <w:p w14:paraId="279280FD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срок до 15 октября 2025 г. ГБУ «Дирекция ООПТ Пермского края» определит победителей Флешмоба, занявших 1, 2, 3 место.</w:t>
      </w:r>
    </w:p>
    <w:p w14:paraId="3A6B234E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ГБУ «Дирекция ООПТ Пермского края» оставляет за собой право отдельно отметить активных участников.</w:t>
      </w:r>
    </w:p>
    <w:p w14:paraId="3B36466C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Победители Флешмоба будут определяться путем ведения рейтинговой таблицы. За каждый пост </w:t>
      </w:r>
      <w:proofErr w:type="gramStart"/>
      <w:r>
        <w:rPr>
          <w:sz w:val="28"/>
          <w:szCs w:val="28"/>
        </w:rPr>
        <w:t>о  результатах</w:t>
      </w:r>
      <w:proofErr w:type="gramEnd"/>
      <w:r>
        <w:rPr>
          <w:sz w:val="28"/>
          <w:szCs w:val="28"/>
        </w:rPr>
        <w:t xml:space="preserve"> сбора и вывоза мусора на ООПТ участнику начисляется по 1 баллу. Дополнительные баллы начисляются за креативность, количество лайков интернет-поста и количество репостов. </w:t>
      </w:r>
    </w:p>
    <w:p w14:paraId="2C3863F8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Итоги Флешмоба будут опубликованы на официальном сайте (</w:t>
      </w:r>
      <w:proofErr w:type="spellStart"/>
      <w:r>
        <w:rPr>
          <w:sz w:val="28"/>
          <w:szCs w:val="28"/>
        </w:rPr>
        <w:t>паркпермский.рф</w:t>
      </w:r>
      <w:proofErr w:type="spellEnd"/>
      <w:r>
        <w:rPr>
          <w:sz w:val="28"/>
          <w:szCs w:val="28"/>
        </w:rPr>
        <w:t>) и официальной странице в 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(</w:t>
      </w:r>
      <w:hyperlink r:id="rId4" w:history="1">
        <w:r>
          <w:rPr>
            <w:rStyle w:val="a3"/>
            <w:sz w:val="28"/>
            <w:szCs w:val="28"/>
          </w:rPr>
          <w:t>https://vk.com/directpermkray</w:t>
        </w:r>
      </w:hyperlink>
      <w:r>
        <w:rPr>
          <w:sz w:val="28"/>
          <w:szCs w:val="28"/>
        </w:rPr>
        <w:t>) ГБУ «Дирекция ООПТ Пермского края» не позднее 20 октября 2025 г.</w:t>
      </w:r>
    </w:p>
    <w:p w14:paraId="0A5FE68E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Победители Флешмоба будут награждены дипломами и поощрительными призами. Участники получают электронный сертификат.</w:t>
      </w:r>
    </w:p>
    <w:p w14:paraId="1C1C97AD" w14:textId="77777777" w:rsidR="008602A6" w:rsidRDefault="008602A6" w:rsidP="008602A6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Благодарственные письма получат организации, чьи сотрудники, обучающиеся и педагоги проявят наибольшую активность.</w:t>
      </w:r>
    </w:p>
    <w:p w14:paraId="0FF38345" w14:textId="77777777" w:rsidR="008602A6" w:rsidRDefault="008602A6" w:rsidP="008602A6">
      <w:pPr>
        <w:widowControl w:val="0"/>
        <w:shd w:val="clear" w:color="auto" w:fill="FFFFFF"/>
        <w:suppressAutoHyphens/>
        <w:autoSpaceDE w:val="0"/>
        <w:spacing w:line="240" w:lineRule="exact"/>
        <w:ind w:left="20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875"/>
      </w:tblGrid>
      <w:tr w:rsidR="008602A6" w14:paraId="5017C8ED" w14:textId="77777777" w:rsidTr="009E6EA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BFFA31F" w14:textId="77777777" w:rsidR="008602A6" w:rsidRDefault="008602A6" w:rsidP="009E6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69218073" w14:textId="77777777" w:rsidR="008602A6" w:rsidRDefault="008602A6" w:rsidP="009E6EA0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left="20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Приложение</w:t>
            </w:r>
          </w:p>
          <w:p w14:paraId="4549B1B7" w14:textId="77777777" w:rsidR="008602A6" w:rsidRDefault="008602A6" w:rsidP="009E6EA0">
            <w:pPr>
              <w:widowControl w:val="0"/>
              <w:shd w:val="clear" w:color="auto" w:fill="FFFFFF"/>
              <w:suppressAutoHyphens/>
              <w:autoSpaceDE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 Положению </w:t>
            </w:r>
            <w:r>
              <w:rPr>
                <w:rFonts w:ascii="Times New Roman" w:hAnsi="Times New Roman"/>
                <w:sz w:val="28"/>
                <w:szCs w:val="28"/>
              </w:rPr>
              <w:t>об Интернет-флешмобе 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ЧистотаПаркПермский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7338F93" w14:textId="77777777" w:rsidR="008602A6" w:rsidRDefault="008602A6" w:rsidP="009E6EA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8413B9" w14:textId="77777777" w:rsidR="008602A6" w:rsidRDefault="008602A6" w:rsidP="008602A6">
      <w:pPr>
        <w:widowControl w:val="0"/>
        <w:shd w:val="clear" w:color="auto" w:fill="FFFFFF"/>
        <w:suppressAutoHyphens/>
        <w:autoSpaceDE w:val="0"/>
        <w:spacing w:line="240" w:lineRule="exact"/>
        <w:ind w:left="200"/>
        <w:rPr>
          <w:sz w:val="28"/>
          <w:szCs w:val="28"/>
        </w:rPr>
      </w:pPr>
    </w:p>
    <w:p w14:paraId="54F58210" w14:textId="77777777" w:rsidR="008602A6" w:rsidRDefault="008602A6" w:rsidP="008602A6">
      <w:pPr>
        <w:widowControl w:val="0"/>
        <w:shd w:val="clear" w:color="auto" w:fill="FFFFFF"/>
        <w:suppressAutoHyphens/>
        <w:autoSpaceDE w:val="0"/>
        <w:spacing w:line="240" w:lineRule="exact"/>
        <w:jc w:val="center"/>
        <w:rPr>
          <w:sz w:val="28"/>
          <w:szCs w:val="28"/>
        </w:rPr>
      </w:pPr>
    </w:p>
    <w:p w14:paraId="698B8231" w14:textId="77777777" w:rsidR="008602A6" w:rsidRDefault="008602A6" w:rsidP="008602A6">
      <w:pPr>
        <w:widowControl w:val="0"/>
        <w:shd w:val="clear" w:color="auto" w:fill="FFFFFF"/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14:paraId="280E7E99" w14:textId="77777777" w:rsidR="008602A6" w:rsidRDefault="008602A6" w:rsidP="008602A6">
      <w:pPr>
        <w:widowControl w:val="0"/>
        <w:shd w:val="clear" w:color="auto" w:fill="FFFFFF"/>
        <w:suppressAutoHyphens/>
        <w:autoSpaceDE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ООПТ регионального значения</w:t>
      </w:r>
    </w:p>
    <w:p w14:paraId="4F1B8388" w14:textId="77777777" w:rsidR="008602A6" w:rsidRDefault="008602A6" w:rsidP="008602A6">
      <w:pPr>
        <w:widowControl w:val="0"/>
        <w:shd w:val="clear" w:color="auto" w:fill="FFFFFF"/>
        <w:suppressAutoHyphens/>
        <w:autoSpaceDE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6" w:type="dxa"/>
        <w:jc w:val="center"/>
        <w:tblLook w:val="0000" w:firstRow="0" w:lastRow="0" w:firstColumn="0" w:lastColumn="0" w:noHBand="0" w:noVBand="0"/>
      </w:tblPr>
      <w:tblGrid>
        <w:gridCol w:w="421"/>
        <w:gridCol w:w="2391"/>
        <w:gridCol w:w="2494"/>
        <w:gridCol w:w="2693"/>
        <w:gridCol w:w="1637"/>
      </w:tblGrid>
      <w:tr w:rsidR="008602A6" w14:paraId="5E20D39B" w14:textId="77777777" w:rsidTr="009E6EA0">
        <w:trPr>
          <w:cantSplit/>
          <w:trHeight w:val="17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CAFA" w14:textId="77777777" w:rsidR="008602A6" w:rsidRDefault="008602A6" w:rsidP="009E6E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B91B" w14:textId="77777777" w:rsidR="008602A6" w:rsidRDefault="008602A6" w:rsidP="009E6E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0405" w14:textId="77777777" w:rsidR="008602A6" w:rsidRDefault="008602A6" w:rsidP="009E6E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0B08" w14:textId="77777777" w:rsidR="008602A6" w:rsidRDefault="008602A6" w:rsidP="009E6E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1C3A" w14:textId="77777777" w:rsidR="008602A6" w:rsidRDefault="008602A6" w:rsidP="009E6E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Площадь, га</w:t>
            </w:r>
          </w:p>
        </w:tc>
      </w:tr>
      <w:tr w:rsidR="008602A6" w14:paraId="598735F8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C8F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5AA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Белогорский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A79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38A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Кунгурский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62E9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21 300,0</w:t>
            </w:r>
          </w:p>
        </w:tc>
      </w:tr>
      <w:tr w:rsidR="008602A6" w14:paraId="159DC439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4B61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8B6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Белое болото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B21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резерват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3DB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188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160,4</w:t>
            </w:r>
          </w:p>
        </w:tc>
      </w:tr>
      <w:tr w:rsidR="008602A6" w14:paraId="4A96682E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80D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AD66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Белый камень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F959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964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Кишертский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5465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8602A6" w14:paraId="2249E312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77D1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713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Березниковский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2C5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8AC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Березниковский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E277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</w:tr>
      <w:tr w:rsidR="008602A6" w14:paraId="2CAD466A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FC7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FDD0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Большеситовское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болото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C319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41D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Березниковский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B1F1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484,0</w:t>
            </w:r>
          </w:p>
        </w:tc>
      </w:tr>
      <w:tr w:rsidR="008602A6" w14:paraId="71BD83F1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1E83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3E6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Большесосновский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62706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176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Большесосновский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1A40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20 010,0</w:t>
            </w:r>
          </w:p>
        </w:tc>
      </w:tr>
      <w:tr w:rsidR="008602A6" w14:paraId="019B3CFE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B9CC8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4B3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Большеусинский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784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B46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Куединский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A164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19 200,0</w:t>
            </w:r>
          </w:p>
        </w:tc>
      </w:tr>
      <w:tr w:rsidR="008602A6" w14:paraId="2985D8C0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9093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290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Вороновский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C2E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48C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Горнозаводский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74C8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</w:tr>
      <w:tr w:rsidR="008602A6" w14:paraId="76FC4D53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90B27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A2F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E39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1A7E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Кунгурский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AAB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8602A6" w14:paraId="10149DE1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6C5A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94A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Дурнятская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котловина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DFD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546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Добрянский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E5F5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8602A6" w14:paraId="681A28A2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8B3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ABF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Ежово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7637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BDE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Очёрский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0F2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8602A6" w14:paraId="02401CA4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5AF4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549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Капкан Гора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133A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60E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Чернушинский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C46AC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12 060,0</w:t>
            </w:r>
          </w:p>
        </w:tc>
      </w:tr>
      <w:tr w:rsidR="008602A6" w14:paraId="3F692458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75F1F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142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Капкан гора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490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6D2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Чернушинский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5D2B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</w:tr>
      <w:tr w:rsidR="008602A6" w14:paraId="1C994B6C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2932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4C3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Карагайский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A6C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277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Карагайский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ECDC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30 100,0</w:t>
            </w:r>
          </w:p>
        </w:tc>
      </w:tr>
      <w:tr w:rsidR="008602A6" w14:paraId="7608D77E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F38F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2CB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Карасье озеро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9CE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A330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Кишертский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DAAC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602A6" w14:paraId="79EAA460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E2E6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819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дубрава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7AD16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DFC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F898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8602A6" w14:paraId="3DC8CED2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E9D1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C2FA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Кваркуш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D8AC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0EE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Красновишерский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ACA1F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90 583,4</w:t>
            </w:r>
          </w:p>
        </w:tc>
      </w:tr>
      <w:tr w:rsidR="008602A6" w14:paraId="481CDE82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13AC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8EF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Колчимский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Помянённый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камень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7FA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44E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Красновишерский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BA8F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1 432,0</w:t>
            </w:r>
          </w:p>
        </w:tc>
      </w:tr>
      <w:tr w:rsidR="008602A6" w14:paraId="0FA5B6B5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03E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BD96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Косьвинский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95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62DC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Губахинский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8641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11 000,0</w:t>
            </w:r>
          </w:p>
        </w:tc>
      </w:tr>
      <w:tr w:rsidR="008602A6" w14:paraId="1B534B3F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EF21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B9BA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Крутое болото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EE4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441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Добрянский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E6E8A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3 473,0</w:t>
            </w:r>
          </w:p>
        </w:tc>
      </w:tr>
      <w:tr w:rsidR="008602A6" w14:paraId="0DD17CFF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82A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426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Кунья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2030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C92D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Добрянский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80D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602A6" w14:paraId="5FC68D7C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0CE4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60E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Лиственничная роща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F16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EFC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Суксунский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A78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8602A6" w14:paraId="40E00D25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AFE7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134D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376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60BC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1B882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13 800,0</w:t>
            </w:r>
          </w:p>
        </w:tc>
      </w:tr>
      <w:tr w:rsidR="008602A6" w14:paraId="4EEECD4F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52DF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46CD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Очёрский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EEA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6D4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Очёрский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Оханский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3D7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40 000,0</w:t>
            </w:r>
          </w:p>
        </w:tc>
      </w:tr>
      <w:tr w:rsidR="008602A6" w14:paraId="4F8A4E33" w14:textId="77777777" w:rsidTr="009E6EA0">
        <w:trPr>
          <w:cantSplit/>
          <w:trHeight w:val="51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34E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512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Пермский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3EB9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парк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7A1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Красновишерский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Чусовской / Горнозаводский</w:t>
            </w:r>
          </w:p>
          <w:p w14:paraId="2BE39E7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Лысьвенский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Губахинский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27B8A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125 413,0</w:t>
            </w:r>
          </w:p>
        </w:tc>
      </w:tr>
      <w:tr w:rsidR="008602A6" w14:paraId="437A6672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D80B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C57C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Пернаты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F55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2B5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Чердынский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2BA85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81 900,0</w:t>
            </w:r>
          </w:p>
        </w:tc>
      </w:tr>
      <w:tr w:rsidR="008602A6" w14:paraId="3C196F7C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ECF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B459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Петропавловский сосняк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9FA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резерват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F9D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Большесосновский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A8B2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</w:tr>
      <w:tr w:rsidR="008602A6" w14:paraId="0DB1BA5C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B214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79E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Пожвинский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2E46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8B8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Добрянский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55A3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32 500,0</w:t>
            </w:r>
          </w:p>
        </w:tc>
      </w:tr>
      <w:tr w:rsidR="008602A6" w14:paraId="1C4A8E90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0381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72E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Полюд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(Полюдов камень)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2E3A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570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Красновишерский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2F62B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</w:tr>
      <w:tr w:rsidR="008602A6" w14:paraId="179A9DCD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BF3F7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39C6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Романовское I болото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424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Охраняемый ландшафт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DC4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Березниковский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67F9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10 285,0</w:t>
            </w:r>
          </w:p>
        </w:tc>
      </w:tr>
      <w:tr w:rsidR="008602A6" w14:paraId="627B9E90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48D4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5E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Северный олень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D352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2E3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Гайнский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F903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80 490,0</w:t>
            </w:r>
          </w:p>
        </w:tc>
      </w:tr>
      <w:tr w:rsidR="008602A6" w14:paraId="51DE0F95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ED62D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4A5A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Соликамский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158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4DD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Соликамский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EA81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14 310,0</w:t>
            </w:r>
          </w:p>
        </w:tc>
      </w:tr>
      <w:tr w:rsidR="008602A6" w14:paraId="6DC8458D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8B43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DA88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Суксунский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557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A48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Суксунский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B70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</w:tr>
      <w:tr w:rsidR="008602A6" w14:paraId="09BD9079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282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832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Сылвенский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B22D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47BC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Кишертский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B38A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7 610,0</w:t>
            </w:r>
          </w:p>
        </w:tc>
      </w:tr>
      <w:tr w:rsidR="008602A6" w14:paraId="747C51A6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358B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E932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Торсуновское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озеро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D284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0A5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Очёрский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67A8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</w:tr>
      <w:tr w:rsidR="008602A6" w14:paraId="487F949B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414B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BAF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Тулвинский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F5C5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3E17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Бардымский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EC2B0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21 500,0</w:t>
            </w:r>
          </w:p>
        </w:tc>
      </w:tr>
      <w:tr w:rsidR="008602A6" w14:paraId="7128BDE1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E0C4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9811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Уинский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9AE5A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74EE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Уинский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BE2E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38 000,0</w:t>
            </w:r>
          </w:p>
        </w:tc>
      </w:tr>
      <w:tr w:rsidR="008602A6" w14:paraId="0E2BD3A4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5268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286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Чекарда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9382D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0ADD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Суксунский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8512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8602A6" w14:paraId="00D5E2A5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F4B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353F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лес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E9C23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резерват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B3EB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Большесосновский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29F9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</w:tr>
      <w:tr w:rsidR="008602A6" w14:paraId="5D9701BC" w14:textId="77777777" w:rsidTr="009E6EA0">
        <w:trPr>
          <w:cantSplit/>
          <w:trHeight w:val="1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755C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24B6" w14:textId="77777777" w:rsidR="008602A6" w:rsidRDefault="008602A6" w:rsidP="009E6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Южный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83ABD" w14:textId="77777777" w:rsidR="008602A6" w:rsidRDefault="008602A6" w:rsidP="009E6E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33F9" w14:textId="77777777" w:rsidR="008602A6" w:rsidRDefault="008602A6" w:rsidP="009E6E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Чайковский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A858" w14:textId="77777777" w:rsidR="008602A6" w:rsidRDefault="008602A6" w:rsidP="009E6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28 000,0</w:t>
            </w:r>
          </w:p>
        </w:tc>
      </w:tr>
    </w:tbl>
    <w:p w14:paraId="052A6F9E" w14:textId="77777777" w:rsidR="008602A6" w:rsidRDefault="008602A6" w:rsidP="008602A6">
      <w:pPr>
        <w:pStyle w:val="20"/>
        <w:shd w:val="clear" w:color="auto" w:fill="auto"/>
        <w:spacing w:before="0" w:after="0" w:line="280" w:lineRule="exact"/>
        <w:rPr>
          <w:rFonts w:ascii="Times New Roman" w:hAnsi="Times New Roman"/>
          <w:sz w:val="28"/>
          <w:szCs w:val="28"/>
        </w:rPr>
      </w:pPr>
    </w:p>
    <w:p w14:paraId="55712798" w14:textId="77777777" w:rsidR="000778D6" w:rsidRDefault="000778D6">
      <w:bookmarkStart w:id="0" w:name="_GoBack"/>
      <w:bookmarkEnd w:id="0"/>
    </w:p>
    <w:sectPr w:rsidR="000778D6">
      <w:pgSz w:w="11906" w:h="16838"/>
      <w:pgMar w:top="567" w:right="851" w:bottom="567" w:left="1418" w:header="136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8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D6"/>
    <w:rsid w:val="000778D6"/>
    <w:rsid w:val="008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E1C"/>
  <w15:chartTrackingRefBased/>
  <w15:docId w15:val="{B83D0213-1B23-480D-BB31-958F720A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2A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02A6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8602A6"/>
    <w:rPr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2A6"/>
    <w:pPr>
      <w:shd w:val="clear" w:color="auto" w:fill="FFFFFF"/>
      <w:spacing w:before="720" w:after="540" w:line="326" w:lineRule="exact"/>
      <w:jc w:val="center"/>
    </w:pPr>
    <w:rPr>
      <w:rFonts w:asciiTheme="minorHAnsi" w:eastAsiaTheme="minorHAnsi" w:hAnsiTheme="minorHAnsi" w:cstheme="minorBidi"/>
      <w:b/>
      <w:bCs/>
      <w:spacing w:val="2"/>
      <w:sz w:val="26"/>
      <w:szCs w:val="26"/>
      <w:lang w:eastAsia="en-US"/>
    </w:rPr>
  </w:style>
  <w:style w:type="paragraph" w:customStyle="1" w:styleId="Default">
    <w:name w:val="Default"/>
    <w:rsid w:val="00860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irectpermkr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2025-07-14T09:49:00Z</dcterms:created>
  <dcterms:modified xsi:type="dcterms:W3CDTF">2025-07-14T09:53:00Z</dcterms:modified>
</cp:coreProperties>
</file>