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B5" w:rsidRDefault="003D1FB5" w:rsidP="00DE6D68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  <w:r w:rsidR="00ED6FBE">
        <w:rPr>
          <w:b/>
          <w:szCs w:val="28"/>
        </w:rPr>
        <w:t>з</w:t>
      </w:r>
      <w:r w:rsidR="00DE6D68" w:rsidRPr="00DB3AB8">
        <w:rPr>
          <w:b/>
          <w:szCs w:val="28"/>
        </w:rPr>
        <w:t>аседани</w:t>
      </w:r>
      <w:r>
        <w:rPr>
          <w:b/>
          <w:szCs w:val="28"/>
        </w:rPr>
        <w:t>я</w:t>
      </w:r>
      <w:r w:rsidR="00DE6D68" w:rsidRPr="00DB3AB8">
        <w:rPr>
          <w:b/>
          <w:szCs w:val="28"/>
        </w:rPr>
        <w:t xml:space="preserve"> координационного совета по туризму </w:t>
      </w:r>
    </w:p>
    <w:p w:rsidR="00DE6D68" w:rsidRDefault="00DE6D68" w:rsidP="00DE6D68">
      <w:pPr>
        <w:spacing w:line="360" w:lineRule="exact"/>
        <w:jc w:val="center"/>
        <w:rPr>
          <w:b/>
          <w:szCs w:val="28"/>
        </w:rPr>
      </w:pPr>
      <w:r w:rsidRPr="00DB3AB8">
        <w:rPr>
          <w:b/>
          <w:szCs w:val="28"/>
        </w:rPr>
        <w:t>в Пермском муниципальном округе</w:t>
      </w:r>
      <w:r w:rsidR="00B86560">
        <w:rPr>
          <w:b/>
          <w:szCs w:val="28"/>
        </w:rPr>
        <w:t xml:space="preserve"> Пермского края</w:t>
      </w:r>
    </w:p>
    <w:p w:rsidR="00B86560" w:rsidRDefault="00B86560" w:rsidP="00DE6D68">
      <w:pPr>
        <w:spacing w:line="360" w:lineRule="exact"/>
        <w:jc w:val="center"/>
        <w:rPr>
          <w:b/>
          <w:szCs w:val="28"/>
        </w:rPr>
      </w:pPr>
    </w:p>
    <w:p w:rsidR="003205D3" w:rsidRPr="006B1A49" w:rsidRDefault="00B86560" w:rsidP="00B86560">
      <w:pPr>
        <w:spacing w:line="360" w:lineRule="exact"/>
        <w:rPr>
          <w:szCs w:val="28"/>
        </w:rPr>
      </w:pPr>
      <w:r w:rsidRPr="006B1A49">
        <w:rPr>
          <w:szCs w:val="28"/>
        </w:rPr>
        <w:t>Место проведения:</w:t>
      </w:r>
    </w:p>
    <w:p w:rsidR="00B86560" w:rsidRPr="006B1A49" w:rsidRDefault="00B86560" w:rsidP="00B86560">
      <w:pPr>
        <w:spacing w:line="360" w:lineRule="exact"/>
        <w:rPr>
          <w:szCs w:val="28"/>
        </w:rPr>
      </w:pPr>
      <w:r w:rsidRPr="006B1A49">
        <w:rPr>
          <w:szCs w:val="28"/>
        </w:rPr>
        <w:t>г. Пермь, ул. 2-я Казанцевская, д. 7</w:t>
      </w:r>
      <w:r w:rsidR="003205D3" w:rsidRPr="006B1A49">
        <w:rPr>
          <w:szCs w:val="28"/>
        </w:rPr>
        <w:t xml:space="preserve"> (2-ой</w:t>
      </w:r>
      <w:r w:rsidRPr="006B1A49">
        <w:rPr>
          <w:szCs w:val="28"/>
        </w:rPr>
        <w:t xml:space="preserve"> этаж</w:t>
      </w:r>
      <w:r w:rsidR="003205D3" w:rsidRPr="006B1A49">
        <w:rPr>
          <w:szCs w:val="28"/>
        </w:rPr>
        <w:t>, 211 кабинет)</w:t>
      </w:r>
      <w:r w:rsidR="00C95AC6">
        <w:rPr>
          <w:szCs w:val="28"/>
        </w:rPr>
        <w:t xml:space="preserve">            18.02.2025</w:t>
      </w:r>
      <w:bookmarkStart w:id="0" w:name="_GoBack"/>
      <w:bookmarkEnd w:id="0"/>
    </w:p>
    <w:p w:rsidR="00DE6D68" w:rsidRDefault="00DE6D68" w:rsidP="00DE6D68">
      <w:pPr>
        <w:spacing w:line="360" w:lineRule="exact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DE6D68" w:rsidRPr="00DE6D68" w:rsidTr="0046109F">
        <w:tc>
          <w:tcPr>
            <w:tcW w:w="1696" w:type="dxa"/>
          </w:tcPr>
          <w:p w:rsidR="00DE6D68" w:rsidRPr="00DE6D68" w:rsidRDefault="003205D3" w:rsidP="00DE6A3C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7649" w:type="dxa"/>
          </w:tcPr>
          <w:p w:rsidR="00517C88" w:rsidRDefault="0046109F" w:rsidP="0046109F">
            <w:pPr>
              <w:jc w:val="both"/>
              <w:rPr>
                <w:szCs w:val="28"/>
              </w:rPr>
            </w:pPr>
            <w:r w:rsidRPr="00ED4564">
              <w:rPr>
                <w:szCs w:val="28"/>
              </w:rPr>
              <w:t>Открытие заседания председателем координационного совета</w:t>
            </w:r>
          </w:p>
          <w:p w:rsidR="00517C88" w:rsidRDefault="00517C88" w:rsidP="0046109F">
            <w:pPr>
              <w:jc w:val="both"/>
              <w:rPr>
                <w:szCs w:val="28"/>
              </w:rPr>
            </w:pPr>
          </w:p>
          <w:p w:rsidR="00DE6D68" w:rsidRPr="00DE6D68" w:rsidRDefault="0046109F" w:rsidP="003205D3">
            <w:pPr>
              <w:jc w:val="both"/>
              <w:rPr>
                <w:szCs w:val="28"/>
              </w:rPr>
            </w:pPr>
            <w:r w:rsidRPr="00ED4564">
              <w:rPr>
                <w:szCs w:val="28"/>
              </w:rPr>
              <w:t>Гладких Татьяной Николаевной, заместителем главы администрации Пермского муниципального округа</w:t>
            </w:r>
            <w:r>
              <w:rPr>
                <w:szCs w:val="28"/>
              </w:rPr>
              <w:t xml:space="preserve"> </w:t>
            </w:r>
            <w:r w:rsidR="003205D3">
              <w:rPr>
                <w:szCs w:val="28"/>
              </w:rPr>
              <w:t>Пермского края</w:t>
            </w:r>
          </w:p>
        </w:tc>
      </w:tr>
      <w:tr w:rsidR="00DE6A3C" w:rsidRPr="00DE6D68" w:rsidTr="0046109F">
        <w:tc>
          <w:tcPr>
            <w:tcW w:w="1696" w:type="dxa"/>
          </w:tcPr>
          <w:p w:rsidR="00DE6A3C" w:rsidRPr="00DE6D68" w:rsidRDefault="003205D3" w:rsidP="003E3904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15.05</w:t>
            </w:r>
            <w:r w:rsidR="00DE6A3C">
              <w:rPr>
                <w:szCs w:val="28"/>
              </w:rPr>
              <w:t>-1</w:t>
            </w:r>
            <w:r>
              <w:rPr>
                <w:szCs w:val="28"/>
              </w:rPr>
              <w:t>5</w:t>
            </w:r>
            <w:r w:rsidR="00DE6A3C">
              <w:rPr>
                <w:szCs w:val="28"/>
              </w:rPr>
              <w:t>.</w:t>
            </w:r>
            <w:r w:rsidR="003E3904">
              <w:rPr>
                <w:szCs w:val="28"/>
              </w:rPr>
              <w:t>25</w:t>
            </w:r>
          </w:p>
        </w:tc>
        <w:tc>
          <w:tcPr>
            <w:tcW w:w="7649" w:type="dxa"/>
          </w:tcPr>
          <w:p w:rsidR="00837AAB" w:rsidRDefault="003E3904" w:rsidP="00837A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н</w:t>
            </w:r>
            <w:r w:rsidR="00837AAB">
              <w:rPr>
                <w:szCs w:val="28"/>
              </w:rPr>
              <w:t>овы</w:t>
            </w:r>
            <w:r>
              <w:rPr>
                <w:szCs w:val="28"/>
              </w:rPr>
              <w:t>х</w:t>
            </w:r>
            <w:r w:rsidR="00837AAB">
              <w:rPr>
                <w:szCs w:val="28"/>
              </w:rPr>
              <w:t xml:space="preserve"> правила</w:t>
            </w:r>
            <w:r>
              <w:rPr>
                <w:szCs w:val="28"/>
              </w:rPr>
              <w:t>х</w:t>
            </w:r>
            <w:r w:rsidR="00837AAB">
              <w:rPr>
                <w:szCs w:val="28"/>
              </w:rPr>
              <w:t xml:space="preserve"> классификации объектов туристской индустрии</w:t>
            </w:r>
          </w:p>
          <w:p w:rsidR="00DE6A3C" w:rsidRDefault="00DE6A3C" w:rsidP="00DE6A3C">
            <w:pPr>
              <w:jc w:val="both"/>
              <w:rPr>
                <w:szCs w:val="28"/>
              </w:rPr>
            </w:pPr>
          </w:p>
          <w:p w:rsidR="00DE6A3C" w:rsidRPr="00ED4564" w:rsidRDefault="00DE6A3C" w:rsidP="006D6D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Докладчик: </w:t>
            </w:r>
            <w:r w:rsidR="006B1A49">
              <w:rPr>
                <w:szCs w:val="28"/>
              </w:rPr>
              <w:t xml:space="preserve">(уточняется) </w:t>
            </w:r>
          </w:p>
        </w:tc>
      </w:tr>
      <w:tr w:rsidR="00DE6D68" w:rsidRPr="00DE6D68" w:rsidTr="0046109F">
        <w:tc>
          <w:tcPr>
            <w:tcW w:w="1696" w:type="dxa"/>
          </w:tcPr>
          <w:p w:rsidR="00DE6D68" w:rsidRPr="00DE6D68" w:rsidRDefault="0046109F" w:rsidP="003E3904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205D3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  <w:r w:rsidR="003E3904">
              <w:rPr>
                <w:szCs w:val="28"/>
              </w:rPr>
              <w:t>25</w:t>
            </w:r>
            <w:r>
              <w:rPr>
                <w:szCs w:val="28"/>
              </w:rPr>
              <w:t>-15.</w:t>
            </w:r>
            <w:r w:rsidR="003E3904">
              <w:rPr>
                <w:szCs w:val="28"/>
              </w:rPr>
              <w:t>45</w:t>
            </w:r>
          </w:p>
        </w:tc>
        <w:tc>
          <w:tcPr>
            <w:tcW w:w="7649" w:type="dxa"/>
          </w:tcPr>
          <w:p w:rsidR="00517C88" w:rsidRDefault="003E3904" w:rsidP="00517C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к</w:t>
            </w:r>
            <w:r w:rsidR="006B1A49">
              <w:rPr>
                <w:szCs w:val="28"/>
              </w:rPr>
              <w:t>онкурсн</w:t>
            </w:r>
            <w:r>
              <w:rPr>
                <w:szCs w:val="28"/>
              </w:rPr>
              <w:t>ом</w:t>
            </w:r>
            <w:r w:rsidR="006B1A49">
              <w:rPr>
                <w:szCs w:val="28"/>
              </w:rPr>
              <w:t xml:space="preserve"> отбор</w:t>
            </w:r>
            <w:r>
              <w:rPr>
                <w:szCs w:val="28"/>
              </w:rPr>
              <w:t>е</w:t>
            </w:r>
            <w:r w:rsidR="006B1A49">
              <w:rPr>
                <w:szCs w:val="28"/>
              </w:rPr>
              <w:t xml:space="preserve"> инвестиционных проектов по созданию модульных некапитальных средств размещения на период 2025-2027 годов</w:t>
            </w:r>
          </w:p>
          <w:p w:rsidR="006B1A49" w:rsidRDefault="006B1A49" w:rsidP="00517C88">
            <w:pPr>
              <w:jc w:val="both"/>
              <w:rPr>
                <w:szCs w:val="28"/>
              </w:rPr>
            </w:pPr>
          </w:p>
          <w:p w:rsidR="00DE6D68" w:rsidRPr="00517C88" w:rsidRDefault="006B1A49" w:rsidP="006D6DE8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 xml:space="preserve">Докладчик: (уточняется) </w:t>
            </w:r>
          </w:p>
        </w:tc>
      </w:tr>
      <w:tr w:rsidR="001D56B8" w:rsidRPr="00DE6D68" w:rsidTr="0046109F">
        <w:tc>
          <w:tcPr>
            <w:tcW w:w="1696" w:type="dxa"/>
          </w:tcPr>
          <w:p w:rsidR="001D56B8" w:rsidRDefault="001D56B8" w:rsidP="003E3904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15.</w:t>
            </w:r>
            <w:r w:rsidR="003E3904">
              <w:rPr>
                <w:szCs w:val="28"/>
              </w:rPr>
              <w:t>45</w:t>
            </w:r>
            <w:r>
              <w:rPr>
                <w:szCs w:val="28"/>
              </w:rPr>
              <w:t>-16.00</w:t>
            </w:r>
          </w:p>
        </w:tc>
        <w:tc>
          <w:tcPr>
            <w:tcW w:w="7649" w:type="dxa"/>
          </w:tcPr>
          <w:p w:rsidR="001D56B8" w:rsidRDefault="003E3904" w:rsidP="001D56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Разное (событийные мероприя</w:t>
            </w:r>
            <w:r w:rsidR="005A04AF">
              <w:rPr>
                <w:szCs w:val="28"/>
              </w:rPr>
              <w:t>тия</w:t>
            </w:r>
            <w:r>
              <w:rPr>
                <w:szCs w:val="28"/>
              </w:rPr>
              <w:t>)</w:t>
            </w:r>
          </w:p>
          <w:p w:rsidR="001D56B8" w:rsidRDefault="001D56B8" w:rsidP="001D56B8">
            <w:pPr>
              <w:jc w:val="both"/>
              <w:rPr>
                <w:szCs w:val="28"/>
              </w:rPr>
            </w:pPr>
          </w:p>
          <w:p w:rsidR="001D56B8" w:rsidRDefault="001D56B8" w:rsidP="003D1F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Докладчик: </w:t>
            </w:r>
            <w:r w:rsidR="005A04AF">
              <w:rPr>
                <w:szCs w:val="28"/>
              </w:rPr>
              <w:t>Глумова Людмила Алексеевна, начальник управления по делам культуры, молодежи и спорта</w:t>
            </w:r>
            <w:r w:rsidR="003D1FB5">
              <w:rPr>
                <w:szCs w:val="28"/>
              </w:rPr>
              <w:t xml:space="preserve"> администрации Пермского муниципального округа </w:t>
            </w:r>
          </w:p>
        </w:tc>
      </w:tr>
    </w:tbl>
    <w:p w:rsidR="00DE6D68" w:rsidRPr="00DE6D68" w:rsidRDefault="00DE6D68" w:rsidP="00DE6D68">
      <w:pPr>
        <w:spacing w:line="360" w:lineRule="exact"/>
        <w:rPr>
          <w:szCs w:val="28"/>
        </w:rPr>
      </w:pPr>
    </w:p>
    <w:p w:rsidR="00AC2755" w:rsidRDefault="00AC2755"/>
    <w:sectPr w:rsidR="00AC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97"/>
    <w:rsid w:val="00081DC8"/>
    <w:rsid w:val="001D56B8"/>
    <w:rsid w:val="003205D3"/>
    <w:rsid w:val="00321BB0"/>
    <w:rsid w:val="003D1FB5"/>
    <w:rsid w:val="003E3904"/>
    <w:rsid w:val="0046109F"/>
    <w:rsid w:val="00517C88"/>
    <w:rsid w:val="005A04AF"/>
    <w:rsid w:val="00623DDA"/>
    <w:rsid w:val="0064664D"/>
    <w:rsid w:val="006B1A49"/>
    <w:rsid w:val="006D6DE8"/>
    <w:rsid w:val="00837AAB"/>
    <w:rsid w:val="00947164"/>
    <w:rsid w:val="009F1F97"/>
    <w:rsid w:val="00A774B5"/>
    <w:rsid w:val="00AC2755"/>
    <w:rsid w:val="00B86560"/>
    <w:rsid w:val="00C2192C"/>
    <w:rsid w:val="00C95AC6"/>
    <w:rsid w:val="00DE6A3C"/>
    <w:rsid w:val="00DE6D68"/>
    <w:rsid w:val="00E9423F"/>
    <w:rsid w:val="00E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1FEB"/>
  <w15:chartTrackingRefBased/>
  <w15:docId w15:val="{54B7626A-9239-469F-9D3C-2B714AAF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9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9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8</cp:revision>
  <cp:lastPrinted>2025-02-11T04:33:00Z</cp:lastPrinted>
  <dcterms:created xsi:type="dcterms:W3CDTF">2025-02-05T06:37:00Z</dcterms:created>
  <dcterms:modified xsi:type="dcterms:W3CDTF">2025-02-13T05:23:00Z</dcterms:modified>
</cp:coreProperties>
</file>