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9A7E2B">
        <w:rPr>
          <w:rFonts w:ascii="Times New Roman" w:hAnsi="Times New Roman" w:cs="Times New Roman"/>
          <w:sz w:val="28"/>
          <w:szCs w:val="28"/>
        </w:rPr>
        <w:t xml:space="preserve"> ДЛЯ НАСЕЛЕНИЯ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ПО ЗАРАЗНОМУ УЗЕЛКОВОМУ (НОДУЛЯРНОМУ) ДЕРМАТИТУ КРУПНОГО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>РОГАТОГО СКОТА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b/>
          <w:sz w:val="28"/>
          <w:szCs w:val="28"/>
        </w:rPr>
        <w:t>Заразный узелковый дерматит</w:t>
      </w:r>
      <w:r w:rsidRPr="009A7E2B">
        <w:rPr>
          <w:rFonts w:ascii="Times New Roman" w:hAnsi="Times New Roman" w:cs="Times New Roman"/>
          <w:sz w:val="28"/>
          <w:szCs w:val="28"/>
        </w:rPr>
        <w:t xml:space="preserve"> – опасная инфекция крупного рогатого скота, наносящая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экономический ущерб, так как вызывает снижение удоя молока, воспроизводительной функции,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повреждение шкуры, а также гибель животных. У заболевших животных температура тела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повышается до 40°С, через 48 часов на коже шеи, груди, живота, конечностей, головы и вымени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образуются плотные круглые узелки, поражаются глаза, слизистые оболочки дыхательного и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пищеварительного трактов. Атипичная форма наблюдается у новорожденных телят и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характеризуется диареей, лихорадкой при отсутствии поражений кожи. Заразный узелковый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дерматит относится к карантинным заболевания и при возникновении устанавливаются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ограничительные (карантинные) мероприятия.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Человек к этому вирусу не восприимчив.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Животные отказываются от корма, быстро истощаются, лимфоузлы у них увеличиваются.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Источником инфекции служат больные животные, а также переболевшие в скрытой форме. При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первичном возникновении болезни поражается от 5 до 50%, а в отдельных случаях и до 100%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животных. В половине случаев можно наблюдать типичные признаки болезни.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Вирус выделяется с выдыхаемым воздухом, слюной, молоком, истечениями из носовой полости и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глаз, экссудатами и поражёнными участками кожи и слизистых оболочек. Возбудитель болезни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передаётся также </w:t>
      </w:r>
      <w:proofErr w:type="spellStart"/>
      <w:r w:rsidRPr="009A7E2B">
        <w:rPr>
          <w:rFonts w:ascii="Times New Roman" w:hAnsi="Times New Roman" w:cs="Times New Roman"/>
          <w:sz w:val="28"/>
          <w:szCs w:val="28"/>
        </w:rPr>
        <w:t>трансмиссивно</w:t>
      </w:r>
      <w:proofErr w:type="spellEnd"/>
      <w:r w:rsidRPr="009A7E2B">
        <w:rPr>
          <w:rFonts w:ascii="Times New Roman" w:hAnsi="Times New Roman" w:cs="Times New Roman"/>
          <w:sz w:val="28"/>
          <w:szCs w:val="28"/>
        </w:rPr>
        <w:t xml:space="preserve"> кровососущими насекомыми.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Специфические методы лечения не разработаны, используется симптоматическое лечение. Для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профилактики заразного узелкового дерматита в настоящее время применяют вакцину.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В животноводческое хозяйство занос возбудителя может произойти в результате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несанкционированного ввоза крупного рогатого скота с территорий, неблагополучных по данному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заболеванию.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Летальность при этой болезни не превышает 10%, однако экономический ущерб значительный,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поскольку снижается молочная и мясная продуктивность, нарушается половая цикличность у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коров, у быков развивается временная половая стерильность.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Специфические методы лечения данного заболевания не разработаны. На ранее </w:t>
      </w:r>
      <w:bookmarkStart w:id="0" w:name="_GoBack"/>
      <w:bookmarkEnd w:id="0"/>
      <w:r w:rsidRPr="009A7E2B">
        <w:rPr>
          <w:rFonts w:ascii="Times New Roman" w:hAnsi="Times New Roman" w:cs="Times New Roman"/>
          <w:sz w:val="28"/>
          <w:szCs w:val="28"/>
        </w:rPr>
        <w:t xml:space="preserve">благополучных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административных территориях Российской Федерации рекомендовано подвергать больных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животных вынужденному убою.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A7E2B">
        <w:rPr>
          <w:rFonts w:ascii="Times New Roman" w:hAnsi="Times New Roman" w:cs="Times New Roman"/>
          <w:b/>
          <w:sz w:val="28"/>
          <w:szCs w:val="28"/>
        </w:rPr>
        <w:t xml:space="preserve">Для профилактики и недопущения данного заболевания в хозяйства необходимо выполнять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>следующие правила: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Документ создан в электронной форме. № СЭД-2023-299-01-02-06вх-1743 от 11.12.2023.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>Страница 4 из 5. Страница создана: 11.12.2023 09:16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- провести идентификацию </w:t>
      </w:r>
      <w:proofErr w:type="gramStart"/>
      <w:r w:rsidRPr="009A7E2B">
        <w:rPr>
          <w:rFonts w:ascii="Times New Roman" w:hAnsi="Times New Roman" w:cs="Times New Roman"/>
          <w:sz w:val="28"/>
          <w:szCs w:val="28"/>
        </w:rPr>
        <w:t>всех животных</w:t>
      </w:r>
      <w:proofErr w:type="gramEnd"/>
      <w:r w:rsidRPr="009A7E2B">
        <w:rPr>
          <w:rFonts w:ascii="Times New Roman" w:hAnsi="Times New Roman" w:cs="Times New Roman"/>
          <w:sz w:val="28"/>
          <w:szCs w:val="28"/>
        </w:rPr>
        <w:t xml:space="preserve"> имеющихся в животноводческих и личных подсобных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хозяйствах и поставить на учет в ветеринарной службе и органах местного самоуправления;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- оборудовать при входе в каждом помещении </w:t>
      </w:r>
      <w:proofErr w:type="spellStart"/>
      <w:r w:rsidRPr="009A7E2B">
        <w:rPr>
          <w:rFonts w:ascii="Times New Roman" w:hAnsi="Times New Roman" w:cs="Times New Roman"/>
          <w:sz w:val="28"/>
          <w:szCs w:val="28"/>
        </w:rPr>
        <w:t>дезковрики</w:t>
      </w:r>
      <w:proofErr w:type="spellEnd"/>
      <w:r w:rsidRPr="009A7E2B">
        <w:rPr>
          <w:rFonts w:ascii="Times New Roman" w:hAnsi="Times New Roman" w:cs="Times New Roman"/>
          <w:sz w:val="28"/>
          <w:szCs w:val="28"/>
        </w:rPr>
        <w:t xml:space="preserve">, обеспечить обслуживающий персонал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сменной спецодеждой, </w:t>
      </w:r>
      <w:proofErr w:type="spellStart"/>
      <w:r w:rsidRPr="009A7E2B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9A7E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- не допускать ввоз животных неизвестного происхождения, без ветеринарных сопроводительных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без подтверждения эпизоотического благополучия ветеринарной службой субъекта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>хозяйства-поставщика, проведения карантинных мероприятий в течение 30 дней в хозяйствеотправителе и в хозяйстве-получателе;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- извещать государственную ветеринарную службу о вновь приобретённых животных,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полученном приплоде, об убое и продаже, о случаях внезапного падежа или одновременного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заболевания нескольких животных;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- предоставлять ветеринарным специалистам по их требованию животных для осмотра, для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осуществления диагностических исследований и проведению вакцинации;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- проводить обработки крупного рогатого скота репеллентами в течение всего периода лёта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кровососущих насекомых;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- убой животных производить с обязательным осмотром их ветеринарными специалистами до и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после убоя. </w:t>
      </w:r>
    </w:p>
    <w:p w:rsidR="00CE1374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 xml:space="preserve">В случаях обнаружения клинических признаков заразного узелкового дерматита у крупного </w:t>
      </w:r>
    </w:p>
    <w:p w:rsidR="00E06A1F" w:rsidRPr="009A7E2B" w:rsidRDefault="00CE1374" w:rsidP="009A7E2B">
      <w:pPr>
        <w:ind w:left="-567"/>
        <w:rPr>
          <w:rFonts w:ascii="Times New Roman" w:hAnsi="Times New Roman" w:cs="Times New Roman"/>
          <w:sz w:val="28"/>
          <w:szCs w:val="28"/>
        </w:rPr>
      </w:pPr>
      <w:r w:rsidRPr="009A7E2B">
        <w:rPr>
          <w:rFonts w:ascii="Times New Roman" w:hAnsi="Times New Roman" w:cs="Times New Roman"/>
          <w:sz w:val="28"/>
          <w:szCs w:val="28"/>
        </w:rPr>
        <w:t>рогатого скота немедленно информировать государственную ветеринарную службу.</w:t>
      </w:r>
    </w:p>
    <w:sectPr w:rsidR="00E06A1F" w:rsidRPr="009A7E2B" w:rsidSect="009A7E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74"/>
    <w:rsid w:val="009A7E2B"/>
    <w:rsid w:val="00CE1374"/>
    <w:rsid w:val="00E0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D9DC5-858C-43C4-8E28-0147BDCB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MosinAV</dc:creator>
  <cp:keywords/>
  <dc:description/>
  <cp:lastModifiedBy>MosinAV</cp:lastModifiedBy>
  <cp:revision>3</cp:revision>
  <dcterms:created xsi:type="dcterms:W3CDTF">2023-12-27T06:15:00Z</dcterms:created>
  <dcterms:modified xsi:type="dcterms:W3CDTF">2023-12-27T06:26:00Z</dcterms:modified>
</cp:coreProperties>
</file>