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B76EFB">
        <w:trPr>
          <w:trHeight w:val="850"/>
        </w:trPr>
        <w:tc>
          <w:tcPr>
            <w:tcW w:w="3970" w:type="dxa"/>
            <w:vMerge w:val="restart"/>
            <w:shd w:val="clear" w:color="auto" w:fill="auto"/>
          </w:tcPr>
          <w:bookmarkStart w:id="0" w:name="_GoBack"/>
          <w:bookmarkEnd w:id="0"/>
          <w:p w:rsidR="00B76EFB" w:rsidRDefault="000A57C9">
            <w:pPr>
              <w:spacing w:after="0" w:line="240" w:lineRule="auto"/>
              <w:ind w:left="3" w:firstLine="56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vMerge w:val="restart"/>
            <w:shd w:val="clear" w:color="auto" w:fill="auto"/>
          </w:tcPr>
          <w:p w:rsidR="00B76EFB" w:rsidRDefault="00B76EFB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3459" w:type="dxa"/>
            <w:shd w:val="clear" w:color="auto" w:fill="auto"/>
          </w:tcPr>
          <w:p w:rsidR="00B76EFB" w:rsidRDefault="000A57C9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Филиал ПАО «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Россети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  <w:tr w:rsidR="00B76EFB">
        <w:trPr>
          <w:trHeight w:val="142"/>
        </w:trPr>
        <w:tc>
          <w:tcPr>
            <w:tcW w:w="3970" w:type="dxa"/>
            <w:vMerge/>
            <w:shd w:val="clear" w:color="auto" w:fill="auto"/>
          </w:tcPr>
          <w:p w:rsidR="00B76EFB" w:rsidRDefault="00B76EFB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2069" w:type="dxa"/>
            <w:vMerge/>
            <w:shd w:val="clear" w:color="auto" w:fill="auto"/>
          </w:tcPr>
          <w:p w:rsidR="00B76EFB" w:rsidRDefault="00B76EF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</w:rPr>
            </w:pPr>
          </w:p>
        </w:tc>
        <w:tc>
          <w:tcPr>
            <w:tcW w:w="3459" w:type="dxa"/>
            <w:shd w:val="clear" w:color="auto" w:fill="auto"/>
          </w:tcPr>
          <w:p w:rsidR="00B76EFB" w:rsidRDefault="000A57C9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Памятка по охране труда</w:t>
            </w:r>
          </w:p>
        </w:tc>
      </w:tr>
      <w:tr w:rsidR="00B76EFB">
        <w:trPr>
          <w:trHeight w:val="414"/>
        </w:trPr>
        <w:tc>
          <w:tcPr>
            <w:tcW w:w="3970" w:type="dxa"/>
            <w:vMerge/>
            <w:shd w:val="clear" w:color="auto" w:fill="auto"/>
            <w:vAlign w:val="bottom"/>
          </w:tcPr>
          <w:p w:rsidR="00B76EFB" w:rsidRDefault="00B76EF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2069" w:type="dxa"/>
            <w:vMerge/>
            <w:shd w:val="clear" w:color="auto" w:fill="auto"/>
            <w:vAlign w:val="bottom"/>
          </w:tcPr>
          <w:p w:rsidR="00B76EFB" w:rsidRDefault="00B76EF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3459" w:type="dxa"/>
            <w:shd w:val="clear" w:color="auto" w:fill="auto"/>
            <w:vAlign w:val="bottom"/>
          </w:tcPr>
          <w:p w:rsidR="00B76EFB" w:rsidRDefault="00B76EFB">
            <w:pPr>
              <w:spacing w:after="0" w:line="240" w:lineRule="auto"/>
              <w:ind w:firstLine="564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B76EFB" w:rsidRDefault="000A57C9">
      <w:pPr>
        <w:ind w:left="-142" w:firstLine="564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Специалисты филиала ПАО «</w:t>
      </w:r>
      <w:proofErr w:type="spellStart"/>
      <w:r>
        <w:rPr>
          <w:rFonts w:ascii="Times New Roman" w:hAnsi="Times New Roman"/>
          <w:b/>
          <w:bCs/>
          <w:sz w:val="30"/>
          <w:szCs w:val="30"/>
        </w:rPr>
        <w:t>Россети</w:t>
      </w:r>
      <w:proofErr w:type="spellEnd"/>
      <w:r>
        <w:rPr>
          <w:rFonts w:ascii="Times New Roman" w:hAnsi="Times New Roman"/>
          <w:b/>
          <w:bCs/>
          <w:sz w:val="30"/>
          <w:szCs w:val="30"/>
        </w:rPr>
        <w:t>» — МЭС Урала создали памятку по безопасности для парашютистов вблизи электросетей</w:t>
      </w:r>
    </w:p>
    <w:p w:rsidR="00B76EFB" w:rsidRPr="00A11908" w:rsidRDefault="000A57C9">
      <w:pPr>
        <w:ind w:left="-142" w:firstLine="564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  <w:r w:rsidRPr="00A11908">
        <w:rPr>
          <w:rFonts w:ascii="Times New Roman" w:hAnsi="Times New Roman"/>
          <w:color w:val="000000" w:themeColor="text1"/>
          <w:sz w:val="27"/>
          <w:szCs w:val="27"/>
        </w:rPr>
        <w:t>Филиал ПАО «</w:t>
      </w:r>
      <w:proofErr w:type="spellStart"/>
      <w:r w:rsidRPr="00A11908">
        <w:rPr>
          <w:rFonts w:ascii="Times New Roman" w:hAnsi="Times New Roman"/>
          <w:color w:val="000000" w:themeColor="text1"/>
          <w:sz w:val="27"/>
          <w:szCs w:val="27"/>
        </w:rPr>
        <w:t>Россети</w:t>
      </w:r>
      <w:proofErr w:type="spellEnd"/>
      <w:r w:rsidRPr="00A11908">
        <w:rPr>
          <w:rFonts w:ascii="Times New Roman" w:hAnsi="Times New Roman"/>
          <w:color w:val="000000" w:themeColor="text1"/>
          <w:sz w:val="27"/>
          <w:szCs w:val="27"/>
        </w:rPr>
        <w:t xml:space="preserve">» — МЭС Урала обращает особое внимание граждан на строгий запрет нахождения в охранных зонах линий электропередачи (ЛЭП) любых летательных аппаратов, в том числе воздушных змеев. </w:t>
      </w:r>
      <w:r w:rsidRPr="00A11908">
        <w:rPr>
          <w:rFonts w:ascii="Times New Roman" w:hAnsi="Times New Roman"/>
          <w:b/>
          <w:color w:val="000000" w:themeColor="text1"/>
          <w:sz w:val="27"/>
          <w:szCs w:val="27"/>
        </w:rPr>
        <w:t>Смертельно опасно приближение</w:t>
      </w:r>
      <w:r w:rsidRPr="00A11908">
        <w:rPr>
          <w:rFonts w:ascii="Times New Roman" w:hAnsi="Times New Roman"/>
          <w:color w:val="000000" w:themeColor="text1"/>
          <w:sz w:val="27"/>
          <w:szCs w:val="27"/>
        </w:rPr>
        <w:t xml:space="preserve"> (нарушение воздушного промежутка) к проводам ЛЭП любых летательных средств: планеры, дельтапланы, парашюты, парапланы, </w:t>
      </w:r>
      <w:proofErr w:type="spellStart"/>
      <w:r w:rsidRPr="00A11908">
        <w:rPr>
          <w:rFonts w:ascii="Times New Roman" w:hAnsi="Times New Roman"/>
          <w:color w:val="000000" w:themeColor="text1"/>
          <w:sz w:val="27"/>
          <w:szCs w:val="27"/>
        </w:rPr>
        <w:t>скайты</w:t>
      </w:r>
      <w:proofErr w:type="spellEnd"/>
      <w:r w:rsidRPr="00A11908">
        <w:rPr>
          <w:rFonts w:ascii="Times New Roman" w:hAnsi="Times New Roman"/>
          <w:color w:val="000000" w:themeColor="text1"/>
          <w:sz w:val="27"/>
          <w:szCs w:val="27"/>
        </w:rPr>
        <w:t>, квадрокоптеры и т. п.</w:t>
      </w:r>
    </w:p>
    <w:p w:rsidR="00B76EFB" w:rsidRDefault="000A57C9">
      <w:pPr>
        <w:ind w:left="-142" w:firstLine="56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</w:rPr>
        <w:t xml:space="preserve">! </w:t>
      </w:r>
      <w:r>
        <w:rPr>
          <w:rFonts w:ascii="Times New Roman" w:hAnsi="Times New Roman"/>
          <w:sz w:val="27"/>
          <w:szCs w:val="27"/>
        </w:rPr>
        <w:t xml:space="preserve">При приземлении с парашютом нужно постараться уйти от ЛЭП даже в том случае, если придется садиться в лесу или на крыше, а также приземляться по ветру. </w:t>
      </w:r>
    </w:p>
    <w:p w:rsidR="00B76EFB" w:rsidRDefault="000A57C9">
      <w:pPr>
        <w:pStyle w:val="af9"/>
        <w:numPr>
          <w:ilvl w:val="0"/>
          <w:numId w:val="1"/>
        </w:numPr>
        <w:ind w:left="142" w:firstLine="41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Если приземления с парашютом на ЛЭП избежать не удалось, тогда необходимо </w:t>
      </w:r>
      <w:r>
        <w:rPr>
          <w:rFonts w:ascii="Times New Roman" w:hAnsi="Times New Roman"/>
          <w:b/>
          <w:sz w:val="27"/>
          <w:szCs w:val="27"/>
        </w:rPr>
        <w:t>развернуться против ветра</w:t>
      </w:r>
      <w:r>
        <w:rPr>
          <w:rFonts w:ascii="Times New Roman" w:hAnsi="Times New Roman"/>
          <w:sz w:val="27"/>
          <w:szCs w:val="27"/>
        </w:rPr>
        <w:t xml:space="preserve">, чтобы уменьшить горизонтальную скорость. </w:t>
      </w:r>
    </w:p>
    <w:p w:rsidR="00B76EFB" w:rsidRDefault="000A57C9">
      <w:pPr>
        <w:pStyle w:val="af9"/>
        <w:numPr>
          <w:ilvl w:val="0"/>
          <w:numId w:val="1"/>
        </w:numPr>
        <w:ind w:left="142" w:firstLine="41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Затем нужно </w:t>
      </w:r>
      <w:r>
        <w:rPr>
          <w:rFonts w:ascii="Times New Roman" w:hAnsi="Times New Roman"/>
          <w:b/>
          <w:sz w:val="27"/>
          <w:szCs w:val="27"/>
        </w:rPr>
        <w:t>втянуть стропы</w:t>
      </w:r>
      <w:r>
        <w:rPr>
          <w:rFonts w:ascii="Times New Roman" w:hAnsi="Times New Roman"/>
          <w:sz w:val="27"/>
          <w:szCs w:val="27"/>
        </w:rPr>
        <w:t xml:space="preserve"> управления до половины (при этом движение станет максимально близко к вертикальному), быстро </w:t>
      </w:r>
      <w:r>
        <w:rPr>
          <w:rFonts w:ascii="Times New Roman" w:hAnsi="Times New Roman"/>
          <w:b/>
          <w:sz w:val="27"/>
          <w:szCs w:val="27"/>
        </w:rPr>
        <w:t>освободить руки</w:t>
      </w:r>
      <w:r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b/>
          <w:sz w:val="27"/>
          <w:szCs w:val="27"/>
        </w:rPr>
        <w:t>выбросить все предметы</w:t>
      </w:r>
      <w:r>
        <w:rPr>
          <w:rFonts w:ascii="Times New Roman" w:hAnsi="Times New Roman"/>
          <w:sz w:val="27"/>
          <w:szCs w:val="27"/>
        </w:rPr>
        <w:t xml:space="preserve"> на землю, </w:t>
      </w:r>
      <w:r>
        <w:rPr>
          <w:rFonts w:ascii="Times New Roman" w:hAnsi="Times New Roman"/>
          <w:b/>
          <w:sz w:val="27"/>
          <w:szCs w:val="27"/>
        </w:rPr>
        <w:t>собрать ноги вместе</w:t>
      </w:r>
      <w:r>
        <w:rPr>
          <w:rFonts w:ascii="Times New Roman" w:hAnsi="Times New Roman"/>
          <w:sz w:val="27"/>
          <w:szCs w:val="27"/>
        </w:rPr>
        <w:t>. Ступни должны быть повернуты поперек провода.</w:t>
      </w:r>
    </w:p>
    <w:p w:rsidR="00B76EFB" w:rsidRDefault="000A57C9">
      <w:pPr>
        <w:pStyle w:val="af9"/>
        <w:numPr>
          <w:ilvl w:val="0"/>
          <w:numId w:val="1"/>
        </w:numPr>
        <w:ind w:left="142" w:firstLine="41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Также, если парашютист повис на проводах, рекомендуется: если до земли около полутора метров и внизу нет ничего опасного (например, порванных проводов), то </w:t>
      </w:r>
      <w:r>
        <w:rPr>
          <w:rFonts w:ascii="Times New Roman" w:hAnsi="Times New Roman"/>
          <w:b/>
          <w:sz w:val="27"/>
          <w:szCs w:val="27"/>
        </w:rPr>
        <w:t>можно отцепить парашют</w:t>
      </w:r>
      <w:r>
        <w:rPr>
          <w:rFonts w:ascii="Times New Roman" w:hAnsi="Times New Roman"/>
          <w:sz w:val="27"/>
          <w:szCs w:val="27"/>
        </w:rPr>
        <w:t xml:space="preserve">, чтобы как можно быстрее покинуть опасную зону. При этом не нужно пытаться сдергивать купол с проводов </w:t>
      </w:r>
      <w:proofErr w:type="gramStart"/>
      <w:r>
        <w:rPr>
          <w:rFonts w:ascii="Times New Roman" w:hAnsi="Times New Roman"/>
          <w:sz w:val="27"/>
          <w:szCs w:val="27"/>
        </w:rPr>
        <w:t>- это</w:t>
      </w:r>
      <w:proofErr w:type="gramEnd"/>
      <w:r>
        <w:rPr>
          <w:rFonts w:ascii="Times New Roman" w:hAnsi="Times New Roman"/>
          <w:sz w:val="27"/>
          <w:szCs w:val="27"/>
        </w:rPr>
        <w:t xml:space="preserve"> может привести к смерти! </w:t>
      </w:r>
    </w:p>
    <w:p w:rsidR="00B76EFB" w:rsidRDefault="000A57C9">
      <w:pPr>
        <w:pStyle w:val="af9"/>
        <w:numPr>
          <w:ilvl w:val="0"/>
          <w:numId w:val="1"/>
        </w:numPr>
        <w:ind w:left="142" w:firstLine="41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Еще один вариант — неподвижно ожидать квалифицированную помощь, так как </w:t>
      </w:r>
      <w:r>
        <w:rPr>
          <w:rFonts w:ascii="Times New Roman" w:hAnsi="Times New Roman"/>
          <w:b/>
          <w:sz w:val="27"/>
          <w:szCs w:val="27"/>
        </w:rPr>
        <w:t>любое движение может привести к появлению электрического контакта.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B76EFB" w:rsidRDefault="000A57C9">
      <w:pPr>
        <w:ind w:left="142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</w:rPr>
        <w:t xml:space="preserve">! </w:t>
      </w:r>
      <w:r>
        <w:rPr>
          <w:rFonts w:ascii="Times New Roman" w:hAnsi="Times New Roman"/>
          <w:sz w:val="27"/>
          <w:szCs w:val="27"/>
        </w:rPr>
        <w:t>Нельзя ни к чему прикасаться, что может иметь контакт с землей и заземленными конструкциями. Также запрещено прикасаться к парашютисту и парашюту до снятия напряжения с ЛЭП.</w:t>
      </w:r>
    </w:p>
    <w:p w:rsidR="00B76EFB" w:rsidRDefault="000A57C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after="0"/>
        <w:ind w:left="-142" w:firstLine="56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Единый телефон службы спасения: </w:t>
      </w:r>
      <w:r w:rsidR="00A11908">
        <w:rPr>
          <w:rFonts w:ascii="Times New Roman" w:hAnsi="Times New Roman"/>
          <w:b/>
          <w:color w:val="FF0000"/>
          <w:sz w:val="28"/>
          <w:szCs w:val="28"/>
        </w:rPr>
        <w:t>1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01, сотовая связь: 112. </w:t>
      </w:r>
    </w:p>
    <w:p w:rsidR="00B76EFB" w:rsidRDefault="000A57C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after="0"/>
        <w:ind w:left="-142" w:firstLine="56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Дежурный диспетчер филиала ПАО «</w:t>
      </w:r>
      <w:proofErr w:type="spellStart"/>
      <w:r>
        <w:rPr>
          <w:rFonts w:ascii="Times New Roman" w:hAnsi="Times New Roman"/>
          <w:b/>
          <w:color w:val="FF0000"/>
          <w:sz w:val="28"/>
          <w:szCs w:val="28"/>
        </w:rPr>
        <w:t>Россети</w:t>
      </w:r>
      <w:proofErr w:type="spellEnd"/>
      <w:r>
        <w:rPr>
          <w:rFonts w:ascii="Times New Roman" w:hAnsi="Times New Roman"/>
          <w:b/>
          <w:color w:val="FF0000"/>
          <w:sz w:val="28"/>
          <w:szCs w:val="28"/>
        </w:rPr>
        <w:t xml:space="preserve">» - </w:t>
      </w:r>
    </w:p>
    <w:p w:rsidR="00B76EFB" w:rsidRDefault="000A57C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after="0"/>
        <w:ind w:left="-142" w:firstLine="564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МЭС Урала: (343) 372-93-52</w:t>
      </w:r>
    </w:p>
    <w:sectPr w:rsidR="00B76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6B7" w:rsidRDefault="009E66B7">
      <w:pPr>
        <w:spacing w:after="0" w:line="240" w:lineRule="auto"/>
      </w:pPr>
      <w:r>
        <w:separator/>
      </w:r>
    </w:p>
  </w:endnote>
  <w:endnote w:type="continuationSeparator" w:id="0">
    <w:p w:rsidR="009E66B7" w:rsidRDefault="009E6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altName w:val="Times New Roman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6B7" w:rsidRDefault="009E66B7">
      <w:pPr>
        <w:spacing w:after="0" w:line="240" w:lineRule="auto"/>
      </w:pPr>
      <w:r>
        <w:separator/>
      </w:r>
    </w:p>
  </w:footnote>
  <w:footnote w:type="continuationSeparator" w:id="0">
    <w:p w:rsidR="009E66B7" w:rsidRDefault="009E6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44BA6"/>
    <w:multiLevelType w:val="hybridMultilevel"/>
    <w:tmpl w:val="EC1A6118"/>
    <w:lvl w:ilvl="0" w:tplc="4412C104">
      <w:start w:val="1"/>
      <w:numFmt w:val="bullet"/>
      <w:lvlText w:val=""/>
      <w:lvlJc w:val="left"/>
      <w:pPr>
        <w:ind w:left="1142" w:hanging="360"/>
      </w:pPr>
      <w:rPr>
        <w:rFonts w:ascii="Symbol" w:hAnsi="Symbol" w:hint="default"/>
        <w:b/>
        <w:color w:val="FF0000"/>
      </w:rPr>
    </w:lvl>
    <w:lvl w:ilvl="1" w:tplc="431CE9F6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333E4BB6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CEE4DDC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804A4024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EF4F200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99F85056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808A992A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4D16C8D6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FB"/>
    <w:rsid w:val="000A57C9"/>
    <w:rsid w:val="004809F2"/>
    <w:rsid w:val="00726516"/>
    <w:rsid w:val="009E66B7"/>
    <w:rsid w:val="00A11908"/>
    <w:rsid w:val="00B76EFB"/>
    <w:rsid w:val="00FD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7C2C45-CCE8-4F0D-B9E6-CFF48E9C9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2026-03-18T09:28:00Z</dcterms:created>
  <dcterms:modified xsi:type="dcterms:W3CDTF">2026-03-18T09:28:00Z</dcterms:modified>
</cp:coreProperties>
</file>