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126A1B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p w:rsidR="00126A1B" w:rsidRDefault="001318AC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126A1B" w:rsidRDefault="00126A1B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126A1B" w:rsidRDefault="001318AC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bookmarkEnd w:id="0"/>
      <w:tr w:rsidR="00126A1B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126A1B" w:rsidRDefault="00126A1B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126A1B" w:rsidRDefault="00126A1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126A1B" w:rsidRDefault="001318AC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126A1B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126A1B" w:rsidRDefault="00126A1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126A1B" w:rsidRDefault="00126A1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126A1B" w:rsidRDefault="00126A1B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26A1B" w:rsidRDefault="001318AC">
      <w:pPr>
        <w:ind w:left="-142" w:firstLine="564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Энергетики филиала ПАО «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Россети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 — МЭС Урала призывают соблюдать правила электробезопасности при проведении погрузочно-разгрузочных работ в охранных зонах ЛЭП</w:t>
      </w:r>
    </w:p>
    <w:p w:rsidR="00126A1B" w:rsidRDefault="001318AC">
      <w:pPr>
        <w:ind w:left="-142" w:firstLine="56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Энергетики напоминают – линии электропередачи (ЛЭП), находящиеся под напряжением, являются источником повышенной опасности. </w:t>
      </w:r>
    </w:p>
    <w:p w:rsidR="00126A1B" w:rsidRDefault="001318AC">
      <w:pPr>
        <w:spacing w:after="0"/>
        <w:ind w:left="-142" w:firstLine="564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 xml:space="preserve">В охранных зонах воздушных линий </w:t>
      </w:r>
      <w:proofErr w:type="spellStart"/>
      <w:r>
        <w:rPr>
          <w:rFonts w:ascii="Times New Roman" w:hAnsi="Times New Roman"/>
          <w:b/>
          <w:sz w:val="26"/>
          <w:szCs w:val="26"/>
          <w:u w:val="single"/>
        </w:rPr>
        <w:t>элекктропередачи</w:t>
      </w:r>
      <w:proofErr w:type="spellEnd"/>
      <w:r>
        <w:rPr>
          <w:rFonts w:ascii="Times New Roman" w:hAnsi="Times New Roman"/>
          <w:b/>
          <w:sz w:val="26"/>
          <w:szCs w:val="26"/>
          <w:u w:val="single"/>
        </w:rPr>
        <w:t xml:space="preserve"> без письменного согласия предприятий, в ведении которых находятся эти линии, запрещается:</w:t>
      </w:r>
    </w:p>
    <w:p w:rsidR="00126A1B" w:rsidRDefault="001318AC">
      <w:pPr>
        <w:pStyle w:val="af9"/>
        <w:numPr>
          <w:ilvl w:val="0"/>
          <w:numId w:val="1"/>
        </w:numPr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осуществлять всякого рода погрузочно-разгрузочные, дноуглубительные, землечерпательные, взрывные, мелиоративные работы;</w:t>
      </w:r>
    </w:p>
    <w:p w:rsidR="00126A1B" w:rsidRDefault="001318AC">
      <w:pPr>
        <w:pStyle w:val="af9"/>
        <w:numPr>
          <w:ilvl w:val="0"/>
          <w:numId w:val="1"/>
        </w:numPr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размещать любые объекты, в том числе самовольные постройки, склады и свалки;</w:t>
      </w:r>
    </w:p>
    <w:p w:rsidR="00126A1B" w:rsidRDefault="001318AC">
      <w:pPr>
        <w:pStyle w:val="af9"/>
        <w:numPr>
          <w:ilvl w:val="0"/>
          <w:numId w:val="1"/>
        </w:numPr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перекрывать подъездные пути к ЛЭП и хранить около них горюче-смазочные материалы, торф, дрова и прочее;</w:t>
      </w:r>
    </w:p>
    <w:p w:rsidR="00126A1B" w:rsidRDefault="001318AC">
      <w:pPr>
        <w:pStyle w:val="af9"/>
        <w:numPr>
          <w:ilvl w:val="0"/>
          <w:numId w:val="1"/>
        </w:numPr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производство каких-либо работ, в том числе вырубка деревьев, проезд машин и механизмов общей высотой более 4,5 метров без письменного разрешения сетевой компании.</w:t>
      </w:r>
    </w:p>
    <w:p w:rsidR="00126A1B" w:rsidRDefault="001318AC">
      <w:pPr>
        <w:ind w:left="-142" w:firstLine="56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</w:rPr>
        <w:t>Границы охранных зон линий электропередачи</w:t>
      </w:r>
      <w:r>
        <w:rPr>
          <w:rFonts w:ascii="Times New Roman" w:hAnsi="Times New Roman"/>
          <w:sz w:val="26"/>
          <w:szCs w:val="26"/>
        </w:rPr>
        <w:t xml:space="preserve"> находятся по обе стороны от крайних проводов: для линий 110 </w:t>
      </w:r>
      <w:proofErr w:type="spellStart"/>
      <w:r>
        <w:rPr>
          <w:rFonts w:ascii="Times New Roman" w:hAnsi="Times New Roman"/>
          <w:sz w:val="26"/>
          <w:szCs w:val="26"/>
        </w:rPr>
        <w:t>кВ</w:t>
      </w:r>
      <w:proofErr w:type="spellEnd"/>
      <w:r>
        <w:rPr>
          <w:rFonts w:ascii="Times New Roman" w:hAnsi="Times New Roman"/>
          <w:sz w:val="26"/>
          <w:szCs w:val="26"/>
        </w:rPr>
        <w:t xml:space="preserve"> – 20 метров, 220 </w:t>
      </w:r>
      <w:proofErr w:type="spellStart"/>
      <w:r>
        <w:rPr>
          <w:rFonts w:ascii="Times New Roman" w:hAnsi="Times New Roman"/>
          <w:sz w:val="26"/>
          <w:szCs w:val="26"/>
        </w:rPr>
        <w:t>кВ</w:t>
      </w:r>
      <w:proofErr w:type="spellEnd"/>
      <w:r>
        <w:rPr>
          <w:rFonts w:ascii="Times New Roman" w:hAnsi="Times New Roman"/>
          <w:sz w:val="26"/>
          <w:szCs w:val="26"/>
        </w:rPr>
        <w:t xml:space="preserve"> – 25 метров, 500 </w:t>
      </w:r>
      <w:proofErr w:type="spellStart"/>
      <w:r>
        <w:rPr>
          <w:rFonts w:ascii="Times New Roman" w:hAnsi="Times New Roman"/>
          <w:sz w:val="26"/>
          <w:szCs w:val="26"/>
        </w:rPr>
        <w:t>кВ</w:t>
      </w:r>
      <w:proofErr w:type="spellEnd"/>
      <w:r>
        <w:rPr>
          <w:rFonts w:ascii="Times New Roman" w:hAnsi="Times New Roman"/>
          <w:sz w:val="26"/>
          <w:szCs w:val="26"/>
        </w:rPr>
        <w:t xml:space="preserve"> – 30 метров.</w:t>
      </w:r>
    </w:p>
    <w:p w:rsidR="00126A1B" w:rsidRDefault="001318AC">
      <w:pPr>
        <w:ind w:left="-142" w:firstLine="56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FF0000"/>
          <w:sz w:val="28"/>
          <w:szCs w:val="26"/>
        </w:rPr>
        <w:t>!</w:t>
      </w:r>
      <w:r>
        <w:rPr>
          <w:rFonts w:ascii="Times New Roman" w:hAnsi="Times New Roman"/>
          <w:sz w:val="26"/>
          <w:szCs w:val="26"/>
        </w:rPr>
        <w:t xml:space="preserve"> Участились случаи повреждения проводов линий электропередачи из-за </w:t>
      </w:r>
      <w:r>
        <w:rPr>
          <w:rFonts w:ascii="Times New Roman" w:hAnsi="Times New Roman"/>
          <w:b/>
          <w:sz w:val="26"/>
          <w:szCs w:val="26"/>
        </w:rPr>
        <w:t>незаконной вырубки деревьев</w:t>
      </w:r>
      <w:r>
        <w:rPr>
          <w:rFonts w:ascii="Times New Roman" w:hAnsi="Times New Roman"/>
          <w:sz w:val="26"/>
          <w:szCs w:val="26"/>
        </w:rPr>
        <w:t xml:space="preserve"> и ведения </w:t>
      </w:r>
      <w:r>
        <w:rPr>
          <w:rFonts w:ascii="Times New Roman" w:hAnsi="Times New Roman"/>
          <w:b/>
          <w:sz w:val="26"/>
          <w:szCs w:val="26"/>
        </w:rPr>
        <w:t>несанкционированных строительных работ</w:t>
      </w:r>
      <w:r>
        <w:rPr>
          <w:rFonts w:ascii="Times New Roman" w:hAnsi="Times New Roman"/>
          <w:sz w:val="26"/>
          <w:szCs w:val="26"/>
        </w:rPr>
        <w:t xml:space="preserve"> в охранных зонах ВЛ.</w:t>
      </w:r>
    </w:p>
    <w:p w:rsidR="00126A1B" w:rsidRDefault="001318AC">
      <w:pPr>
        <w:pStyle w:val="af9"/>
        <w:numPr>
          <w:ilvl w:val="0"/>
          <w:numId w:val="3"/>
        </w:numPr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Рубка леса, складирование и распиловка лесоматериалов под ЛЭП может стать причиной не только непредвиденных отключений электроснабжения, но и трагически закончиться для людей, спровоцировавших аварию. При механическом повреждении ЛЭП требуется немедленно остановить все работы и удалить технику и персонал на безопасное расстояние. </w:t>
      </w:r>
    </w:p>
    <w:p w:rsidR="00126A1B" w:rsidRDefault="001318AC">
      <w:pPr>
        <w:pStyle w:val="af9"/>
        <w:numPr>
          <w:ilvl w:val="0"/>
          <w:numId w:val="2"/>
        </w:numPr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Напомним, что за незаконную рубку Кодекс РФ об административных правонарушениях предусматривает штраф до 300 тысяч рублей.</w:t>
      </w:r>
    </w:p>
    <w:p w:rsidR="00126A1B" w:rsidRDefault="001318AC">
      <w:pPr>
        <w:pStyle w:val="af9"/>
        <w:numPr>
          <w:ilvl w:val="0"/>
          <w:numId w:val="3"/>
        </w:numPr>
        <w:ind w:left="284" w:hanging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</w:t>
      </w:r>
      <w:proofErr w:type="gramStart"/>
      <w:r>
        <w:rPr>
          <w:rFonts w:ascii="Times New Roman" w:hAnsi="Times New Roman"/>
          <w:sz w:val="26"/>
          <w:szCs w:val="26"/>
        </w:rPr>
        <w:t>перекрытии  провода</w:t>
      </w:r>
      <w:proofErr w:type="gramEnd"/>
      <w:r>
        <w:rPr>
          <w:rFonts w:ascii="Times New Roman" w:hAnsi="Times New Roman"/>
          <w:sz w:val="26"/>
          <w:szCs w:val="26"/>
        </w:rPr>
        <w:t xml:space="preserve"> во время ведения строительных работ металлические части машины становятся проводником электрического тока. Человек, находящийся внутри, подвергается смертельному риску. </w:t>
      </w:r>
    </w:p>
    <w:p w:rsidR="00126A1B" w:rsidRDefault="001318AC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142" w:firstLine="564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color w:val="FF0000"/>
          <w:sz w:val="26"/>
          <w:szCs w:val="26"/>
        </w:rPr>
        <w:t xml:space="preserve">Единый телефон службы спасения: </w:t>
      </w:r>
      <w:r w:rsidR="00B64294">
        <w:rPr>
          <w:rFonts w:ascii="Times New Roman" w:hAnsi="Times New Roman"/>
          <w:b/>
          <w:color w:val="FF0000"/>
          <w:sz w:val="26"/>
          <w:szCs w:val="26"/>
        </w:rPr>
        <w:t>1</w:t>
      </w:r>
      <w:r>
        <w:rPr>
          <w:rFonts w:ascii="Times New Roman" w:hAnsi="Times New Roman"/>
          <w:b/>
          <w:color w:val="FF0000"/>
          <w:sz w:val="26"/>
          <w:szCs w:val="26"/>
        </w:rPr>
        <w:t>01, сотовая связь: 112 Дежурный диспетчер филиала «</w:t>
      </w:r>
      <w:proofErr w:type="spellStart"/>
      <w:r>
        <w:rPr>
          <w:rFonts w:ascii="Times New Roman" w:hAnsi="Times New Roman"/>
          <w:b/>
          <w:color w:val="FF0000"/>
          <w:sz w:val="26"/>
          <w:szCs w:val="26"/>
        </w:rPr>
        <w:t>Россети</w:t>
      </w:r>
      <w:proofErr w:type="spellEnd"/>
      <w:r>
        <w:rPr>
          <w:rFonts w:ascii="Times New Roman" w:hAnsi="Times New Roman"/>
          <w:b/>
          <w:color w:val="FF0000"/>
          <w:sz w:val="26"/>
          <w:szCs w:val="26"/>
        </w:rPr>
        <w:t>» - МЭС Урала: (343) 372-93-52</w:t>
      </w:r>
    </w:p>
    <w:sectPr w:rsidR="0012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02E" w:rsidRDefault="0051302E">
      <w:pPr>
        <w:spacing w:after="0" w:line="240" w:lineRule="auto"/>
      </w:pPr>
      <w:r>
        <w:separator/>
      </w:r>
    </w:p>
  </w:endnote>
  <w:endnote w:type="continuationSeparator" w:id="0">
    <w:p w:rsidR="0051302E" w:rsidRDefault="00513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02E" w:rsidRDefault="0051302E">
      <w:pPr>
        <w:spacing w:after="0" w:line="240" w:lineRule="auto"/>
      </w:pPr>
      <w:r>
        <w:separator/>
      </w:r>
    </w:p>
  </w:footnote>
  <w:footnote w:type="continuationSeparator" w:id="0">
    <w:p w:rsidR="0051302E" w:rsidRDefault="00513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5149E"/>
    <w:multiLevelType w:val="hybridMultilevel"/>
    <w:tmpl w:val="2AA0C6DE"/>
    <w:lvl w:ilvl="0" w:tplc="CC821518">
      <w:start w:val="1"/>
      <w:numFmt w:val="bullet"/>
      <w:lvlText w:val="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8DAEB7DE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44B07B12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F2042B56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E77AC22E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EFD2009C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C738354C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FAE4B330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E9805AA8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" w15:restartNumberingAfterBreak="0">
    <w:nsid w:val="3E515FA9"/>
    <w:multiLevelType w:val="hybridMultilevel"/>
    <w:tmpl w:val="283ABA18"/>
    <w:lvl w:ilvl="0" w:tplc="AB267B90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BC16284E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A3543BA0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E18C6796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7402032E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540EF7C4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C3900770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B1D01D1A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EFAE8F9A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44C7563E"/>
    <w:multiLevelType w:val="hybridMultilevel"/>
    <w:tmpl w:val="9884A780"/>
    <w:lvl w:ilvl="0" w:tplc="61A8C3B8">
      <w:start w:val="1"/>
      <w:numFmt w:val="bullet"/>
      <w:lvlText w:val=""/>
      <w:lvlJc w:val="left"/>
      <w:pPr>
        <w:ind w:left="1862" w:hanging="360"/>
      </w:pPr>
      <w:rPr>
        <w:rFonts w:ascii="Symbol" w:hAnsi="Symbol" w:hint="default"/>
        <w:b/>
        <w:color w:val="FF0000"/>
      </w:rPr>
    </w:lvl>
    <w:lvl w:ilvl="1" w:tplc="2118EC56">
      <w:start w:val="1"/>
      <w:numFmt w:val="bullet"/>
      <w:lvlText w:val="o"/>
      <w:lvlJc w:val="left"/>
      <w:pPr>
        <w:ind w:left="2582" w:hanging="360"/>
      </w:pPr>
      <w:rPr>
        <w:rFonts w:ascii="Courier New" w:hAnsi="Courier New" w:cs="Courier New" w:hint="default"/>
      </w:rPr>
    </w:lvl>
    <w:lvl w:ilvl="2" w:tplc="319EC904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144C2ADA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78329714">
      <w:start w:val="1"/>
      <w:numFmt w:val="bullet"/>
      <w:lvlText w:val="o"/>
      <w:lvlJc w:val="left"/>
      <w:pPr>
        <w:ind w:left="4742" w:hanging="360"/>
      </w:pPr>
      <w:rPr>
        <w:rFonts w:ascii="Courier New" w:hAnsi="Courier New" w:cs="Courier New" w:hint="default"/>
      </w:rPr>
    </w:lvl>
    <w:lvl w:ilvl="5" w:tplc="56788EBE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798E9F06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45C4BC16">
      <w:start w:val="1"/>
      <w:numFmt w:val="bullet"/>
      <w:lvlText w:val="o"/>
      <w:lvlJc w:val="left"/>
      <w:pPr>
        <w:ind w:left="6902" w:hanging="360"/>
      </w:pPr>
      <w:rPr>
        <w:rFonts w:ascii="Courier New" w:hAnsi="Courier New" w:cs="Courier New" w:hint="default"/>
      </w:rPr>
    </w:lvl>
    <w:lvl w:ilvl="8" w:tplc="25A69FD2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A1B"/>
    <w:rsid w:val="00126A1B"/>
    <w:rsid w:val="001318AC"/>
    <w:rsid w:val="0021321C"/>
    <w:rsid w:val="0051302E"/>
    <w:rsid w:val="00B64294"/>
    <w:rsid w:val="00C74AA4"/>
    <w:rsid w:val="00F6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D74BB-000F-4EAC-B316-A1E67D9D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2026-03-18T09:24:00Z</dcterms:created>
  <dcterms:modified xsi:type="dcterms:W3CDTF">2026-03-18T09:24:00Z</dcterms:modified>
</cp:coreProperties>
</file>