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 w:rsidR="00034530">
        <w:trPr>
          <w:trHeight w:val="850"/>
        </w:trPr>
        <w:tc>
          <w:tcPr>
            <w:tcW w:w="3970" w:type="dxa"/>
            <w:vMerge w:val="restart"/>
            <w:shd w:val="clear" w:color="auto" w:fill="auto"/>
          </w:tcPr>
          <w:p w:rsidR="00034530" w:rsidRDefault="00A0534C">
            <w:pPr>
              <w:spacing w:after="0" w:line="240" w:lineRule="auto"/>
              <w:ind w:left="3" w:firstLine="56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117</wp:posOffset>
                      </wp:positionH>
                      <wp:positionV relativeFrom="paragraph">
                        <wp:posOffset>444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506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0.01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3440 97477 99093 97477 99093 13444 22375 0 8523 0" stroked="f">
                      <v:path textboxrect="0,0,0,0"/>
                      <w10:wrap type="through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69" w:type="dxa"/>
            <w:vMerge w:val="restart"/>
            <w:shd w:val="clear" w:color="auto" w:fill="auto"/>
          </w:tcPr>
          <w:p w:rsidR="00034530" w:rsidRDefault="00034530">
            <w:pPr>
              <w:spacing w:after="0" w:line="240" w:lineRule="auto"/>
              <w:ind w:left="3" w:firstLine="564"/>
              <w:jc w:val="both"/>
              <w:rPr>
                <w:rFonts w:ascii="Times New Roman" w:hAnsi="Times New Roman"/>
              </w:rPr>
            </w:pPr>
          </w:p>
        </w:tc>
        <w:tc>
          <w:tcPr>
            <w:tcW w:w="3459" w:type="dxa"/>
            <w:shd w:val="clear" w:color="auto" w:fill="auto"/>
          </w:tcPr>
          <w:p w:rsidR="00034530" w:rsidRDefault="00A0534C">
            <w:pPr>
              <w:spacing w:after="0" w:line="240" w:lineRule="auto"/>
              <w:ind w:left="3" w:firstLine="56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Филиал ПАО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 –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Магистральные электрические сети Урала</w:t>
            </w:r>
          </w:p>
        </w:tc>
      </w:tr>
      <w:tr w:rsidR="00034530">
        <w:trPr>
          <w:trHeight w:val="142"/>
        </w:trPr>
        <w:tc>
          <w:tcPr>
            <w:tcW w:w="3970" w:type="dxa"/>
            <w:vMerge/>
            <w:shd w:val="clear" w:color="auto" w:fill="auto"/>
          </w:tcPr>
          <w:p w:rsidR="00034530" w:rsidRDefault="00034530">
            <w:pPr>
              <w:spacing w:after="0" w:line="240" w:lineRule="auto"/>
              <w:ind w:left="3" w:firstLine="564"/>
              <w:jc w:val="both"/>
              <w:rPr>
                <w:rFonts w:ascii="Times New Roman" w:hAnsi="Times New Roman"/>
              </w:rPr>
            </w:pPr>
          </w:p>
        </w:tc>
        <w:tc>
          <w:tcPr>
            <w:tcW w:w="2069" w:type="dxa"/>
            <w:vMerge/>
            <w:shd w:val="clear" w:color="auto" w:fill="auto"/>
          </w:tcPr>
          <w:p w:rsidR="00034530" w:rsidRDefault="00034530">
            <w:pPr>
              <w:spacing w:after="0" w:line="240" w:lineRule="auto"/>
              <w:ind w:left="3" w:firstLine="564"/>
              <w:jc w:val="both"/>
              <w:rPr>
                <w:rFonts w:ascii="Times New Roman" w:hAnsi="Times New Roman"/>
              </w:rPr>
            </w:pPr>
          </w:p>
        </w:tc>
        <w:tc>
          <w:tcPr>
            <w:tcW w:w="3459" w:type="dxa"/>
            <w:shd w:val="clear" w:color="auto" w:fill="auto"/>
          </w:tcPr>
          <w:p w:rsidR="00034530" w:rsidRDefault="00A0534C">
            <w:pPr>
              <w:spacing w:after="0" w:line="240" w:lineRule="auto"/>
              <w:ind w:left="3" w:firstLine="56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Памятка по охране труда</w:t>
            </w:r>
          </w:p>
        </w:tc>
      </w:tr>
      <w:tr w:rsidR="00034530">
        <w:trPr>
          <w:trHeight w:val="414"/>
        </w:trPr>
        <w:tc>
          <w:tcPr>
            <w:tcW w:w="3970" w:type="dxa"/>
            <w:vMerge/>
            <w:shd w:val="clear" w:color="auto" w:fill="auto"/>
            <w:vAlign w:val="bottom"/>
          </w:tcPr>
          <w:p w:rsidR="00034530" w:rsidRDefault="00034530">
            <w:pPr>
              <w:spacing w:after="0" w:line="240" w:lineRule="auto"/>
              <w:ind w:left="3" w:firstLine="56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9" w:type="dxa"/>
            <w:vMerge/>
            <w:shd w:val="clear" w:color="auto" w:fill="auto"/>
            <w:vAlign w:val="bottom"/>
          </w:tcPr>
          <w:p w:rsidR="00034530" w:rsidRDefault="00034530">
            <w:pPr>
              <w:spacing w:after="0" w:line="240" w:lineRule="auto"/>
              <w:ind w:left="3" w:firstLine="56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9" w:type="dxa"/>
            <w:shd w:val="clear" w:color="auto" w:fill="auto"/>
            <w:vAlign w:val="bottom"/>
          </w:tcPr>
          <w:p w:rsidR="00034530" w:rsidRDefault="00034530">
            <w:pPr>
              <w:spacing w:after="0" w:line="240" w:lineRule="auto"/>
              <w:ind w:firstLine="56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34530" w:rsidRDefault="00A0534C">
      <w:pPr>
        <w:ind w:left="-142" w:firstLine="564"/>
        <w:jc w:val="center"/>
        <w:rPr>
          <w:rFonts w:ascii="Times New Roman" w:hAnsi="Times New Roman"/>
          <w:b/>
          <w:bCs/>
          <w:sz w:val="32"/>
          <w:szCs w:val="28"/>
        </w:rPr>
      </w:pPr>
      <w:r>
        <w:rPr>
          <w:rFonts w:ascii="Times New Roman" w:hAnsi="Times New Roman"/>
          <w:b/>
          <w:bCs/>
          <w:sz w:val="32"/>
          <w:szCs w:val="28"/>
        </w:rPr>
        <w:t>Филиал ПАО «</w:t>
      </w:r>
      <w:proofErr w:type="spellStart"/>
      <w:r>
        <w:rPr>
          <w:rFonts w:ascii="Times New Roman" w:hAnsi="Times New Roman"/>
          <w:b/>
          <w:bCs/>
          <w:sz w:val="32"/>
          <w:szCs w:val="28"/>
        </w:rPr>
        <w:t>Россети</w:t>
      </w:r>
      <w:proofErr w:type="spellEnd"/>
      <w:r>
        <w:rPr>
          <w:rFonts w:ascii="Times New Roman" w:hAnsi="Times New Roman"/>
          <w:b/>
          <w:bCs/>
          <w:sz w:val="32"/>
          <w:szCs w:val="28"/>
        </w:rPr>
        <w:t>» - МЭС Урала информирует о запрете и опасности рыбной ловли в охранной зоне ЛЭП</w:t>
      </w:r>
    </w:p>
    <w:p w:rsidR="00034530" w:rsidRDefault="00A0534C">
      <w:pPr>
        <w:ind w:left="-284" w:firstLine="56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Рыбалка в любое время года – любимый вид отдыха и увлечение многих. </w:t>
      </w:r>
      <w:bookmarkStart w:id="0" w:name="_GoBack"/>
      <w:bookmarkEnd w:id="0"/>
      <w:r>
        <w:rPr>
          <w:rFonts w:ascii="Times New Roman" w:hAnsi="Times New Roman"/>
          <w:b/>
          <w:sz w:val="27"/>
          <w:szCs w:val="27"/>
          <w:u w:val="single"/>
        </w:rPr>
        <w:t xml:space="preserve">Чтобы ваше хобби не имело трагических последствий, </w:t>
      </w:r>
      <w:r>
        <w:rPr>
          <w:rFonts w:ascii="Times New Roman" w:hAnsi="Times New Roman"/>
          <w:b/>
          <w:color w:val="FF0000"/>
          <w:sz w:val="27"/>
          <w:szCs w:val="27"/>
          <w:u w:val="single"/>
        </w:rPr>
        <w:t>помните об электробезопасности и предостерегайте других:</w:t>
      </w:r>
    </w:p>
    <w:p w:rsidR="00034530" w:rsidRDefault="00A0534C">
      <w:pPr>
        <w:pStyle w:val="af9"/>
        <w:numPr>
          <w:ilvl w:val="0"/>
          <w:numId w:val="4"/>
        </w:numPr>
        <w:ind w:left="-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color w:val="FF0000"/>
          <w:sz w:val="27"/>
          <w:szCs w:val="27"/>
          <w:u w:val="single"/>
        </w:rPr>
        <w:t>Категорически запрещается</w:t>
      </w:r>
      <w:r>
        <w:rPr>
          <w:rFonts w:ascii="Times New Roman" w:hAnsi="Times New Roman"/>
          <w:color w:val="FF0000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ловить рыбу в охранных зонах воздушных линий электропередачи и непосредственно под ними. </w:t>
      </w:r>
    </w:p>
    <w:p w:rsidR="00034530" w:rsidRDefault="00A0534C">
      <w:pPr>
        <w:pStyle w:val="af9"/>
        <w:numPr>
          <w:ilvl w:val="0"/>
          <w:numId w:val="2"/>
        </w:numPr>
        <w:ind w:left="-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При приближении удочки длиной более 6 метров (такое расстояние от земли/воды до проводов ЛЭП), или мокрой лески к проводам на расстояние менее 1 м, человек попадает под действие электрического тока. </w:t>
      </w:r>
    </w:p>
    <w:p w:rsidR="00034530" w:rsidRDefault="00A0534C">
      <w:pPr>
        <w:pStyle w:val="af9"/>
        <w:numPr>
          <w:ilvl w:val="0"/>
          <w:numId w:val="2"/>
        </w:numPr>
        <w:ind w:left="-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Электротравму также могут получить находящиеся рядом с рыболовом люди, так как на расстоянии 8 м возникает шаговое напряжение. </w:t>
      </w:r>
    </w:p>
    <w:p w:rsidR="00034530" w:rsidRDefault="00A0534C">
      <w:pPr>
        <w:pStyle w:val="af9"/>
        <w:numPr>
          <w:ilvl w:val="0"/>
          <w:numId w:val="2"/>
        </w:numPr>
        <w:ind w:left="-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результате человек получает удар электрическим током, сильные ожоги, нередко приводящие к смерти.</w:t>
      </w:r>
    </w:p>
    <w:p w:rsidR="00034530" w:rsidRDefault="00A0534C">
      <w:pPr>
        <w:ind w:left="-284" w:firstLine="564"/>
        <w:jc w:val="both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>Общие правила:</w:t>
      </w:r>
    </w:p>
    <w:p w:rsidR="00034530" w:rsidRDefault="00A0534C">
      <w:pPr>
        <w:pStyle w:val="af9"/>
        <w:numPr>
          <w:ilvl w:val="0"/>
          <w:numId w:val="3"/>
        </w:numPr>
        <w:ind w:left="-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Выбирайте для рыбалки места вдали от воздушных линий электропередачи, трансформаторных будок и иных энергообъектов.</w:t>
      </w:r>
    </w:p>
    <w:p w:rsidR="00034530" w:rsidRDefault="00A0534C">
      <w:pPr>
        <w:pStyle w:val="af9"/>
        <w:numPr>
          <w:ilvl w:val="0"/>
          <w:numId w:val="3"/>
        </w:numPr>
        <w:ind w:left="-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Будьте внимательны при перемещениях под проводами ЛЭП. Необходимо предварительно складывать удилища во избежание случайного прикосновения к проводам или приближения удилища на недопустимо близкое расстояние к проводам ЛЭП.</w:t>
      </w:r>
    </w:p>
    <w:p w:rsidR="00034530" w:rsidRDefault="00A0534C">
      <w:pPr>
        <w:pStyle w:val="af9"/>
        <w:numPr>
          <w:ilvl w:val="0"/>
          <w:numId w:val="3"/>
        </w:numPr>
        <w:ind w:left="-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Если вы подарили ребёнку удочку, обязательно расскажите ему об опасностях, связанных с электрическими током. </w:t>
      </w:r>
    </w:p>
    <w:p w:rsidR="00034530" w:rsidRDefault="00A0534C">
      <w:pPr>
        <w:ind w:left="-284" w:firstLine="426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color w:val="FF0000"/>
          <w:sz w:val="27"/>
          <w:szCs w:val="27"/>
          <w:u w:val="single"/>
        </w:rPr>
        <w:t>Помните,</w:t>
      </w:r>
      <w:r>
        <w:rPr>
          <w:rFonts w:ascii="Times New Roman" w:hAnsi="Times New Roman"/>
          <w:sz w:val="27"/>
          <w:szCs w:val="27"/>
        </w:rPr>
        <w:t xml:space="preserve"> что в охранных зонах линий электропередачи запрещается: осуществлять добычу рыбы, других водных животных; набрасывать на провода леску удилища, посторонние предметы; устраивать площадки для игр, костры, стоянки транспорта, палаточные городки, запускать воздушных змеев.</w:t>
      </w:r>
    </w:p>
    <w:p w:rsidR="00034530" w:rsidRDefault="00A0534C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pacing w:after="0"/>
        <w:ind w:left="-284" w:firstLine="564"/>
        <w:jc w:val="center"/>
        <w:rPr>
          <w:rFonts w:ascii="Times New Roman" w:hAnsi="Times New Roman"/>
          <w:color w:val="FF0000"/>
          <w:sz w:val="32"/>
          <w:szCs w:val="28"/>
        </w:rPr>
      </w:pPr>
      <w:r>
        <w:rPr>
          <w:rFonts w:ascii="Times New Roman" w:hAnsi="Times New Roman"/>
          <w:color w:val="FF0000"/>
          <w:sz w:val="32"/>
          <w:szCs w:val="28"/>
        </w:rPr>
        <w:t>Единый телефон службы спасения: 101, сотовая связь: 112. Дежурный диспетчер филиала ПАО</w:t>
      </w:r>
    </w:p>
    <w:p w:rsidR="00034530" w:rsidRDefault="00A0534C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ind w:left="-284" w:firstLine="564"/>
        <w:jc w:val="center"/>
        <w:rPr>
          <w:rFonts w:ascii="Times New Roman" w:hAnsi="Times New Roman"/>
          <w:color w:val="FF0000"/>
          <w:sz w:val="32"/>
          <w:szCs w:val="28"/>
        </w:rPr>
      </w:pPr>
      <w:r>
        <w:rPr>
          <w:rFonts w:ascii="Times New Roman" w:hAnsi="Times New Roman"/>
          <w:color w:val="FF0000"/>
          <w:sz w:val="32"/>
          <w:szCs w:val="28"/>
        </w:rPr>
        <w:t>«</w:t>
      </w:r>
      <w:proofErr w:type="spellStart"/>
      <w:r>
        <w:rPr>
          <w:rFonts w:ascii="Times New Roman" w:hAnsi="Times New Roman"/>
          <w:color w:val="FF0000"/>
          <w:sz w:val="32"/>
          <w:szCs w:val="28"/>
        </w:rPr>
        <w:t>Россети</w:t>
      </w:r>
      <w:proofErr w:type="spellEnd"/>
      <w:r>
        <w:rPr>
          <w:rFonts w:ascii="Times New Roman" w:hAnsi="Times New Roman"/>
          <w:color w:val="FF0000"/>
          <w:sz w:val="32"/>
          <w:szCs w:val="28"/>
        </w:rPr>
        <w:t>» - МЭС Урала: (343) 372-93-52.</w:t>
      </w:r>
    </w:p>
    <w:p w:rsidR="00034530" w:rsidRDefault="00A0534C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ind w:left="-284" w:firstLine="564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Не подвергайте свою жизнь и жизнь окружающих вас людей опасности!</w:t>
      </w:r>
    </w:p>
    <w:sectPr w:rsidR="00034530">
      <w:pgSz w:w="11906" w:h="16838"/>
      <w:pgMar w:top="1134" w:right="850" w:bottom="68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8B2" w:rsidRDefault="00B618B2">
      <w:pPr>
        <w:spacing w:after="0" w:line="240" w:lineRule="auto"/>
      </w:pPr>
      <w:r>
        <w:separator/>
      </w:r>
    </w:p>
  </w:endnote>
  <w:endnote w:type="continuationSeparator" w:id="0">
    <w:p w:rsidR="00B618B2" w:rsidRDefault="00B61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8B2" w:rsidRDefault="00B618B2">
      <w:pPr>
        <w:spacing w:after="0" w:line="240" w:lineRule="auto"/>
      </w:pPr>
      <w:r>
        <w:separator/>
      </w:r>
    </w:p>
  </w:footnote>
  <w:footnote w:type="continuationSeparator" w:id="0">
    <w:p w:rsidR="00B618B2" w:rsidRDefault="00B618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C28D9"/>
    <w:multiLevelType w:val="hybridMultilevel"/>
    <w:tmpl w:val="877887FE"/>
    <w:lvl w:ilvl="0" w:tplc="86DE9D18">
      <w:start w:val="1"/>
      <w:numFmt w:val="bullet"/>
      <w:lvlText w:val=""/>
      <w:lvlJc w:val="left"/>
      <w:pPr>
        <w:ind w:left="1142" w:hanging="360"/>
      </w:pPr>
      <w:rPr>
        <w:rFonts w:ascii="Symbol" w:hAnsi="Symbol" w:hint="default"/>
        <w:b/>
        <w:color w:val="FF0000"/>
        <w:sz w:val="32"/>
      </w:rPr>
    </w:lvl>
    <w:lvl w:ilvl="1" w:tplc="230E24BC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86F28F7E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57BE764A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5EE01EE2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126898EC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464AFB9A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DB84E860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400A0DEE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" w15:restartNumberingAfterBreak="0">
    <w:nsid w:val="435145D8"/>
    <w:multiLevelType w:val="hybridMultilevel"/>
    <w:tmpl w:val="7FB4B752"/>
    <w:lvl w:ilvl="0" w:tplc="3A9CD77A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b/>
        <w:color w:val="FF0000"/>
        <w:sz w:val="32"/>
      </w:rPr>
    </w:lvl>
    <w:lvl w:ilvl="1" w:tplc="13BC81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2C09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3800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A64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8D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AA5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1E4F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7EED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453E3"/>
    <w:multiLevelType w:val="hybridMultilevel"/>
    <w:tmpl w:val="FE8A8940"/>
    <w:lvl w:ilvl="0" w:tplc="C17C47DE">
      <w:start w:val="1"/>
      <w:numFmt w:val="bullet"/>
      <w:lvlText w:val=""/>
      <w:lvlJc w:val="left"/>
      <w:pPr>
        <w:ind w:left="1142" w:hanging="360"/>
      </w:pPr>
      <w:rPr>
        <w:rFonts w:ascii="Wingdings" w:hAnsi="Wingdings" w:hint="default"/>
        <w:b/>
        <w:color w:val="385623" w:themeColor="accent6" w:themeShade="80"/>
      </w:rPr>
    </w:lvl>
    <w:lvl w:ilvl="1" w:tplc="A7EECF6C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E54ACB92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27BCCA38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454A95A6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7EC6DB1A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F70298D6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F2E27D3A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87BCCF98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3" w15:restartNumberingAfterBreak="0">
    <w:nsid w:val="6C5D0776"/>
    <w:multiLevelType w:val="hybridMultilevel"/>
    <w:tmpl w:val="DF7C4DE2"/>
    <w:lvl w:ilvl="0" w:tplc="267CCAB8">
      <w:start w:val="1"/>
      <w:numFmt w:val="bullet"/>
      <w:lvlText w:val=""/>
      <w:lvlJc w:val="left"/>
      <w:pPr>
        <w:ind w:left="1862" w:hanging="360"/>
      </w:pPr>
      <w:rPr>
        <w:rFonts w:ascii="Symbol" w:hAnsi="Symbol" w:hint="default"/>
        <w:b/>
        <w:color w:val="FF0000"/>
      </w:rPr>
    </w:lvl>
    <w:lvl w:ilvl="1" w:tplc="AB94EE8E">
      <w:start w:val="1"/>
      <w:numFmt w:val="bullet"/>
      <w:lvlText w:val="o"/>
      <w:lvlJc w:val="left"/>
      <w:pPr>
        <w:ind w:left="2582" w:hanging="360"/>
      </w:pPr>
      <w:rPr>
        <w:rFonts w:ascii="Courier New" w:hAnsi="Courier New" w:cs="Courier New" w:hint="default"/>
      </w:rPr>
    </w:lvl>
    <w:lvl w:ilvl="2" w:tplc="878C8BEA">
      <w:start w:val="1"/>
      <w:numFmt w:val="bullet"/>
      <w:lvlText w:val=""/>
      <w:lvlJc w:val="left"/>
      <w:pPr>
        <w:ind w:left="3302" w:hanging="360"/>
      </w:pPr>
      <w:rPr>
        <w:rFonts w:ascii="Wingdings" w:hAnsi="Wingdings" w:hint="default"/>
      </w:rPr>
    </w:lvl>
    <w:lvl w:ilvl="3" w:tplc="F6385414">
      <w:start w:val="1"/>
      <w:numFmt w:val="bullet"/>
      <w:lvlText w:val=""/>
      <w:lvlJc w:val="left"/>
      <w:pPr>
        <w:ind w:left="4022" w:hanging="360"/>
      </w:pPr>
      <w:rPr>
        <w:rFonts w:ascii="Symbol" w:hAnsi="Symbol" w:hint="default"/>
      </w:rPr>
    </w:lvl>
    <w:lvl w:ilvl="4" w:tplc="05E0E0D0">
      <w:start w:val="1"/>
      <w:numFmt w:val="bullet"/>
      <w:lvlText w:val="o"/>
      <w:lvlJc w:val="left"/>
      <w:pPr>
        <w:ind w:left="4742" w:hanging="360"/>
      </w:pPr>
      <w:rPr>
        <w:rFonts w:ascii="Courier New" w:hAnsi="Courier New" w:cs="Courier New" w:hint="default"/>
      </w:rPr>
    </w:lvl>
    <w:lvl w:ilvl="5" w:tplc="1340C0C4">
      <w:start w:val="1"/>
      <w:numFmt w:val="bullet"/>
      <w:lvlText w:val=""/>
      <w:lvlJc w:val="left"/>
      <w:pPr>
        <w:ind w:left="5462" w:hanging="360"/>
      </w:pPr>
      <w:rPr>
        <w:rFonts w:ascii="Wingdings" w:hAnsi="Wingdings" w:hint="default"/>
      </w:rPr>
    </w:lvl>
    <w:lvl w:ilvl="6" w:tplc="BD32CA22">
      <w:start w:val="1"/>
      <w:numFmt w:val="bullet"/>
      <w:lvlText w:val=""/>
      <w:lvlJc w:val="left"/>
      <w:pPr>
        <w:ind w:left="6182" w:hanging="360"/>
      </w:pPr>
      <w:rPr>
        <w:rFonts w:ascii="Symbol" w:hAnsi="Symbol" w:hint="default"/>
      </w:rPr>
    </w:lvl>
    <w:lvl w:ilvl="7" w:tplc="1096905C">
      <w:start w:val="1"/>
      <w:numFmt w:val="bullet"/>
      <w:lvlText w:val="o"/>
      <w:lvlJc w:val="left"/>
      <w:pPr>
        <w:ind w:left="6902" w:hanging="360"/>
      </w:pPr>
      <w:rPr>
        <w:rFonts w:ascii="Courier New" w:hAnsi="Courier New" w:cs="Courier New" w:hint="default"/>
      </w:rPr>
    </w:lvl>
    <w:lvl w:ilvl="8" w:tplc="9D10F63A">
      <w:start w:val="1"/>
      <w:numFmt w:val="bullet"/>
      <w:lvlText w:val=""/>
      <w:lvlJc w:val="left"/>
      <w:pPr>
        <w:ind w:left="7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530"/>
    <w:rsid w:val="00034530"/>
    <w:rsid w:val="000F7D9F"/>
    <w:rsid w:val="00245205"/>
    <w:rsid w:val="00A0534C"/>
    <w:rsid w:val="00B6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3424B-3230-4F00-9176-263F7CCDC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Дарья Дмитриевна</dc:creator>
  <cp:keywords/>
  <dc:description/>
  <cp:lastModifiedBy>press</cp:lastModifiedBy>
  <cp:revision>2</cp:revision>
  <dcterms:created xsi:type="dcterms:W3CDTF">2026-03-18T09:18:00Z</dcterms:created>
  <dcterms:modified xsi:type="dcterms:W3CDTF">2026-03-18T09:18:00Z</dcterms:modified>
</cp:coreProperties>
</file>