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A43B48" w14:textId="77777777" w:rsidR="00C80159" w:rsidRPr="00C80159" w:rsidRDefault="00C80159" w:rsidP="007419DF">
      <w:pPr>
        <w:spacing w:after="0" w:line="3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>ОПОВЕЩЕНИЕ</w:t>
      </w:r>
    </w:p>
    <w:p w14:paraId="7E833B87" w14:textId="77777777" w:rsidR="00C80159" w:rsidRDefault="00C80159" w:rsidP="007419DF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>о начале публичных слушаний</w:t>
      </w:r>
    </w:p>
    <w:p w14:paraId="0B8FAC59" w14:textId="77777777" w:rsidR="00C80159" w:rsidRPr="00C80159" w:rsidRDefault="00C80159" w:rsidP="007419DF">
      <w:pPr>
        <w:spacing w:after="0" w:line="36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21D38104" w14:textId="24C939A2" w:rsidR="00C80159" w:rsidRPr="00C80159" w:rsidRDefault="00C80159" w:rsidP="007419D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>Публичные слушания по проекту</w:t>
      </w:r>
      <w:r w:rsidRPr="00C80159">
        <w:t xml:space="preserve"> </w:t>
      </w:r>
      <w:r w:rsidR="00572CFF" w:rsidRPr="00572CFF">
        <w:rPr>
          <w:rFonts w:ascii="Times New Roman" w:hAnsi="Times New Roman" w:cs="Times New Roman"/>
          <w:sz w:val="28"/>
          <w:szCs w:val="28"/>
        </w:rPr>
        <w:t>решения Думы Пермского муниципального округа Пермского края «</w:t>
      </w:r>
      <w:r w:rsidR="00C52D57">
        <w:rPr>
          <w:rFonts w:ascii="Times New Roman" w:hAnsi="Times New Roman" w:cs="Times New Roman"/>
          <w:sz w:val="28"/>
          <w:szCs w:val="28"/>
        </w:rPr>
        <w:t xml:space="preserve">Об утверждении отчета об исполнении бюджета Пермского муниципального округа </w:t>
      </w:r>
      <w:r w:rsid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C52D57">
        <w:rPr>
          <w:rFonts w:ascii="Times New Roman" w:hAnsi="Times New Roman" w:cs="Times New Roman"/>
          <w:sz w:val="28"/>
          <w:szCs w:val="28"/>
        </w:rPr>
        <w:t>за 202</w:t>
      </w:r>
      <w:r w:rsidR="00A513ED">
        <w:rPr>
          <w:rFonts w:ascii="Times New Roman" w:hAnsi="Times New Roman" w:cs="Times New Roman"/>
          <w:sz w:val="28"/>
          <w:szCs w:val="28"/>
        </w:rPr>
        <w:t>5</w:t>
      </w:r>
      <w:r w:rsidR="00C52D57">
        <w:rPr>
          <w:rFonts w:ascii="Times New Roman" w:hAnsi="Times New Roman" w:cs="Times New Roman"/>
          <w:sz w:val="28"/>
          <w:szCs w:val="28"/>
        </w:rPr>
        <w:t xml:space="preserve"> год</w:t>
      </w:r>
      <w:r w:rsidR="00572CFF" w:rsidRPr="00572CFF">
        <w:rPr>
          <w:rFonts w:ascii="Times New Roman" w:hAnsi="Times New Roman" w:cs="Times New Roman"/>
          <w:sz w:val="28"/>
          <w:szCs w:val="28"/>
        </w:rPr>
        <w:t>»</w:t>
      </w:r>
      <w:r w:rsidR="00191BDF">
        <w:rPr>
          <w:rFonts w:ascii="Times New Roman" w:hAnsi="Times New Roman" w:cs="Times New Roman"/>
          <w:sz w:val="28"/>
          <w:szCs w:val="28"/>
        </w:rPr>
        <w:t>.</w:t>
      </w:r>
    </w:p>
    <w:p w14:paraId="4A093026" w14:textId="7CD5BD45" w:rsidR="00C80159" w:rsidRDefault="00C80159" w:rsidP="007419D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870DD5">
        <w:rPr>
          <w:rFonts w:ascii="Times New Roman" w:hAnsi="Times New Roman" w:cs="Times New Roman"/>
          <w:sz w:val="28"/>
          <w:szCs w:val="28"/>
        </w:rPr>
        <w:t>0</w:t>
      </w:r>
      <w:r w:rsidR="00FE7FF2">
        <w:rPr>
          <w:rFonts w:ascii="Times New Roman" w:hAnsi="Times New Roman" w:cs="Times New Roman"/>
          <w:sz w:val="28"/>
          <w:szCs w:val="28"/>
        </w:rPr>
        <w:t>6</w:t>
      </w:r>
      <w:r w:rsidR="00870DD5">
        <w:rPr>
          <w:rFonts w:ascii="Times New Roman" w:hAnsi="Times New Roman" w:cs="Times New Roman"/>
          <w:sz w:val="28"/>
          <w:szCs w:val="28"/>
        </w:rPr>
        <w:t xml:space="preserve"> мая</w:t>
      </w:r>
      <w:r w:rsidR="000F52FF">
        <w:rPr>
          <w:rFonts w:ascii="Times New Roman" w:hAnsi="Times New Roman" w:cs="Times New Roman"/>
          <w:sz w:val="28"/>
          <w:szCs w:val="28"/>
        </w:rPr>
        <w:t xml:space="preserve"> 202</w:t>
      </w:r>
      <w:r w:rsidR="00DB138B">
        <w:rPr>
          <w:rFonts w:ascii="Times New Roman" w:hAnsi="Times New Roman" w:cs="Times New Roman"/>
          <w:sz w:val="28"/>
          <w:szCs w:val="28"/>
        </w:rPr>
        <w:t>6</w:t>
      </w:r>
      <w:r w:rsidRPr="00B01A32">
        <w:rPr>
          <w:rFonts w:ascii="Times New Roman" w:hAnsi="Times New Roman" w:cs="Times New Roman"/>
          <w:sz w:val="28"/>
          <w:szCs w:val="28"/>
        </w:rPr>
        <w:t xml:space="preserve"> г</w:t>
      </w:r>
      <w:r w:rsidR="000F52FF">
        <w:rPr>
          <w:rFonts w:ascii="Times New Roman" w:hAnsi="Times New Roman" w:cs="Times New Roman"/>
          <w:sz w:val="28"/>
          <w:szCs w:val="28"/>
        </w:rPr>
        <w:t>.</w:t>
      </w:r>
      <w:r w:rsidR="00FF3A47">
        <w:rPr>
          <w:rFonts w:ascii="Times New Roman" w:hAnsi="Times New Roman" w:cs="Times New Roman"/>
          <w:sz w:val="28"/>
          <w:szCs w:val="28"/>
        </w:rPr>
        <w:t xml:space="preserve"> в 16.</w:t>
      </w:r>
      <w:r w:rsidR="007D58C8">
        <w:rPr>
          <w:rFonts w:ascii="Times New Roman" w:hAnsi="Times New Roman" w:cs="Times New Roman"/>
          <w:sz w:val="28"/>
          <w:szCs w:val="28"/>
        </w:rPr>
        <w:t>15</w:t>
      </w:r>
      <w:r w:rsidR="00FF3A47">
        <w:rPr>
          <w:rFonts w:ascii="Times New Roman" w:hAnsi="Times New Roman" w:cs="Times New Roman"/>
          <w:sz w:val="28"/>
          <w:szCs w:val="28"/>
        </w:rPr>
        <w:t xml:space="preserve"> час.</w:t>
      </w:r>
    </w:p>
    <w:p w14:paraId="5D88F666" w14:textId="52B5B028" w:rsidR="00C80159" w:rsidRDefault="00C80159" w:rsidP="007419D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572CFF" w:rsidRPr="00572CFF">
        <w:rPr>
          <w:rFonts w:ascii="Times New Roman" w:hAnsi="Times New Roman" w:cs="Times New Roman"/>
          <w:sz w:val="28"/>
          <w:szCs w:val="28"/>
        </w:rPr>
        <w:t>г. Пермь, ул. Верхне-Муллинская, 73</w:t>
      </w:r>
      <w:r w:rsidRPr="002C595E">
        <w:rPr>
          <w:rFonts w:ascii="Times New Roman" w:hAnsi="Times New Roman" w:cs="Times New Roman"/>
          <w:sz w:val="28"/>
          <w:szCs w:val="28"/>
        </w:rPr>
        <w:t xml:space="preserve"> (в зале заседаний </w:t>
      </w:r>
      <w:r w:rsidR="00572CFF" w:rsidRPr="00572CFF">
        <w:rPr>
          <w:rFonts w:ascii="Times New Roman" w:hAnsi="Times New Roman" w:cs="Times New Roman"/>
          <w:sz w:val="28"/>
          <w:szCs w:val="28"/>
        </w:rPr>
        <w:t>Думы Пермского муниципального округа Пермского края</w:t>
      </w:r>
      <w:r w:rsidRPr="002C59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0C9984" w14:textId="4730F274" w:rsidR="007419DF" w:rsidRPr="000D1DF6" w:rsidRDefault="007419DF" w:rsidP="007419DF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Решение Думы Пермского муниципального округа Пермского края от </w:t>
      </w:r>
      <w:r w:rsidRPr="00F7659A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870DD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A36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апреля 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>202</w:t>
      </w:r>
      <w:r w:rsidR="00870DD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№ </w:t>
      </w:r>
      <w:r w:rsidR="000D1DF6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504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Pr="007419DF">
        <w:rPr>
          <w:rFonts w:ascii="Times New Roman" w:hAnsi="Times New Roman" w:cs="Times New Roman"/>
          <w:sz w:val="28"/>
          <w:szCs w:val="28"/>
        </w:rPr>
        <w:t xml:space="preserve">О публичных слушаниях по проекту решения Думы Пермского муниципального округа Пермского края «Об утверждении отчета об исполнении бюджета Пермского муниципального округа </w:t>
      </w:r>
      <w:r w:rsid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Pr="007419DF">
        <w:rPr>
          <w:rFonts w:ascii="Times New Roman" w:hAnsi="Times New Roman" w:cs="Times New Roman"/>
          <w:sz w:val="28"/>
          <w:szCs w:val="28"/>
        </w:rPr>
        <w:t>за 202</w:t>
      </w:r>
      <w:r w:rsidR="00870DD5">
        <w:rPr>
          <w:rFonts w:ascii="Times New Roman" w:hAnsi="Times New Roman" w:cs="Times New Roman"/>
          <w:sz w:val="28"/>
          <w:szCs w:val="28"/>
        </w:rPr>
        <w:t>5</w:t>
      </w:r>
      <w:r w:rsidRPr="007419DF">
        <w:rPr>
          <w:rFonts w:ascii="Times New Roman" w:hAnsi="Times New Roman" w:cs="Times New Roman"/>
          <w:sz w:val="28"/>
          <w:szCs w:val="28"/>
        </w:rPr>
        <w:t xml:space="preserve"> год»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приложением установленного Думой Пермского муниципального округа Пермского края порядка учета предложений по </w:t>
      </w:r>
      <w:r w:rsidRPr="007419DF">
        <w:rPr>
          <w:rFonts w:ascii="Times New Roman" w:hAnsi="Times New Roman" w:cs="Times New Roman"/>
          <w:sz w:val="28"/>
          <w:szCs w:val="28"/>
        </w:rPr>
        <w:t xml:space="preserve">проекту решения Думы Пермского муниципального округа Пермского края «Об утверждении отчета об исполнении бюджета Пермского муниципального округа </w:t>
      </w:r>
      <w:r w:rsid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Pr="007419DF">
        <w:rPr>
          <w:rFonts w:ascii="Times New Roman" w:hAnsi="Times New Roman" w:cs="Times New Roman"/>
          <w:sz w:val="28"/>
          <w:szCs w:val="28"/>
        </w:rPr>
        <w:t>за 202</w:t>
      </w:r>
      <w:r w:rsidR="00870DD5">
        <w:rPr>
          <w:rFonts w:ascii="Times New Roman" w:hAnsi="Times New Roman" w:cs="Times New Roman"/>
          <w:sz w:val="28"/>
          <w:szCs w:val="28"/>
        </w:rPr>
        <w:t>5</w:t>
      </w:r>
      <w:r w:rsidRPr="007419DF">
        <w:rPr>
          <w:rFonts w:ascii="Times New Roman" w:hAnsi="Times New Roman" w:cs="Times New Roman"/>
          <w:sz w:val="28"/>
          <w:szCs w:val="28"/>
        </w:rPr>
        <w:t xml:space="preserve"> год» 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>размещены на официальном сайте Пермского муниципального округа в информационно-телекоммуникационной сети Интернет (www.perm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okrug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.ru) </w:t>
      </w:r>
      <w:r w:rsidR="00DB138B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  <w:r w:rsidR="00870DD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A360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апреля </w:t>
      </w:r>
      <w:r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202</w:t>
      </w:r>
      <w:r w:rsidR="00633C6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г., </w:t>
      </w:r>
      <w:r w:rsidR="00220B9E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(регистрация в качестве сетевого издания ЭЛ №ФС 77-8040</w:t>
      </w:r>
      <w:r w:rsidR="00220B9E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8 от 17</w:t>
      </w:r>
      <w:r w:rsid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февраля </w:t>
      </w:r>
      <w:r w:rsidR="00220B9E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2021</w:t>
      </w:r>
      <w:r w:rsid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220B9E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Pr="007419DF">
        <w:rPr>
          <w:rFonts w:ascii="Times New Roman" w:hAnsi="Times New Roman" w:cs="Times New Roman"/>
          <w:sz w:val="28"/>
          <w:szCs w:val="28"/>
          <w:shd w:val="clear" w:color="auto" w:fill="FFFFFF"/>
        </w:rPr>
        <w:t>опубликованы в бюллетене муниципального образования «Пермский муниципальный округ</w:t>
      </w:r>
      <w:r w:rsidRPr="00F765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DB138B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24</w:t>
      </w:r>
      <w:r w:rsidR="00BA360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апреля </w:t>
      </w:r>
      <w:r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202</w:t>
      </w:r>
      <w:r w:rsidR="00DB138B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A360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г. </w:t>
      </w:r>
      <w:r w:rsidR="00870DD5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№ </w:t>
      </w:r>
      <w:r w:rsidR="00DB138B"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0D1D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44116D59" w14:textId="025333AD" w:rsidR="00220B9E" w:rsidRPr="009F4D22" w:rsidRDefault="00220B9E" w:rsidP="007419DF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Проект решения Думы «Об утверждении отчета об исполнении бюджета Пермского муниципального </w:t>
      </w:r>
      <w:r w:rsidR="00681FDB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округа </w:t>
      </w:r>
      <w:r w:rsidR="00681FDB" w:rsidRPr="000D1DF6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681FDB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</w:t>
      </w:r>
      <w:r w:rsidR="00870DD5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год» опубликован в бюллетене муниципального образования «Пермский муниципальный округ» </w:t>
      </w:r>
      <w:r w:rsidR="00DB138B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24</w:t>
      </w:r>
      <w:r w:rsidR="0019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апреля 202</w:t>
      </w:r>
      <w:r w:rsidR="00870DD5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191B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01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 </w:t>
      </w:r>
      <w:r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001FE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B138B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="001D0D0D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, размещен на официальном сайте Пермского муниципального округа в информационно-телекоммуникационной сети Интернет (www.perm</w:t>
      </w:r>
      <w:r w:rsidR="001D0D0D" w:rsidRPr="000D1DF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okrug</w:t>
      </w:r>
      <w:r w:rsidR="001D0D0D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.ru) </w:t>
      </w:r>
      <w:r w:rsid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24 </w:t>
      </w:r>
      <w:r w:rsidR="001D0D0D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апреля 202</w:t>
      </w:r>
      <w:r w:rsidR="00870DD5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1D0D0D" w:rsidRPr="000D1D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г.,</w:t>
      </w:r>
      <w:r w:rsidR="001D0D0D" w:rsidRPr="00F765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1D0D0D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регистрация в качестве сетевого издания ЭЛ №ФС 77-80408 от 17</w:t>
      </w:r>
      <w:r w:rsid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февраля </w:t>
      </w:r>
      <w:r w:rsidR="001D0D0D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2021</w:t>
      </w:r>
      <w:r w:rsid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1D0D0D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9F4D22" w:rsidRPr="009F4D2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C941FA0" w14:textId="55968F84" w:rsidR="00BA0255" w:rsidRPr="002C595E" w:rsidRDefault="00C80159" w:rsidP="007419D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159">
        <w:rPr>
          <w:rFonts w:ascii="Times New Roman" w:hAnsi="Times New Roman" w:cs="Times New Roman"/>
          <w:sz w:val="28"/>
          <w:szCs w:val="28"/>
        </w:rPr>
        <w:t xml:space="preserve">Участники публичных слушаний </w:t>
      </w:r>
      <w:r w:rsidR="004C4EAF">
        <w:rPr>
          <w:rFonts w:ascii="Times New Roman" w:hAnsi="Times New Roman" w:cs="Times New Roman"/>
          <w:sz w:val="28"/>
          <w:szCs w:val="28"/>
        </w:rPr>
        <w:t xml:space="preserve">направляют </w:t>
      </w:r>
      <w:r w:rsidRPr="00C80159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</w:t>
      </w:r>
      <w:r w:rsidR="004C4EAF">
        <w:rPr>
          <w:rFonts w:ascii="Times New Roman" w:hAnsi="Times New Roman" w:cs="Times New Roman"/>
          <w:sz w:val="28"/>
          <w:szCs w:val="28"/>
        </w:rPr>
        <w:t>та, подлежащего рассмотрению на публичных слушаниях, в порядке</w:t>
      </w:r>
      <w:r w:rsidR="004C4EAF" w:rsidRPr="004C4EAF">
        <w:rPr>
          <w:rFonts w:ascii="Times New Roman" w:hAnsi="Times New Roman" w:cs="Times New Roman"/>
          <w:sz w:val="28"/>
          <w:szCs w:val="28"/>
        </w:rPr>
        <w:t xml:space="preserve"> учета предложений по вышеуказанному проекту решения </w:t>
      </w:r>
      <w:r w:rsidR="00535B32" w:rsidRPr="00535B32">
        <w:rPr>
          <w:rFonts w:ascii="Times New Roman" w:hAnsi="Times New Roman" w:cs="Times New Roman"/>
          <w:sz w:val="28"/>
          <w:szCs w:val="28"/>
        </w:rPr>
        <w:t xml:space="preserve">Думы Пермского муниципального округа Пермского края </w:t>
      </w:r>
      <w:r w:rsidR="004C4EAF" w:rsidRPr="004C4EAF">
        <w:rPr>
          <w:rFonts w:ascii="Times New Roman" w:hAnsi="Times New Roman" w:cs="Times New Roman"/>
          <w:sz w:val="28"/>
          <w:szCs w:val="28"/>
        </w:rPr>
        <w:t>и участия граждан в его обсуждении</w:t>
      </w:r>
      <w:r w:rsidR="00535B32">
        <w:rPr>
          <w:rFonts w:ascii="Times New Roman" w:hAnsi="Times New Roman" w:cs="Times New Roman"/>
          <w:sz w:val="28"/>
          <w:szCs w:val="28"/>
        </w:rPr>
        <w:t>, который также прилагается</w:t>
      </w:r>
      <w:r w:rsidR="00975984">
        <w:rPr>
          <w:rFonts w:ascii="Times New Roman" w:hAnsi="Times New Roman" w:cs="Times New Roman"/>
          <w:sz w:val="28"/>
          <w:szCs w:val="28"/>
        </w:rPr>
        <w:t xml:space="preserve"> к настоящему оповещению</w:t>
      </w:r>
      <w:r w:rsidR="004C4EAF">
        <w:rPr>
          <w:rFonts w:ascii="Times New Roman" w:hAnsi="Times New Roman" w:cs="Times New Roman"/>
          <w:sz w:val="28"/>
          <w:szCs w:val="28"/>
        </w:rPr>
        <w:t>.</w:t>
      </w:r>
    </w:p>
    <w:p w14:paraId="098E3F94" w14:textId="368F4F88" w:rsidR="00BA0255" w:rsidRPr="002C595E" w:rsidRDefault="00BA0255" w:rsidP="007419DF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595E">
        <w:rPr>
          <w:rFonts w:ascii="Times New Roman" w:hAnsi="Times New Roman" w:cs="Times New Roman"/>
          <w:sz w:val="28"/>
          <w:szCs w:val="28"/>
        </w:rPr>
        <w:t>Информацию о подготовке и проведении публичных слушаний можно узнать по телефону: (342) 296</w:t>
      </w:r>
      <w:r w:rsidR="00681FDB">
        <w:rPr>
          <w:rFonts w:ascii="Times New Roman" w:hAnsi="Times New Roman" w:cs="Times New Roman"/>
          <w:sz w:val="28"/>
          <w:szCs w:val="28"/>
        </w:rPr>
        <w:t xml:space="preserve"> </w:t>
      </w:r>
      <w:r w:rsidRPr="002C595E">
        <w:rPr>
          <w:rFonts w:ascii="Times New Roman" w:hAnsi="Times New Roman" w:cs="Times New Roman"/>
          <w:sz w:val="28"/>
          <w:szCs w:val="28"/>
        </w:rPr>
        <w:t>30</w:t>
      </w:r>
      <w:r w:rsidR="00681FDB">
        <w:rPr>
          <w:rFonts w:ascii="Times New Roman" w:hAnsi="Times New Roman" w:cs="Times New Roman"/>
          <w:sz w:val="28"/>
          <w:szCs w:val="28"/>
        </w:rPr>
        <w:t xml:space="preserve"> </w:t>
      </w:r>
      <w:r w:rsidRPr="002C595E">
        <w:rPr>
          <w:rFonts w:ascii="Times New Roman" w:hAnsi="Times New Roman" w:cs="Times New Roman"/>
          <w:sz w:val="28"/>
          <w:szCs w:val="28"/>
        </w:rPr>
        <w:t>37.</w:t>
      </w:r>
    </w:p>
    <w:p w14:paraId="3129CD62" w14:textId="77777777" w:rsidR="00BA0255" w:rsidRDefault="00BA0255" w:rsidP="00BA0255">
      <w:pPr>
        <w:jc w:val="right"/>
        <w:rPr>
          <w:rFonts w:ascii="Times New Roman" w:hAnsi="Times New Roman" w:cs="Times New Roman"/>
          <w:sz w:val="28"/>
          <w:szCs w:val="28"/>
        </w:rPr>
      </w:pPr>
      <w:r w:rsidRPr="001D0D0D">
        <w:rPr>
          <w:rFonts w:ascii="Times New Roman" w:hAnsi="Times New Roman" w:cs="Times New Roman"/>
          <w:sz w:val="28"/>
          <w:szCs w:val="28"/>
        </w:rPr>
        <w:t>Организационный комитет</w:t>
      </w:r>
    </w:p>
    <w:p w14:paraId="3DA6ABD9" w14:textId="77777777" w:rsidR="007419DF" w:rsidRDefault="007419DF" w:rsidP="00975984">
      <w:pPr>
        <w:pStyle w:val="a6"/>
        <w:spacing w:line="240" w:lineRule="auto"/>
        <w:jc w:val="right"/>
      </w:pPr>
    </w:p>
    <w:p w14:paraId="40BC5521" w14:textId="77777777" w:rsidR="007419DF" w:rsidRDefault="007419DF" w:rsidP="00975984">
      <w:pPr>
        <w:pStyle w:val="a6"/>
        <w:spacing w:line="240" w:lineRule="auto"/>
        <w:jc w:val="right"/>
      </w:pPr>
    </w:p>
    <w:p w14:paraId="5E6232D1" w14:textId="77777777" w:rsidR="007419DF" w:rsidRDefault="007419DF" w:rsidP="00975984">
      <w:pPr>
        <w:pStyle w:val="a6"/>
        <w:spacing w:line="240" w:lineRule="auto"/>
        <w:jc w:val="right"/>
      </w:pPr>
    </w:p>
    <w:p w14:paraId="2BB9006B" w14:textId="6E009319" w:rsidR="00975984" w:rsidRDefault="00975984" w:rsidP="004063B9">
      <w:pPr>
        <w:pStyle w:val="a6"/>
        <w:spacing w:line="240" w:lineRule="exact"/>
        <w:jc w:val="right"/>
      </w:pPr>
      <w:r>
        <w:lastRenderedPageBreak/>
        <w:t xml:space="preserve">Приложение </w:t>
      </w:r>
    </w:p>
    <w:p w14:paraId="7351DE36" w14:textId="77777777" w:rsidR="00975984" w:rsidRDefault="00975984" w:rsidP="004063B9">
      <w:pPr>
        <w:pStyle w:val="a6"/>
        <w:spacing w:line="240" w:lineRule="exact"/>
        <w:jc w:val="right"/>
      </w:pPr>
      <w:r>
        <w:t xml:space="preserve">к оповещению </w:t>
      </w:r>
    </w:p>
    <w:p w14:paraId="26C6B98D" w14:textId="77777777" w:rsidR="00975984" w:rsidRDefault="00975984" w:rsidP="004063B9">
      <w:pPr>
        <w:pStyle w:val="a6"/>
        <w:spacing w:line="240" w:lineRule="exact"/>
        <w:jc w:val="right"/>
      </w:pPr>
      <w:r>
        <w:t>о проведении публичных слушаний</w:t>
      </w:r>
    </w:p>
    <w:p w14:paraId="1F2646D8" w14:textId="0B0255EB" w:rsidR="007419DF" w:rsidRDefault="007419DF" w:rsidP="00572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3A6C51A" w14:textId="77777777" w:rsidR="007419DF" w:rsidRDefault="007419DF" w:rsidP="00572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CE74C7A" w14:textId="77777777" w:rsidR="007419DF" w:rsidRPr="007419DF" w:rsidRDefault="007419DF" w:rsidP="004063B9">
      <w:pPr>
        <w:tabs>
          <w:tab w:val="left" w:pos="0"/>
        </w:tabs>
        <w:spacing w:after="12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419DF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406DA2D0" w14:textId="77777777" w:rsidR="007419DF" w:rsidRPr="007419DF" w:rsidRDefault="007419DF" w:rsidP="007419DF">
      <w:pP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9DF">
        <w:rPr>
          <w:rFonts w:ascii="Times New Roman" w:hAnsi="Times New Roman" w:cs="Times New Roman"/>
          <w:b/>
          <w:sz w:val="28"/>
          <w:szCs w:val="28"/>
        </w:rPr>
        <w:t>учета предложений по проекту решения Думы</w:t>
      </w:r>
    </w:p>
    <w:p w14:paraId="490BCBC5" w14:textId="77777777" w:rsidR="007419DF" w:rsidRPr="007419DF" w:rsidRDefault="007419DF" w:rsidP="007419DF">
      <w:pP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9DF">
        <w:rPr>
          <w:rFonts w:ascii="Times New Roman" w:hAnsi="Times New Roman" w:cs="Times New Roman"/>
          <w:b/>
          <w:sz w:val="28"/>
          <w:szCs w:val="28"/>
        </w:rPr>
        <w:t>Пермского муниципального округа Пермского края</w:t>
      </w:r>
    </w:p>
    <w:p w14:paraId="649525F9" w14:textId="51514D3B" w:rsidR="007419DF" w:rsidRPr="007419DF" w:rsidRDefault="007419DF" w:rsidP="007419DF">
      <w:pPr>
        <w:tabs>
          <w:tab w:val="left" w:pos="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9DF">
        <w:rPr>
          <w:rFonts w:ascii="Times New Roman" w:hAnsi="Times New Roman" w:cs="Times New Roman"/>
          <w:b/>
          <w:sz w:val="28"/>
          <w:szCs w:val="28"/>
        </w:rPr>
        <w:t>«Об утверждении отчета об исполнении бюджета Пермского муниципального округа</w:t>
      </w:r>
      <w:r w:rsidR="00681FDB" w:rsidRPr="00681FDB">
        <w:t xml:space="preserve"> </w:t>
      </w:r>
      <w:r w:rsidR="00681FDB" w:rsidRPr="00681FDB">
        <w:rPr>
          <w:rFonts w:ascii="Times New Roman" w:hAnsi="Times New Roman" w:cs="Times New Roman"/>
          <w:b/>
          <w:sz w:val="28"/>
          <w:szCs w:val="28"/>
        </w:rPr>
        <w:t>Пермского края</w:t>
      </w:r>
      <w:r w:rsidRPr="007419DF">
        <w:rPr>
          <w:rFonts w:ascii="Times New Roman" w:hAnsi="Times New Roman" w:cs="Times New Roman"/>
          <w:b/>
          <w:sz w:val="28"/>
          <w:szCs w:val="28"/>
        </w:rPr>
        <w:t xml:space="preserve"> за 202</w:t>
      </w:r>
      <w:r w:rsidR="00870DD5">
        <w:rPr>
          <w:rFonts w:ascii="Times New Roman" w:hAnsi="Times New Roman" w:cs="Times New Roman"/>
          <w:b/>
          <w:sz w:val="28"/>
          <w:szCs w:val="28"/>
        </w:rPr>
        <w:t>5</w:t>
      </w:r>
      <w:r w:rsidRPr="007419DF">
        <w:rPr>
          <w:rFonts w:ascii="Times New Roman" w:hAnsi="Times New Roman" w:cs="Times New Roman"/>
          <w:b/>
          <w:sz w:val="28"/>
          <w:szCs w:val="28"/>
        </w:rPr>
        <w:t xml:space="preserve"> год»</w:t>
      </w:r>
    </w:p>
    <w:bookmarkEnd w:id="0"/>
    <w:p w14:paraId="48DEA064" w14:textId="77777777" w:rsidR="007419DF" w:rsidRPr="007419DF" w:rsidRDefault="007419DF" w:rsidP="007419DF">
      <w:pPr>
        <w:tabs>
          <w:tab w:val="left" w:pos="0"/>
        </w:tabs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335149" w14:textId="77777777" w:rsidR="00DA19BC" w:rsidRPr="00DA19BC" w:rsidRDefault="007419DF" w:rsidP="00DA19BC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1. </w:t>
      </w:r>
      <w:r w:rsidR="00DA19BC" w:rsidRPr="00DA19BC">
        <w:rPr>
          <w:rFonts w:ascii="Times New Roman" w:hAnsi="Times New Roman" w:cs="Times New Roman"/>
          <w:sz w:val="28"/>
          <w:szCs w:val="28"/>
        </w:rPr>
        <w:t>Предложения к проекту решения Думы Пермского муниципального округа Пермского края «Об утверждении отчета об исполнении бюджета Пермского муниципального округа Пермского края за 2025 год» (далее – проект решения Думы Пермского муниципального округа Пермского края) принимаются от граждан, постоянно проживающих на территории Пермского муниципального округа Пермского края и достигших 18 лет (далее – заинтересованные лица).</w:t>
      </w:r>
    </w:p>
    <w:p w14:paraId="09ABB81D" w14:textId="2A341A91" w:rsidR="007419DF" w:rsidRPr="007419DF" w:rsidRDefault="007419DF" w:rsidP="00BA3605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2. Предложения заинтересованных лиц принимаются со дня опубликования проекта решения Думы Пермского муниципального округа Пермского края «Об утверждении отчета об исполнении бюджета Пермского муниципального округа </w:t>
      </w:r>
      <w:r w:rsidR="00681FDB" w:rsidRP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681FDB">
        <w:rPr>
          <w:rFonts w:ascii="Times New Roman" w:hAnsi="Times New Roman" w:cs="Times New Roman"/>
          <w:sz w:val="28"/>
          <w:szCs w:val="28"/>
        </w:rPr>
        <w:t>за 202</w:t>
      </w:r>
      <w:r w:rsidR="00870DD5">
        <w:rPr>
          <w:rFonts w:ascii="Times New Roman" w:hAnsi="Times New Roman" w:cs="Times New Roman"/>
          <w:sz w:val="28"/>
          <w:szCs w:val="28"/>
        </w:rPr>
        <w:t>5</w:t>
      </w:r>
      <w:r w:rsidRPr="007419DF">
        <w:rPr>
          <w:rFonts w:ascii="Times New Roman" w:hAnsi="Times New Roman" w:cs="Times New Roman"/>
          <w:sz w:val="28"/>
          <w:szCs w:val="28"/>
        </w:rPr>
        <w:t xml:space="preserve"> год» (далее – проект решения Думы Пермского муниципального округ</w:t>
      </w:r>
      <w:r w:rsidR="00681FDB">
        <w:rPr>
          <w:rFonts w:ascii="Times New Roman" w:hAnsi="Times New Roman" w:cs="Times New Roman"/>
          <w:sz w:val="28"/>
          <w:szCs w:val="28"/>
        </w:rPr>
        <w:t>а Пермского края</w:t>
      </w:r>
      <w:r w:rsidR="00681FDB" w:rsidRPr="00FE7FF2">
        <w:rPr>
          <w:rFonts w:ascii="Times New Roman" w:hAnsi="Times New Roman" w:cs="Times New Roman"/>
          <w:sz w:val="28"/>
          <w:szCs w:val="28"/>
        </w:rPr>
        <w:t xml:space="preserve">) по </w:t>
      </w:r>
      <w:r w:rsidR="00633C65" w:rsidRPr="00FE7FF2">
        <w:rPr>
          <w:rFonts w:ascii="Times New Roman" w:hAnsi="Times New Roman" w:cs="Times New Roman"/>
          <w:sz w:val="28"/>
          <w:szCs w:val="28"/>
        </w:rPr>
        <w:t>0</w:t>
      </w:r>
      <w:r w:rsidR="00FE7FF2" w:rsidRPr="00FE7FF2">
        <w:rPr>
          <w:rFonts w:ascii="Times New Roman" w:hAnsi="Times New Roman" w:cs="Times New Roman"/>
          <w:sz w:val="28"/>
          <w:szCs w:val="28"/>
        </w:rPr>
        <w:t>5</w:t>
      </w:r>
      <w:r w:rsidR="00633C65" w:rsidRPr="00FE7FF2">
        <w:rPr>
          <w:rFonts w:ascii="Times New Roman" w:hAnsi="Times New Roman" w:cs="Times New Roman"/>
          <w:sz w:val="28"/>
          <w:szCs w:val="28"/>
        </w:rPr>
        <w:t xml:space="preserve"> </w:t>
      </w:r>
      <w:r w:rsidR="00FE7FF2" w:rsidRPr="00FE7FF2">
        <w:rPr>
          <w:rFonts w:ascii="Times New Roman" w:hAnsi="Times New Roman" w:cs="Times New Roman"/>
          <w:sz w:val="28"/>
          <w:szCs w:val="28"/>
        </w:rPr>
        <w:t>мая</w:t>
      </w:r>
      <w:r w:rsidR="00681FDB" w:rsidRPr="00633C65">
        <w:rPr>
          <w:rFonts w:ascii="Times New Roman" w:hAnsi="Times New Roman" w:cs="Times New Roman"/>
          <w:sz w:val="28"/>
          <w:szCs w:val="28"/>
        </w:rPr>
        <w:t xml:space="preserve"> 202</w:t>
      </w:r>
      <w:r w:rsidR="00633C65" w:rsidRPr="00633C65">
        <w:rPr>
          <w:rFonts w:ascii="Times New Roman" w:hAnsi="Times New Roman" w:cs="Times New Roman"/>
          <w:sz w:val="28"/>
          <w:szCs w:val="28"/>
        </w:rPr>
        <w:t>6</w:t>
      </w:r>
      <w:r w:rsidRPr="00633C65">
        <w:rPr>
          <w:rFonts w:ascii="Times New Roman" w:hAnsi="Times New Roman" w:cs="Times New Roman"/>
          <w:sz w:val="28"/>
          <w:szCs w:val="28"/>
        </w:rPr>
        <w:t xml:space="preserve"> года включительно. Предложения заинтересованных лиц, напр</w:t>
      </w:r>
      <w:r w:rsidRPr="007419DF">
        <w:rPr>
          <w:rFonts w:ascii="Times New Roman" w:hAnsi="Times New Roman" w:cs="Times New Roman"/>
          <w:sz w:val="28"/>
          <w:szCs w:val="28"/>
        </w:rPr>
        <w:t>авленные по истечение указанного срока, не рассматриваются.</w:t>
      </w:r>
    </w:p>
    <w:p w14:paraId="1BC2F1E0" w14:textId="77777777" w:rsidR="007419DF" w:rsidRPr="007419DF" w:rsidRDefault="007419DF" w:rsidP="00BA3605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3. Предложения заинтересованных лиц вносятся только в отношении проекта решения Думы Пермского муниципального округа Пермского края.</w:t>
      </w:r>
    </w:p>
    <w:p w14:paraId="20C5E0D7" w14:textId="77777777" w:rsidR="007419DF" w:rsidRPr="007419DF" w:rsidRDefault="007419DF" w:rsidP="00BA3605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4. Предложения направляются в письменном виде по форме согласно приложению к настоящему Порядку.</w:t>
      </w:r>
    </w:p>
    <w:p w14:paraId="624F5000" w14:textId="01EF606A" w:rsidR="007419DF" w:rsidRPr="007419DF" w:rsidRDefault="007419DF" w:rsidP="00BA3605">
      <w:pPr>
        <w:tabs>
          <w:tab w:val="left" w:pos="0"/>
        </w:tabs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5. Предложения к проекту решения Думы Пермского муниципального округа Пермского принимаются организационным комитетом по подготовке и организации проведения публичных слушаний в рабочие дни с 8.00 до 12.00 и с 13.00 до 16.00 по адресу: г. Пермь, ул. Верхне</w:t>
      </w:r>
      <w:r w:rsidR="00191BDF">
        <w:rPr>
          <w:rFonts w:ascii="Times New Roman" w:hAnsi="Times New Roman" w:cs="Times New Roman"/>
          <w:sz w:val="28"/>
          <w:szCs w:val="28"/>
        </w:rPr>
        <w:t>-</w:t>
      </w:r>
      <w:r w:rsidR="00681FDB">
        <w:rPr>
          <w:rFonts w:ascii="Times New Roman" w:hAnsi="Times New Roman" w:cs="Times New Roman"/>
          <w:sz w:val="28"/>
          <w:szCs w:val="28"/>
        </w:rPr>
        <w:t>М</w:t>
      </w:r>
      <w:r w:rsidRPr="007419DF">
        <w:rPr>
          <w:rFonts w:ascii="Times New Roman" w:hAnsi="Times New Roman" w:cs="Times New Roman"/>
          <w:sz w:val="28"/>
          <w:szCs w:val="28"/>
        </w:rPr>
        <w:t xml:space="preserve">уллинская, 73, тел. 296-30-37 либо направляются по почте по указанному адресу с пометкой на конверте «В организационный комитет по подготовке и организации проведения публичных слушаний по проекту решения Думы Пермского муниципального округа Пермского края «Об утверждении отчета об исполнении бюджета Пермского муниципального округа </w:t>
      </w:r>
      <w:r w:rsidR="00681FDB" w:rsidRP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Pr="007419DF">
        <w:rPr>
          <w:rFonts w:ascii="Times New Roman" w:hAnsi="Times New Roman" w:cs="Times New Roman"/>
          <w:sz w:val="28"/>
          <w:szCs w:val="28"/>
        </w:rPr>
        <w:t>за 202</w:t>
      </w:r>
      <w:r w:rsidR="00870DD5">
        <w:rPr>
          <w:rFonts w:ascii="Times New Roman" w:hAnsi="Times New Roman" w:cs="Times New Roman"/>
          <w:sz w:val="28"/>
          <w:szCs w:val="28"/>
        </w:rPr>
        <w:t>5</w:t>
      </w:r>
      <w:r w:rsidRPr="007419DF">
        <w:rPr>
          <w:rFonts w:ascii="Times New Roman" w:hAnsi="Times New Roman" w:cs="Times New Roman"/>
          <w:sz w:val="28"/>
          <w:szCs w:val="28"/>
        </w:rPr>
        <w:t xml:space="preserve"> год», либо направляются посредством официального сайта Пермского муниципального округа в информационно-телекоммуникационной сети </w:t>
      </w:r>
      <w:r w:rsidR="00681FDB">
        <w:rPr>
          <w:rFonts w:ascii="Times New Roman" w:hAnsi="Times New Roman" w:cs="Times New Roman"/>
          <w:sz w:val="28"/>
          <w:szCs w:val="28"/>
        </w:rPr>
        <w:t>«</w:t>
      </w:r>
      <w:r w:rsidRPr="007419DF">
        <w:rPr>
          <w:rFonts w:ascii="Times New Roman" w:hAnsi="Times New Roman" w:cs="Times New Roman"/>
          <w:sz w:val="28"/>
          <w:szCs w:val="28"/>
        </w:rPr>
        <w:t>Интернет</w:t>
      </w:r>
      <w:r w:rsidR="00681FDB">
        <w:rPr>
          <w:rFonts w:ascii="Times New Roman" w:hAnsi="Times New Roman" w:cs="Times New Roman"/>
          <w:sz w:val="28"/>
          <w:szCs w:val="28"/>
        </w:rPr>
        <w:t>»</w:t>
      </w:r>
      <w:r w:rsidRPr="007419DF">
        <w:rPr>
          <w:rFonts w:ascii="Times New Roman" w:hAnsi="Times New Roman" w:cs="Times New Roman"/>
          <w:sz w:val="28"/>
          <w:szCs w:val="28"/>
        </w:rPr>
        <w:t xml:space="preserve"> (www.perm</w:t>
      </w:r>
      <w:r w:rsidRPr="007419DF">
        <w:rPr>
          <w:rFonts w:ascii="Times New Roman" w:hAnsi="Times New Roman" w:cs="Times New Roman"/>
          <w:sz w:val="28"/>
          <w:szCs w:val="28"/>
          <w:lang w:val="en-US"/>
        </w:rPr>
        <w:t>okrug</w:t>
      </w:r>
      <w:r w:rsidRPr="007419DF">
        <w:rPr>
          <w:rFonts w:ascii="Times New Roman" w:hAnsi="Times New Roman" w:cs="Times New Roman"/>
          <w:sz w:val="28"/>
          <w:szCs w:val="28"/>
        </w:rPr>
        <w:t>.ru).</w:t>
      </w:r>
    </w:p>
    <w:p w14:paraId="17BCFD2C" w14:textId="77777777" w:rsidR="007419DF" w:rsidRPr="007419DF" w:rsidRDefault="007419DF" w:rsidP="00BA3605">
      <w:pPr>
        <w:tabs>
          <w:tab w:val="left" w:pos="0"/>
        </w:tabs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6. Участие заинтересованных лиц в обсуждении проекта решения Думы Пермского муниципального округа Пермского края, принятие и рассмотрение </w:t>
      </w:r>
      <w:r w:rsidRPr="007419DF">
        <w:rPr>
          <w:rFonts w:ascii="Times New Roman" w:hAnsi="Times New Roman" w:cs="Times New Roman"/>
          <w:sz w:val="28"/>
          <w:szCs w:val="28"/>
        </w:rPr>
        <w:lastRenderedPageBreak/>
        <w:t>поступивших предложений проводится в порядке, установленном Положением об организации и проведении публичных слушаний в Пермском муниципальном округе Пермского края.</w:t>
      </w:r>
    </w:p>
    <w:p w14:paraId="48494D69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2B9979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AB991E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1DC56E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2BC2EA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13618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E50993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AD03B4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73C5D0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78A9F5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1CFD56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FA435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BB6889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A61D19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B70CF1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78509F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B999C8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4D8C70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11650E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5E7EAF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2EED0B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48A75E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3B0945" w14:textId="75391D16" w:rsidR="007419DF" w:rsidRPr="007419DF" w:rsidRDefault="007419DF" w:rsidP="001D0D0D">
      <w:pPr>
        <w:tabs>
          <w:tab w:val="left" w:pos="5670"/>
        </w:tabs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5BDF63B2" w14:textId="77777777" w:rsidR="007419DF" w:rsidRPr="007419DF" w:rsidRDefault="007419DF" w:rsidP="001D0D0D">
      <w:pPr>
        <w:tabs>
          <w:tab w:val="left" w:pos="5670"/>
        </w:tabs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к Порядку учета предложений по проекту решения Думы </w:t>
      </w:r>
      <w:r w:rsidRPr="007419DF">
        <w:rPr>
          <w:rFonts w:ascii="Times New Roman" w:hAnsi="Times New Roman" w:cs="Times New Roman"/>
          <w:sz w:val="28"/>
          <w:szCs w:val="28"/>
        </w:rPr>
        <w:lastRenderedPageBreak/>
        <w:t xml:space="preserve">Пермского муниципального округа Пермского края «Об утверждении отчета об </w:t>
      </w:r>
    </w:p>
    <w:p w14:paraId="24009662" w14:textId="4710E009" w:rsidR="007419DF" w:rsidRPr="007419DF" w:rsidRDefault="007419DF" w:rsidP="001D0D0D">
      <w:pPr>
        <w:tabs>
          <w:tab w:val="left" w:pos="5670"/>
        </w:tabs>
        <w:spacing w:after="0" w:line="240" w:lineRule="exact"/>
        <w:ind w:left="5670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 xml:space="preserve">исполнении бюджета Пермского муниципального округа </w:t>
      </w:r>
      <w:r w:rsidR="00681FDB" w:rsidRPr="00681FDB">
        <w:rPr>
          <w:rFonts w:ascii="Times New Roman" w:hAnsi="Times New Roman" w:cs="Times New Roman"/>
          <w:sz w:val="28"/>
          <w:szCs w:val="28"/>
        </w:rPr>
        <w:t xml:space="preserve">Пермского края </w:t>
      </w:r>
      <w:r w:rsidR="00681FDB">
        <w:rPr>
          <w:rFonts w:ascii="Times New Roman" w:hAnsi="Times New Roman" w:cs="Times New Roman"/>
          <w:sz w:val="28"/>
          <w:szCs w:val="28"/>
        </w:rPr>
        <w:t>за 202</w:t>
      </w:r>
      <w:r w:rsidR="00633C65">
        <w:rPr>
          <w:rFonts w:ascii="Times New Roman" w:hAnsi="Times New Roman" w:cs="Times New Roman"/>
          <w:sz w:val="28"/>
          <w:szCs w:val="28"/>
        </w:rPr>
        <w:t>5</w:t>
      </w:r>
      <w:r w:rsidRPr="007419DF">
        <w:rPr>
          <w:rFonts w:ascii="Times New Roman" w:hAnsi="Times New Roman" w:cs="Times New Roman"/>
          <w:sz w:val="28"/>
          <w:szCs w:val="28"/>
        </w:rPr>
        <w:t xml:space="preserve"> год»</w:t>
      </w:r>
    </w:p>
    <w:p w14:paraId="226FA7DC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9464" w:type="dxa"/>
        <w:tblLook w:val="04A0" w:firstRow="1" w:lastRow="0" w:firstColumn="1" w:lastColumn="0" w:noHBand="0" w:noVBand="1"/>
      </w:tblPr>
      <w:tblGrid>
        <w:gridCol w:w="779"/>
        <w:gridCol w:w="1693"/>
        <w:gridCol w:w="2460"/>
        <w:gridCol w:w="2736"/>
        <w:gridCol w:w="1796"/>
      </w:tblGrid>
      <w:tr w:rsidR="007419DF" w:rsidRPr="007419DF" w14:paraId="55919AEF" w14:textId="77777777" w:rsidTr="00BA3605">
        <w:tc>
          <w:tcPr>
            <w:tcW w:w="817" w:type="dxa"/>
          </w:tcPr>
          <w:p w14:paraId="30877A70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419DF">
              <w:rPr>
                <w:sz w:val="28"/>
                <w:szCs w:val="28"/>
              </w:rPr>
              <w:t>№ п/п</w:t>
            </w:r>
          </w:p>
        </w:tc>
        <w:tc>
          <w:tcPr>
            <w:tcW w:w="1843" w:type="dxa"/>
          </w:tcPr>
          <w:p w14:paraId="5870FA85" w14:textId="77777777" w:rsidR="007419DF" w:rsidRPr="007419DF" w:rsidRDefault="007419DF" w:rsidP="00017CED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7419DF">
              <w:rPr>
                <w:sz w:val="28"/>
                <w:szCs w:val="28"/>
              </w:rPr>
              <w:t>Пункт</w:t>
            </w:r>
          </w:p>
        </w:tc>
        <w:tc>
          <w:tcPr>
            <w:tcW w:w="2693" w:type="dxa"/>
          </w:tcPr>
          <w:p w14:paraId="0147A65F" w14:textId="77777777" w:rsidR="007419DF" w:rsidRPr="007419DF" w:rsidRDefault="007419DF" w:rsidP="00017CED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7419DF">
              <w:rPr>
                <w:sz w:val="28"/>
                <w:szCs w:val="28"/>
              </w:rPr>
              <w:t>Редакция проекта решения</w:t>
            </w:r>
          </w:p>
        </w:tc>
        <w:tc>
          <w:tcPr>
            <w:tcW w:w="2912" w:type="dxa"/>
          </w:tcPr>
          <w:p w14:paraId="34C64D20" w14:textId="77777777" w:rsidR="007419DF" w:rsidRPr="007419DF" w:rsidRDefault="007419DF" w:rsidP="00017CED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  <w:r w:rsidRPr="007419DF">
              <w:rPr>
                <w:sz w:val="28"/>
                <w:szCs w:val="28"/>
              </w:rPr>
              <w:t>Предлагаемая редакция</w:t>
            </w:r>
          </w:p>
        </w:tc>
        <w:tc>
          <w:tcPr>
            <w:tcW w:w="1199" w:type="dxa"/>
          </w:tcPr>
          <w:p w14:paraId="36898A76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 w:rsidRPr="007419DF">
              <w:rPr>
                <w:sz w:val="28"/>
                <w:szCs w:val="28"/>
              </w:rPr>
              <w:t>Обоснование</w:t>
            </w:r>
          </w:p>
        </w:tc>
      </w:tr>
      <w:tr w:rsidR="007419DF" w:rsidRPr="007419DF" w14:paraId="3D6BE4DD" w14:textId="77777777" w:rsidTr="00BA3605">
        <w:tc>
          <w:tcPr>
            <w:tcW w:w="817" w:type="dxa"/>
          </w:tcPr>
          <w:p w14:paraId="4DF19EB0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96193F0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3F753B66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912" w:type="dxa"/>
          </w:tcPr>
          <w:p w14:paraId="0F749066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99" w:type="dxa"/>
          </w:tcPr>
          <w:p w14:paraId="05D45274" w14:textId="77777777" w:rsidR="007419DF" w:rsidRPr="007419DF" w:rsidRDefault="007419DF" w:rsidP="00017CED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6F37B904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ab/>
      </w:r>
      <w:r w:rsidRPr="007419DF">
        <w:rPr>
          <w:rFonts w:ascii="Times New Roman" w:hAnsi="Times New Roman" w:cs="Times New Roman"/>
          <w:sz w:val="28"/>
          <w:szCs w:val="28"/>
        </w:rPr>
        <w:tab/>
      </w:r>
      <w:r w:rsidRPr="007419DF">
        <w:rPr>
          <w:rFonts w:ascii="Times New Roman" w:hAnsi="Times New Roman" w:cs="Times New Roman"/>
          <w:sz w:val="28"/>
          <w:szCs w:val="28"/>
        </w:rPr>
        <w:tab/>
      </w:r>
      <w:r w:rsidRPr="007419DF">
        <w:rPr>
          <w:rFonts w:ascii="Times New Roman" w:hAnsi="Times New Roman" w:cs="Times New Roman"/>
          <w:sz w:val="28"/>
          <w:szCs w:val="28"/>
        </w:rPr>
        <w:tab/>
      </w:r>
    </w:p>
    <w:p w14:paraId="47C1BA46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13F7F4" w14:textId="77777777" w:rsidR="007419DF" w:rsidRPr="007419DF" w:rsidRDefault="007419DF" w:rsidP="007419D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Фамилия, имя, отчество___________________________________________</w:t>
      </w:r>
    </w:p>
    <w:p w14:paraId="0F1C3465" w14:textId="18F7B78C" w:rsidR="007419DF" w:rsidRPr="007419DF" w:rsidRDefault="007419DF" w:rsidP="007419D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Год рождения ___________________________________________________</w:t>
      </w:r>
    </w:p>
    <w:p w14:paraId="4812B7C5" w14:textId="7F5E5066" w:rsidR="007419DF" w:rsidRPr="007419DF" w:rsidRDefault="007419DF" w:rsidP="007419D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Адрес места жительства___________________________________________</w:t>
      </w:r>
    </w:p>
    <w:p w14:paraId="1120D96F" w14:textId="767BAB4F" w:rsidR="007419DF" w:rsidRPr="007419DF" w:rsidRDefault="007419DF" w:rsidP="007419DF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419DF">
        <w:rPr>
          <w:rFonts w:ascii="Times New Roman" w:hAnsi="Times New Roman" w:cs="Times New Roman"/>
          <w:sz w:val="28"/>
          <w:szCs w:val="28"/>
        </w:rPr>
        <w:t>Личная подпись и дата____________________________________________</w:t>
      </w:r>
    </w:p>
    <w:p w14:paraId="34423B23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E36FF3" w14:textId="77777777" w:rsidR="007419DF" w:rsidRPr="007419DF" w:rsidRDefault="007419DF" w:rsidP="007419DF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94D148" w14:textId="77777777" w:rsidR="00975984" w:rsidRPr="002C595E" w:rsidRDefault="00975984" w:rsidP="00741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75984" w:rsidRPr="002C595E" w:rsidSect="001D0D0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255"/>
    <w:rsid w:val="00001FE0"/>
    <w:rsid w:val="000806BD"/>
    <w:rsid w:val="00082A2B"/>
    <w:rsid w:val="00084DC8"/>
    <w:rsid w:val="000D1DF6"/>
    <w:rsid w:val="000F52FF"/>
    <w:rsid w:val="00170ACA"/>
    <w:rsid w:val="00191BDF"/>
    <w:rsid w:val="001D0D0D"/>
    <w:rsid w:val="00220B9E"/>
    <w:rsid w:val="002579FB"/>
    <w:rsid w:val="0027175F"/>
    <w:rsid w:val="0029536C"/>
    <w:rsid w:val="002C595E"/>
    <w:rsid w:val="00352379"/>
    <w:rsid w:val="003B0C25"/>
    <w:rsid w:val="003D1B38"/>
    <w:rsid w:val="004063B9"/>
    <w:rsid w:val="00416E6C"/>
    <w:rsid w:val="00420FEA"/>
    <w:rsid w:val="00424D5C"/>
    <w:rsid w:val="004C4EAF"/>
    <w:rsid w:val="004D0A0F"/>
    <w:rsid w:val="00535B32"/>
    <w:rsid w:val="00555FBC"/>
    <w:rsid w:val="00572CFF"/>
    <w:rsid w:val="005B409B"/>
    <w:rsid w:val="00633C65"/>
    <w:rsid w:val="00681FDB"/>
    <w:rsid w:val="00714556"/>
    <w:rsid w:val="00731329"/>
    <w:rsid w:val="00734634"/>
    <w:rsid w:val="007419DF"/>
    <w:rsid w:val="00791FDB"/>
    <w:rsid w:val="007A2F33"/>
    <w:rsid w:val="007D58C8"/>
    <w:rsid w:val="00870DD5"/>
    <w:rsid w:val="008B2644"/>
    <w:rsid w:val="00904F20"/>
    <w:rsid w:val="00975984"/>
    <w:rsid w:val="009E0458"/>
    <w:rsid w:val="009F2527"/>
    <w:rsid w:val="009F4D22"/>
    <w:rsid w:val="00A300AA"/>
    <w:rsid w:val="00A513ED"/>
    <w:rsid w:val="00A74C5E"/>
    <w:rsid w:val="00A75D15"/>
    <w:rsid w:val="00AB61B3"/>
    <w:rsid w:val="00B01A32"/>
    <w:rsid w:val="00BA0255"/>
    <w:rsid w:val="00BA3605"/>
    <w:rsid w:val="00BE1874"/>
    <w:rsid w:val="00BF6B87"/>
    <w:rsid w:val="00C32FFE"/>
    <w:rsid w:val="00C446E3"/>
    <w:rsid w:val="00C52D57"/>
    <w:rsid w:val="00C80159"/>
    <w:rsid w:val="00CE1529"/>
    <w:rsid w:val="00DA19BC"/>
    <w:rsid w:val="00DB138B"/>
    <w:rsid w:val="00DD1ECF"/>
    <w:rsid w:val="00E43E74"/>
    <w:rsid w:val="00F059FD"/>
    <w:rsid w:val="00F33100"/>
    <w:rsid w:val="00F61E15"/>
    <w:rsid w:val="00F7659A"/>
    <w:rsid w:val="00FB2E63"/>
    <w:rsid w:val="00FE7FF2"/>
    <w:rsid w:val="00FF3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0A99"/>
  <w15:docId w15:val="{A30D7200-2546-4C13-9918-DFED08A5E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025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2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379"/>
    <w:rPr>
      <w:rFonts w:ascii="Tahoma" w:hAnsi="Tahoma" w:cs="Tahoma"/>
      <w:sz w:val="16"/>
      <w:szCs w:val="16"/>
    </w:rPr>
  </w:style>
  <w:style w:type="paragraph" w:styleId="a6">
    <w:name w:val="Body Text"/>
    <w:aliases w:val="Основной текст Знак1,Основной текст Знак Знак"/>
    <w:basedOn w:val="a"/>
    <w:link w:val="a7"/>
    <w:rsid w:val="00975984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aliases w:val="Основной текст Знак1 Знак,Основной текст Знак Знак Знак"/>
    <w:basedOn w:val="a0"/>
    <w:link w:val="a6"/>
    <w:rsid w:val="0097598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741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rsid w:val="007419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Mushavkina</dc:creator>
  <cp:lastModifiedBy>press</cp:lastModifiedBy>
  <cp:revision>2</cp:revision>
  <cp:lastPrinted>2026-04-09T03:30:00Z</cp:lastPrinted>
  <dcterms:created xsi:type="dcterms:W3CDTF">2026-04-27T03:22:00Z</dcterms:created>
  <dcterms:modified xsi:type="dcterms:W3CDTF">2026-04-27T03:22:00Z</dcterms:modified>
</cp:coreProperties>
</file>