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Default="00A71996" w:rsidP="00E33F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E33F5A">
        <w:t xml:space="preserve"> </w:t>
      </w:r>
      <w:r w:rsidR="00E33F5A">
        <w:br/>
      </w:r>
      <w:r w:rsidR="00E33F5A">
        <w:rPr>
          <w:rFonts w:ascii="Times New Roman" w:hAnsi="Times New Roman" w:cs="Times New Roman"/>
          <w:sz w:val="28"/>
          <w:szCs w:val="28"/>
        </w:rPr>
        <w:t xml:space="preserve">«Постановка на учет и направление детей в государственные (муниципальные) </w:t>
      </w:r>
      <w:r w:rsidR="00E33F5A" w:rsidRPr="00E33F5A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дошкольного образования»</w:t>
      </w:r>
    </w:p>
    <w:p w:rsidR="00913CF2" w:rsidRPr="00503C50" w:rsidRDefault="00913CF2" w:rsidP="00913C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F5A" w:rsidRPr="00E33F5A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>1. Конституция Российской Федерации;</w:t>
      </w:r>
    </w:p>
    <w:p w:rsidR="00E33F5A" w:rsidRPr="00E33F5A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>2. Федеральный закон РФ от 06.10.2003 № 131-ФЗ «Об общих принципах организации местного самоуправления в Российской Федерации»;</w:t>
      </w:r>
    </w:p>
    <w:p w:rsidR="00E33F5A" w:rsidRPr="00E33F5A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>3. Федеральный закон РФ от 29.12.2012 № 273-ФЗ «Об образовании в Российской Федерации»;</w:t>
      </w:r>
    </w:p>
    <w:p w:rsidR="00E33F5A" w:rsidRPr="00E33F5A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 xml:space="preserve">4. Приказ </w:t>
      </w:r>
      <w:proofErr w:type="spellStart"/>
      <w:r w:rsidRPr="00E33F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3F5A">
        <w:rPr>
          <w:rFonts w:ascii="Times New Roman" w:hAnsi="Times New Roman" w:cs="Times New Roman"/>
          <w:sz w:val="28"/>
          <w:szCs w:val="28"/>
        </w:rPr>
        <w:t xml:space="preserve"> России от 15.05.2020 № 236 «Об утверждении Порядка приема на </w:t>
      </w:r>
      <w:proofErr w:type="gramStart"/>
      <w:r w:rsidRPr="00E33F5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33F5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E33F5A" w:rsidRPr="00E33F5A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3F5A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proofErr w:type="gramEnd"/>
    </w:p>
    <w:p w:rsidR="00E41331" w:rsidRPr="00503C50" w:rsidRDefault="00E33F5A" w:rsidP="00E33F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5A">
        <w:rPr>
          <w:rFonts w:ascii="Times New Roman" w:hAnsi="Times New Roman" w:cs="Times New Roman"/>
          <w:sz w:val="28"/>
          <w:szCs w:val="28"/>
        </w:rPr>
        <w:t>6. Положение об Управлении образования Пермского муниципального округа</w:t>
      </w:r>
      <w:proofErr w:type="gramStart"/>
      <w:r w:rsidRPr="00E33F5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04558"/>
    <w:rsid w:val="00064E7D"/>
    <w:rsid w:val="000E6732"/>
    <w:rsid w:val="002F7DFF"/>
    <w:rsid w:val="00440211"/>
    <w:rsid w:val="00503C50"/>
    <w:rsid w:val="0062191A"/>
    <w:rsid w:val="006E42CB"/>
    <w:rsid w:val="00913CF2"/>
    <w:rsid w:val="009775B1"/>
    <w:rsid w:val="00A71996"/>
    <w:rsid w:val="00C23678"/>
    <w:rsid w:val="00DC4AD1"/>
    <w:rsid w:val="00DE6009"/>
    <w:rsid w:val="00DF2089"/>
    <w:rsid w:val="00E33F5A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17</cp:revision>
  <dcterms:created xsi:type="dcterms:W3CDTF">2023-12-29T04:33:00Z</dcterms:created>
  <dcterms:modified xsi:type="dcterms:W3CDTF">2024-04-15T10:28:00Z</dcterms:modified>
</cp:coreProperties>
</file>