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8"/>
        <w:jc w:val="right"/>
        <w:spacing w:after="0" w:before="75"/>
      </w:pPr>
      <w:r>
        <w:rPr>
          <w:rFonts w:ascii="Times New Roman" w:hAnsi="Times New Roman"/>
        </w:rPr>
        <w:t>Приложение №1</w:t>
      </w:r>
    </w:p>
    <w:p>
      <w:pPr>
        <w:pStyle w:val="style18"/>
        <w:jc w:val="right"/>
        <w:spacing w:after="0" w:before="75"/>
      </w:pPr>
      <w:r>
        <w:rPr>
          <w:rFonts w:ascii="Times New Roman" w:hAnsi="Times New Roman"/>
        </w:rPr>
        <w:t>В Совет МО </w:t>
      </w:r>
    </w:p>
    <w:p>
      <w:pPr>
        <w:pStyle w:val="style18"/>
        <w:spacing w:after="0" w:before="75"/>
      </w:pPr>
      <w:r>
        <w:rPr>
          <w:rFonts w:ascii="Times New Roman" w:hAnsi="Times New Roman"/>
        </w:rPr>
      </w:r>
    </w:p>
    <w:p>
      <w:pPr>
        <w:pStyle w:val="style18"/>
        <w:spacing w:after="0" w:before="75"/>
      </w:pPr>
      <w:r>
        <w:rPr>
          <w:rFonts w:ascii="Times New Roman" w:hAnsi="Times New Roman"/>
        </w:rPr>
      </w:r>
    </w:p>
    <w:p>
      <w:pPr>
        <w:pStyle w:val="style18"/>
        <w:spacing w:after="0" w:before="75"/>
      </w:pPr>
      <w:r>
        <w:rPr>
          <w:rFonts w:ascii="Times New Roman" w:hAnsi="Times New Roman"/>
        </w:rPr>
      </w:r>
    </w:p>
    <w:p>
      <w:pPr>
        <w:pStyle w:val="style18"/>
        <w:spacing w:after="0" w:before="75"/>
      </w:pPr>
      <w:r>
        <w:rPr>
          <w:rFonts w:ascii="Times New Roman" w:hAnsi="Times New Roman"/>
        </w:rPr>
      </w:r>
    </w:p>
    <w:p>
      <w:pPr>
        <w:pStyle w:val="style18"/>
        <w:spacing w:after="0" w:before="75"/>
      </w:pPr>
      <w:r>
        <w:rPr>
          <w:rFonts w:ascii="Times New Roman" w:hAnsi="Times New Roman"/>
        </w:rPr>
      </w:r>
    </w:p>
    <w:p>
      <w:pPr>
        <w:pStyle w:val="style18"/>
        <w:spacing w:after="0" w:before="75"/>
      </w:pPr>
      <w:r>
        <w:rPr>
          <w:rFonts w:ascii="Times New Roman" w:hAnsi="Times New Roman"/>
        </w:rPr>
      </w:r>
    </w:p>
    <w:p>
      <w:pPr>
        <w:pStyle w:val="style18"/>
        <w:spacing w:after="0" w:before="75"/>
      </w:pPr>
      <w:r>
        <w:rPr>
          <w:rFonts w:ascii="Times New Roman" w:hAnsi="Times New Roman"/>
        </w:rPr>
      </w:r>
    </w:p>
    <w:p>
      <w:pPr>
        <w:pStyle w:val="style18"/>
        <w:spacing w:after="0" w:before="75"/>
      </w:pPr>
      <w:r>
        <w:rPr>
          <w:rFonts w:ascii="Times New Roman" w:hAnsi="Times New Roman"/>
        </w:rPr>
      </w:r>
    </w:p>
    <w:p>
      <w:pPr>
        <w:pStyle w:val="style18"/>
        <w:jc w:val="center"/>
        <w:spacing w:after="0" w:before="75"/>
      </w:pPr>
      <w:r>
        <w:rPr>
          <w:rFonts w:ascii="Times New Roman" w:hAnsi="Times New Roman"/>
        </w:rPr>
        <w:t xml:space="preserve">Ходатайство </w:t>
      </w:r>
    </w:p>
    <w:p>
      <w:pPr>
        <w:pStyle w:val="style18"/>
        <w:jc w:val="center"/>
        <w:spacing w:after="0" w:before="75"/>
      </w:pPr>
      <w:r>
        <w:rPr>
          <w:rFonts w:ascii="Times New Roman" w:hAnsi="Times New Roman"/>
        </w:rPr>
      </w:r>
    </w:p>
    <w:p>
      <w:pPr>
        <w:pStyle w:val="style18"/>
        <w:jc w:val="center"/>
        <w:spacing w:after="0" w:before="75"/>
      </w:pPr>
      <w:r>
        <w:rPr>
          <w:rFonts w:ascii="Times New Roman" w:hAnsi="Times New Roman"/>
        </w:rPr>
      </w:r>
    </w:p>
    <w:p>
      <w:pPr>
        <w:pStyle w:val="style18"/>
        <w:jc w:val="both"/>
        <w:ind w:firstLine="709" w:left="0" w:right="0"/>
        <w:spacing w:after="0" w:before="75"/>
      </w:pPr>
      <w:r>
        <w:rPr>
          <w:rFonts w:ascii="Times New Roman" w:hAnsi="Times New Roman"/>
        </w:rPr>
        <w:t>Инициативная группа граждан ходатайствует об учреждении границ территориального общественного самоуправления на территории  и о назначении дня для проведения Собрания граждан с целью учреждения территориального общественного самоуправления на территории МО .</w:t>
      </w:r>
    </w:p>
    <w:p>
      <w:pPr>
        <w:pStyle w:val="style18"/>
        <w:jc w:val="both"/>
        <w:spacing w:after="0" w:before="75"/>
      </w:pPr>
      <w:r>
        <w:rPr>
          <w:rFonts w:ascii="Times New Roman" w:hAnsi="Times New Roman"/>
        </w:rPr>
      </w:r>
    </w:p>
    <w:p>
      <w:pPr>
        <w:pStyle w:val="style18"/>
        <w:jc w:val="both"/>
        <w:spacing w:after="0" w:before="75"/>
      </w:pPr>
      <w:r>
        <w:rPr>
          <w:rFonts w:ascii="Times New Roman" w:hAnsi="Times New Roman"/>
        </w:rPr>
      </w:r>
    </w:p>
    <w:p>
      <w:pPr>
        <w:pStyle w:val="style18"/>
        <w:jc w:val="both"/>
        <w:spacing w:after="0" w:before="75"/>
      </w:pPr>
      <w:r>
        <w:rPr>
          <w:rFonts w:ascii="Times New Roman" w:hAnsi="Times New Roman"/>
        </w:rPr>
      </w:r>
    </w:p>
    <w:tbl>
      <w:tblPr>
        <w:tblW w:type="dxa" w:w="9372"/>
        <w:tblBorders/>
        <w:jc w:val="left"/>
      </w:tblPr>
      <w:tblGrid>
        <w:gridCol w:w="3318"/>
        <w:gridCol w:w="9371"/>
      </w:tblGrid>
      <w:tr>
        <w:trPr>
          <w:cantSplit w:val="off"/>
        </w:trPr>
        <w:tc>
          <w:tcPr>
            <w:tcBorders/>
            <w:shd w:fill="auto"/>
            <w:tcW w:type="dxa" w:w="3318"/>
            <w:tcMar>
              <w:top w:type="dxa" w:w="28"/>
              <w:left w:type="dxa" w:w="28"/>
              <w:bottom w:type="dxa" w:w="28"/>
              <w:right w:type="dxa" w:w="28"/>
            </w:tcMar>
          </w:tcPr>
          <w:p>
            <w:pPr>
              <w:pStyle w:val="style22"/>
              <w:jc w:val="left"/>
              <w:spacing w:after="283" w:before="0"/>
            </w:pPr>
            <w:r>
              <w:rPr>
                <w:rFonts w:ascii="Times New Roman" w:hAnsi="Times New Roman"/>
              </w:rPr>
              <w:t xml:space="preserve">Член инициативной группы </w:t>
            </w:r>
          </w:p>
        </w:tc>
        <w:tc>
          <w:tcPr>
            <w:tcBorders/>
            <w:shd w:fill="auto"/>
            <w:tcW w:type="dxa" w:w="9371"/>
            <w:tcMar>
              <w:top w:type="dxa" w:w="28"/>
              <w:left w:type="dxa" w:w="28"/>
              <w:bottom w:type="dxa" w:w="28"/>
              <w:right w:type="dxa" w:w="28"/>
            </w:tcMar>
          </w:tcPr>
          <w:p>
            <w:pPr>
              <w:pStyle w:val="style22"/>
              <w:jc w:val="right"/>
              <w:spacing w:after="283" w:before="0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>
      <w:pPr>
        <w:pStyle w:val="style18"/>
        <w:jc w:val="both"/>
        <w:spacing w:after="0" w:before="75"/>
      </w:pPr>
      <w:r>
        <w:rPr>
          <w:rFonts w:ascii="Times New Roman" w:hAnsi="Times New Roman"/>
        </w:rPr>
      </w:r>
    </w:p>
    <w:p>
      <w:pPr>
        <w:pStyle w:val="style18"/>
        <w:jc w:val="both"/>
        <w:spacing w:after="0" w:before="75"/>
      </w:pPr>
      <w:r>
        <w:rPr>
          <w:rFonts w:ascii="Times New Roman" w:hAnsi="Times New Roman"/>
        </w:rPr>
        <w:t xml:space="preserve">Дата </w:t>
      </w:r>
    </w:p>
    <w:p>
      <w:pPr>
        <w:pStyle w:val="style18"/>
        <w:spacing w:after="0" w:before="75"/>
      </w:pPr>
      <w:r>
        <w:rPr>
          <w:rFonts w:ascii="Times New Roman" w:hAnsi="Times New Roman"/>
        </w:rPr>
      </w:r>
    </w:p>
    <w:sectPr>
      <w:formProt w:val="off"/>
      <w:pgSz w:h="16838" w:w="11906"/>
      <w:textDirection w:val="lrTb"/>
      <w:pgNumType w:fmt="decimal"/>
      <w:type w:val="nextPage"/>
      <w:pgMar w:bottom="962" w:left="1716" w:right="818" w:top="1152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off"/>
      <w:tabs>
        <w:tab w:leader="none" w:pos="709" w:val="left"/>
      </w:tabs>
      <w:suppressAutoHyphens w:val="true"/>
    </w:pPr>
    <w:rPr>
      <w:color w:val="000000"/>
      <w:sz w:val="24"/>
      <w:szCs w:val="24"/>
      <w:rFonts w:ascii="Times New Roman" w:cs="DejaVu Sans" w:eastAsia="DejaVu Sans" w:hAnsi="Times New Roman"/>
      <w:lang w:bidi="hi-IN" w:eastAsia="zh-CN" w:val="ru-RU"/>
    </w:rPr>
  </w:style>
  <w:style w:styleId="style15" w:type="character">
    <w:name w:val="Интернет-ссылка"/>
    <w:next w:val="style15"/>
    <w:rPr>
      <w:color w:val="000080"/>
      <w:u w:val="single"/>
      <w:lang w:bidi="ru-RU" w:eastAsia="ru-RU" w:val="ru-RU"/>
    </w:rPr>
  </w:style>
  <w:style w:styleId="style16" w:type="character">
    <w:name w:val="Посещенная гиперссылка"/>
    <w:next w:val="style16"/>
    <w:rPr>
      <w:color w:val="800000"/>
      <w:u w:val="single"/>
      <w:lang w:bidi="ru-RU" w:eastAsia="ru-RU" w:val="ru-RU"/>
    </w:rPr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sz w:val="28"/>
      <w:szCs w:val="28"/>
      <w:rFonts w:ascii="Arial" w:cs="DejaVu Sans" w:eastAsia="DejaVu Sans" w:hAnsi="Arial"/>
    </w:rPr>
  </w:style>
  <w:style w:styleId="style18" w:type="paragraph">
    <w:name w:val="Основной текст"/>
    <w:basedOn w:val="style0"/>
    <w:next w:val="style18"/>
    <w:pPr>
      <w:jc w:val="left"/>
      <w:widowControl/>
      <w:ind w:hanging="0" w:left="0" w:right="0"/>
      <w:spacing w:after="0" w:before="75"/>
    </w:pPr>
    <w:rPr>
      <w:color w:val="000000"/>
      <w:szCs w:val="24"/>
      <w:rFonts w:cs="Times New Roman;serif" w:eastAsia="Times New Roman;sans-serif"/>
      <w:lang w:bidi="ar-SA"/>
    </w:rPr>
  </w:style>
  <w:style w:styleId="style19" w:type="paragraph">
    <w:name w:val="Список"/>
    <w:basedOn w:val="style18"/>
    <w:next w:val="style19"/>
    <w:pPr/>
    <w:rPr/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sz w:val="24"/>
      <w:i/>
      <w:szCs w:val="24"/>
      <w:iCs/>
    </w:rPr>
  </w:style>
  <w:style w:styleId="style21" w:type="paragraph">
    <w:name w:val="Указатель"/>
    <w:basedOn w:val="style0"/>
    <w:next w:val="style21"/>
    <w:pPr>
      <w:suppressLineNumbers/>
    </w:pPr>
    <w:rPr/>
  </w:style>
  <w:style w:styleId="style22" w:type="paragraph">
    <w:name w:val="Содержимое таблицы"/>
    <w:basedOn w:val="style0"/>
    <w:next w:val="style22"/>
    <w:pPr>
      <w:suppressLineNumbers/>
    </w:pPr>
    <w:rPr/>
  </w:style>
  <w:style w:styleId="style23" w:type="paragraph">
    <w:name w:val="Заголовок таблицы"/>
    <w:basedOn w:val="style22"/>
    <w:next w:val="style23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2013-08-16T11:10:00.00Z</dcterms:created>
  <dc:creator>OpenOffice</dc:creator>
  <cp:revision>0</cp:revision>
  <dc:title>Приложение №__</dc:title>
</cp:coreProperties>
</file>