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21" w:rsidRPr="003873AD" w:rsidRDefault="00D54921" w:rsidP="00D54921">
      <w:pPr>
        <w:ind w:left="5812"/>
        <w:rPr>
          <w:rFonts w:ascii="Times New Roman" w:hAnsi="Times New Roman" w:cs="Times New Roman"/>
          <w:b/>
          <w:bCs/>
          <w:sz w:val="20"/>
          <w:szCs w:val="20"/>
        </w:rPr>
      </w:pPr>
      <w:r w:rsidRPr="004B19F1">
        <w:rPr>
          <w:rFonts w:ascii="Times New Roman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2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к Положению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проведении смотра-конкурса Местных отделений Регионального отделения ВВПОД «ЮНАРМИЯ» Пермского края</w:t>
      </w:r>
    </w:p>
    <w:p w:rsidR="00D54921" w:rsidRDefault="00D54921" w:rsidP="00D549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54921" w:rsidRPr="00D844BC" w:rsidRDefault="00D54921" w:rsidP="00D54921">
      <w:pPr>
        <w:widowControl w:val="0"/>
        <w:autoSpaceDE w:val="0"/>
        <w:autoSpaceDN w:val="0"/>
        <w:spacing w:before="1" w:after="0" w:line="240" w:lineRule="auto"/>
        <w:ind w:left="331" w:right="2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BC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>ЗАЯВКА</w:t>
      </w:r>
    </w:p>
    <w:p w:rsidR="00D54921" w:rsidRPr="0054519C" w:rsidRDefault="00D54921" w:rsidP="00D549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54921" w:rsidRDefault="00D54921" w:rsidP="00D54921">
      <w:pPr>
        <w:widowControl w:val="0"/>
        <w:autoSpaceDE w:val="0"/>
        <w:autoSpaceDN w:val="0"/>
        <w:spacing w:after="0" w:line="242" w:lineRule="auto"/>
        <w:ind w:left="331" w:right="55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51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51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451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1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bCs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4519C">
        <w:rPr>
          <w:rFonts w:ascii="Times New Roman" w:eastAsia="Times New Roman" w:hAnsi="Times New Roman" w:cs="Times New Roman"/>
          <w:bCs/>
          <w:sz w:val="28"/>
          <w:szCs w:val="28"/>
        </w:rPr>
        <w:t xml:space="preserve">-конкурсе Местных отделений Регионального отделения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ВВПОД «ЮНАРМИЯ» Пермского края</w:t>
      </w:r>
    </w:p>
    <w:p w:rsidR="00D54921" w:rsidRPr="0054519C" w:rsidRDefault="00D54921" w:rsidP="00D54921">
      <w:pPr>
        <w:widowControl w:val="0"/>
        <w:autoSpaceDE w:val="0"/>
        <w:autoSpaceDN w:val="0"/>
        <w:spacing w:after="0" w:line="242" w:lineRule="auto"/>
        <w:ind w:left="331" w:right="552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:rsidR="00D54921" w:rsidRPr="0007463A" w:rsidRDefault="00D54921" w:rsidP="00D54921">
      <w:pPr>
        <w:widowControl w:val="0"/>
        <w:tabs>
          <w:tab w:val="left" w:pos="9165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9C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5451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54921" w:rsidRPr="0007463A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н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51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545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естного</w:t>
      </w:r>
      <w:r w:rsidRPr="00545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54921" w:rsidRPr="0007463A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9C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5451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Штаба_________________________________</w:t>
      </w:r>
    </w:p>
    <w:p w:rsidR="00D54921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519C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54519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Штаба</w:t>
      </w:r>
      <w:r w:rsidRPr="0007463A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54921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3D">
        <w:rPr>
          <w:rFonts w:ascii="Times New Roman" w:eastAsia="Times New Roman" w:hAnsi="Times New Roman" w:cs="Times New Roman"/>
          <w:sz w:val="28"/>
          <w:szCs w:val="28"/>
        </w:rPr>
        <w:t>Ссылка на официальную группу местного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ВКонтакте__________________________________________________________</w:t>
      </w:r>
    </w:p>
    <w:p w:rsidR="00D54921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C5">
        <w:rPr>
          <w:rFonts w:ascii="Times New Roman" w:eastAsia="Times New Roman" w:hAnsi="Times New Roman" w:cs="Times New Roman"/>
          <w:sz w:val="28"/>
          <w:szCs w:val="28"/>
        </w:rPr>
        <w:t>Контактный телефон и ФИО специалиста, отвечающего за отправку конкурсных материалов_______________________________________________</w:t>
      </w:r>
    </w:p>
    <w:p w:rsidR="00D54921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921" w:rsidRPr="00715FFD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FFD">
        <w:rPr>
          <w:rFonts w:ascii="Times New Roman" w:eastAsia="Times New Roman" w:hAnsi="Times New Roman" w:cs="Times New Roman"/>
          <w:b/>
          <w:sz w:val="28"/>
          <w:szCs w:val="28"/>
        </w:rPr>
        <w:t>Данные для учёта и оценки Рейтинговых показателей:</w:t>
      </w:r>
    </w:p>
    <w:p w:rsidR="00D54921" w:rsidRPr="00715FFD" w:rsidRDefault="00D54921" w:rsidP="00D54921">
      <w:pPr>
        <w:widowControl w:val="0"/>
        <w:tabs>
          <w:tab w:val="left" w:pos="9150"/>
        </w:tabs>
        <w:autoSpaceDE w:val="0"/>
        <w:autoSpaceDN w:val="0"/>
        <w:spacing w:after="0" w:line="242" w:lineRule="auto"/>
        <w:ind w:left="1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0" w:type="dxa"/>
        <w:tblLook w:val="04A0" w:firstRow="1" w:lastRow="0" w:firstColumn="1" w:lastColumn="0" w:noHBand="0" w:noVBand="1"/>
      </w:tblPr>
      <w:tblGrid>
        <w:gridCol w:w="1292"/>
        <w:gridCol w:w="6835"/>
        <w:gridCol w:w="1370"/>
      </w:tblGrid>
      <w:tr w:rsidR="00D54921" w:rsidRPr="00715FFD" w:rsidTr="005E7D28">
        <w:tc>
          <w:tcPr>
            <w:tcW w:w="1292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рейтинга</w:t>
            </w: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0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D54921" w:rsidRPr="00715FFD" w:rsidTr="005E7D28">
        <w:tc>
          <w:tcPr>
            <w:tcW w:w="1292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п.1.1</w:t>
            </w: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Движения в Местном отделении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21" w:rsidRPr="00715FFD" w:rsidTr="005E7D28">
        <w:tc>
          <w:tcPr>
            <w:tcW w:w="1292" w:type="dxa"/>
            <w:vMerge w:val="restart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п.6.4</w:t>
            </w: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профильных отрядов по направлению «ЮНАВИА»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21" w:rsidRPr="00715FFD" w:rsidTr="005E7D28">
        <w:tc>
          <w:tcPr>
            <w:tcW w:w="1292" w:type="dxa"/>
            <w:vMerge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профильных отрядов по направлению «ЮНФЛОТ»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21" w:rsidRPr="00715FFD" w:rsidTr="005E7D28">
        <w:tc>
          <w:tcPr>
            <w:tcW w:w="1292" w:type="dxa"/>
            <w:vMerge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профильных отрядов по направлению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ЮНТЕХ»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21" w:rsidRPr="00715FFD" w:rsidTr="005E7D28">
        <w:tc>
          <w:tcPr>
            <w:tcW w:w="1292" w:type="dxa"/>
            <w:vMerge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C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профильных отрядов иной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21" w:rsidTr="005E7D28">
        <w:tc>
          <w:tcPr>
            <w:tcW w:w="1292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п.9.3</w:t>
            </w:r>
          </w:p>
        </w:tc>
        <w:tc>
          <w:tcPr>
            <w:tcW w:w="6835" w:type="dxa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образовательных организаций муниципалитета, в которых есть отряд </w:t>
            </w:r>
            <w:proofErr w:type="spellStart"/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71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количество образовательных организаций в муниципалитете</w:t>
            </w:r>
          </w:p>
        </w:tc>
        <w:tc>
          <w:tcPr>
            <w:tcW w:w="1370" w:type="dxa"/>
            <w:vAlign w:val="center"/>
          </w:tcPr>
          <w:p w:rsidR="00D54921" w:rsidRPr="00715FFD" w:rsidRDefault="00D54921" w:rsidP="005E7D28">
            <w:pPr>
              <w:widowControl w:val="0"/>
              <w:tabs>
                <w:tab w:val="left" w:pos="9150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:rsidR="00D54921" w:rsidRPr="0054519C" w:rsidRDefault="00D54921" w:rsidP="00D549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54921" w:rsidRPr="0054519C" w:rsidRDefault="00D54921" w:rsidP="00D54921">
      <w:pPr>
        <w:widowControl w:val="0"/>
        <w:autoSpaceDE w:val="0"/>
        <w:autoSpaceDN w:val="0"/>
        <w:spacing w:before="91" w:after="0" w:line="237" w:lineRule="auto"/>
        <w:ind w:left="115" w:right="256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9C">
        <w:rPr>
          <w:rFonts w:ascii="Times New Roman" w:eastAsia="Times New Roman" w:hAnsi="Times New Roman" w:cs="Times New Roman"/>
          <w:spacing w:val="-1"/>
          <w:sz w:val="28"/>
          <w:szCs w:val="28"/>
        </w:rPr>
        <w:t>Подтверждаю,</w:t>
      </w:r>
      <w:r w:rsidRPr="005451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45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Pr="00545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согласен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519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545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19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5451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519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мотра-конкурса</w:t>
      </w:r>
      <w:r w:rsidRPr="005451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Местных отделений Регионального отделения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ВВПОД</w:t>
      </w:r>
      <w:r w:rsidRPr="0054519C">
        <w:rPr>
          <w:rFonts w:ascii="Times New Roman" w:eastAsia="Times New Roman" w:hAnsi="Times New Roman" w:cs="Times New Roman"/>
          <w:bCs/>
          <w:sz w:val="28"/>
          <w:szCs w:val="28"/>
        </w:rPr>
        <w:t xml:space="preserve"> «ЮНАРМИЯ» Пермского края»</w:t>
      </w:r>
    </w:p>
    <w:p w:rsidR="00D54921" w:rsidRPr="0054519C" w:rsidRDefault="00D54921" w:rsidP="00D549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D54921" w:rsidRDefault="00D54921" w:rsidP="00D54921">
      <w:pPr>
        <w:widowControl w:val="0"/>
        <w:tabs>
          <w:tab w:val="left" w:pos="1473"/>
          <w:tab w:val="left" w:pos="3023"/>
          <w:tab w:val="left" w:pos="3810"/>
          <w:tab w:val="left" w:pos="5947"/>
          <w:tab w:val="left" w:pos="9110"/>
        </w:tabs>
        <w:autoSpaceDE w:val="0"/>
        <w:autoSpaceDN w:val="0"/>
        <w:spacing w:before="1" w:after="0" w:line="240" w:lineRule="auto"/>
        <w:ind w:left="921"/>
        <w:rPr>
          <w:rFonts w:ascii="Times New Roman" w:eastAsia="Times New Roman" w:hAnsi="Times New Roman" w:cs="Times New Roman"/>
          <w:sz w:val="26"/>
        </w:rPr>
      </w:pPr>
      <w:r w:rsidRPr="0054519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___</w:t>
      </w:r>
      <w:r w:rsidRPr="0054519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____________</w:t>
      </w:r>
      <w:r w:rsidRPr="0054519C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23</w:t>
      </w:r>
      <w:r w:rsidRPr="0054519C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        ___________________</w:t>
      </w:r>
      <w:r w:rsidRPr="0054519C">
        <w:rPr>
          <w:rFonts w:ascii="Times New Roman" w:eastAsia="Times New Roman" w:hAnsi="Times New Roman" w:cs="Times New Roman"/>
          <w:sz w:val="26"/>
        </w:rPr>
        <w:t>/</w:t>
      </w:r>
      <w:r>
        <w:rPr>
          <w:rFonts w:ascii="Times New Roman" w:eastAsia="Times New Roman" w:hAnsi="Times New Roman" w:cs="Times New Roman"/>
          <w:sz w:val="26"/>
        </w:rPr>
        <w:t>________________</w:t>
      </w:r>
      <w:r w:rsidRPr="0054519C">
        <w:rPr>
          <w:rFonts w:ascii="Times New Roman" w:eastAsia="Times New Roman" w:hAnsi="Times New Roman" w:cs="Times New Roman"/>
          <w:sz w:val="26"/>
        </w:rPr>
        <w:t>/</w:t>
      </w:r>
    </w:p>
    <w:p w:rsidR="00D54921" w:rsidRPr="0054519C" w:rsidRDefault="00D54921" w:rsidP="00D54921">
      <w:pPr>
        <w:widowControl w:val="0"/>
        <w:tabs>
          <w:tab w:val="left" w:pos="4728"/>
          <w:tab w:val="left" w:pos="6283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</w:t>
      </w:r>
      <w:r w:rsidRPr="0054519C">
        <w:rPr>
          <w:rFonts w:ascii="Times New Roman" w:eastAsia="Times New Roman" w:hAnsi="Times New Roman" w:cs="Times New Roman"/>
          <w:b/>
          <w:sz w:val="16"/>
        </w:rPr>
        <w:t>(дата)</w:t>
      </w:r>
      <w:r w:rsidRPr="0054519C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   </w:t>
      </w:r>
      <w:r w:rsidRPr="0054519C">
        <w:rPr>
          <w:rFonts w:ascii="Times New Roman" w:eastAsia="Times New Roman" w:hAnsi="Times New Roman" w:cs="Times New Roman"/>
          <w:b/>
          <w:sz w:val="16"/>
        </w:rPr>
        <w:t>(</w:t>
      </w:r>
      <w:proofErr w:type="gramEnd"/>
      <w:r w:rsidRPr="0054519C">
        <w:rPr>
          <w:rFonts w:ascii="Times New Roman" w:eastAsia="Times New Roman" w:hAnsi="Times New Roman" w:cs="Times New Roman"/>
          <w:b/>
          <w:sz w:val="16"/>
        </w:rPr>
        <w:t>подпись)</w:t>
      </w:r>
      <w:r w:rsidRPr="0054519C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         </w:t>
      </w:r>
      <w:r w:rsidRPr="0054519C">
        <w:rPr>
          <w:rFonts w:ascii="Times New Roman" w:eastAsia="Times New Roman" w:hAnsi="Times New Roman" w:cs="Times New Roman"/>
          <w:b/>
          <w:sz w:val="16"/>
        </w:rPr>
        <w:t>(расшифровка)</w:t>
      </w:r>
    </w:p>
    <w:p w:rsidR="00993DFA" w:rsidRDefault="00993DFA"/>
    <w:p w:rsidR="00993DFA" w:rsidRDefault="00993DFA">
      <w:r>
        <w:br w:type="page"/>
      </w:r>
    </w:p>
    <w:p w:rsidR="00993DFA" w:rsidRPr="003873AD" w:rsidRDefault="00993DFA" w:rsidP="00993DFA">
      <w:pPr>
        <w:ind w:left="5812"/>
        <w:rPr>
          <w:rFonts w:ascii="Times New Roman" w:hAnsi="Times New Roman" w:cs="Times New Roman"/>
          <w:b/>
          <w:bCs/>
          <w:sz w:val="20"/>
          <w:szCs w:val="20"/>
        </w:rPr>
      </w:pPr>
      <w:r w:rsidRPr="004B19F1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3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к Положению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о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проведении смотра-конкурса Местных отделений Регионального отделения ВВПОД «ЮНАРМИЯ» Пермского края</w:t>
      </w:r>
    </w:p>
    <w:p w:rsidR="00993DFA" w:rsidRDefault="00993DFA" w:rsidP="00993DFA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93DFA" w:rsidRDefault="00993DFA" w:rsidP="00993DFA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3F3240">
        <w:rPr>
          <w:rFonts w:ascii="Times New Roman" w:eastAsia="Times New Roman" w:hAnsi="Times New Roman" w:cs="Times New Roman"/>
          <w:b/>
          <w:sz w:val="26"/>
        </w:rPr>
        <w:t>Списочный состав Штаба Местного отделения</w:t>
      </w:r>
    </w:p>
    <w:p w:rsidR="00993DFA" w:rsidRPr="003F3240" w:rsidRDefault="00993DFA" w:rsidP="00993DFA">
      <w:pPr>
        <w:widowControl w:val="0"/>
        <w:tabs>
          <w:tab w:val="left" w:pos="1473"/>
          <w:tab w:val="left" w:pos="3023"/>
          <w:tab w:val="left" w:pos="3810"/>
          <w:tab w:val="left" w:pos="5947"/>
          <w:tab w:val="left" w:pos="9110"/>
        </w:tabs>
        <w:autoSpaceDE w:val="0"/>
        <w:autoSpaceDN w:val="0"/>
        <w:spacing w:before="1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5"/>
        <w:gridCol w:w="4103"/>
        <w:gridCol w:w="2623"/>
        <w:gridCol w:w="2470"/>
      </w:tblGrid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№</w:t>
            </w: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ФИО (полностью)</w:t>
            </w: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Место работы</w:t>
            </w: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Должность</w:t>
            </w: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3DFA" w:rsidTr="00715CA2">
        <w:tc>
          <w:tcPr>
            <w:tcW w:w="46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13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15" w:type="dxa"/>
          </w:tcPr>
          <w:p w:rsidR="00993DFA" w:rsidRDefault="00993DFA" w:rsidP="00715CA2">
            <w:pPr>
              <w:widowControl w:val="0"/>
              <w:tabs>
                <w:tab w:val="left" w:pos="1473"/>
                <w:tab w:val="left" w:pos="3023"/>
                <w:tab w:val="left" w:pos="3810"/>
                <w:tab w:val="left" w:pos="5947"/>
                <w:tab w:val="left" w:pos="911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93DFA" w:rsidRPr="00181E7C" w:rsidRDefault="00993DFA" w:rsidP="00993DFA"/>
    <w:p w:rsidR="00993DFA" w:rsidRDefault="00993DFA"/>
    <w:p w:rsidR="00993DFA" w:rsidRDefault="00993DFA">
      <w:r>
        <w:br w:type="page"/>
      </w:r>
    </w:p>
    <w:p w:rsidR="00993DFA" w:rsidRPr="00D53E28" w:rsidRDefault="00993DFA" w:rsidP="00993DFA">
      <w:pPr>
        <w:ind w:left="5812"/>
        <w:rPr>
          <w:rFonts w:ascii="Times New Roman" w:hAnsi="Times New Roman" w:cs="Times New Roman"/>
          <w:b/>
          <w:bCs/>
          <w:sz w:val="20"/>
          <w:szCs w:val="20"/>
        </w:rPr>
      </w:pPr>
      <w:r w:rsidRPr="004B19F1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4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к Положению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о</w:t>
      </w:r>
      <w:r w:rsidRPr="004B19F1">
        <w:rPr>
          <w:rFonts w:ascii="Times New Roman" w:hAnsi="Times New Roman" w:cs="Times New Roman"/>
          <w:bCs/>
          <w:sz w:val="20"/>
          <w:szCs w:val="20"/>
        </w:rPr>
        <w:t xml:space="preserve"> проведении смотра-конкурса Местных отделений Регионального отделения ВВПОД «ЮНАРМИЯ» Пермского края</w:t>
      </w:r>
    </w:p>
    <w:p w:rsidR="00993DFA" w:rsidRDefault="00993DFA" w:rsidP="00993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3DFA" w:rsidRPr="008C31A5" w:rsidRDefault="00993DFA" w:rsidP="00993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1A5">
        <w:rPr>
          <w:rFonts w:ascii="Times New Roman" w:eastAsia="Calibri" w:hAnsi="Times New Roman" w:cs="Times New Roman"/>
          <w:b/>
          <w:bCs/>
          <w:sz w:val="24"/>
          <w:szCs w:val="24"/>
        </w:rPr>
        <w:t>С О Г Л А С И Е</w:t>
      </w:r>
    </w:p>
    <w:p w:rsidR="00993DFA" w:rsidRPr="008C31A5" w:rsidRDefault="00993DFA" w:rsidP="00993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1A5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участника мероприятия</w:t>
      </w:r>
    </w:p>
    <w:p w:rsidR="00993DFA" w:rsidRPr="008C31A5" w:rsidRDefault="00993DFA" w:rsidP="00993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1A5">
        <w:rPr>
          <w:rFonts w:ascii="Times New Roman" w:eastAsia="Calibri" w:hAnsi="Times New Roman" w:cs="Times New Roman"/>
          <w:b/>
          <w:sz w:val="24"/>
          <w:szCs w:val="24"/>
        </w:rPr>
        <w:t>(старше 18 лет)</w:t>
      </w:r>
    </w:p>
    <w:p w:rsidR="00993DFA" w:rsidRPr="008C31A5" w:rsidRDefault="00993DFA" w:rsidP="00993DF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DFA" w:rsidRPr="008C31A5" w:rsidRDefault="00993DFA" w:rsidP="00993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 xml:space="preserve">   Я, ниже подписавшийся (подписавшаяся): 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993DFA" w:rsidRPr="008C31A5" w:rsidRDefault="00993DFA" w:rsidP="00993DF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C31A5">
        <w:rPr>
          <w:rFonts w:ascii="Times New Roman" w:eastAsia="Calibri" w:hAnsi="Times New Roman" w:cs="Times New Roman"/>
          <w:sz w:val="18"/>
          <w:szCs w:val="18"/>
        </w:rPr>
        <w:t xml:space="preserve">                              (Ф.И.О., дата рождения, паспортные данные*, место учебы, работы</w:t>
      </w:r>
      <w:r w:rsidRPr="008C31A5">
        <w:rPr>
          <w:rFonts w:ascii="Times New Roman" w:eastAsia="Calibri" w:hAnsi="Times New Roman" w:cs="Times New Roman"/>
          <w:sz w:val="16"/>
          <w:szCs w:val="16"/>
        </w:rPr>
        <w:t>)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27.07.06 </w:t>
      </w:r>
      <w:r w:rsidRPr="008C31A5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№ 152-ФЗ даю согласие Государственному бюджетному учреждению «Пермский краевой учебно-методический центр военно-патриотического воспитания молодежи «Авангард» (Оператору) на обработку моих персональных данных: 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>- дата рождения;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>- место обучения/работы.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>Даю согласие на обработку выше перечисленных моих персональных данных, которые будут использоваться   при моем участии в мероприятии: «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Проведение</w:t>
      </w:r>
      <w:r w:rsidRPr="00D53E28">
        <w:rPr>
          <w:rFonts w:ascii="Times New Roman" w:eastAsia="Calibri" w:hAnsi="Times New Roman" w:cs="Times New Roman"/>
          <w:bCs/>
          <w:sz w:val="24"/>
          <w:szCs w:val="24"/>
        </w:rPr>
        <w:t xml:space="preserve"> смотра-конкурса Местных отделений Регионального отделения ВВПОД «ЮНАРМИЯ» Пермского края</w:t>
      </w:r>
      <w:r w:rsidRPr="008C31A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 xml:space="preserve">           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использование, передачу,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предоставление сведений в контролирующие, надзорные органы и организаци</w:t>
      </w:r>
      <w:r>
        <w:rPr>
          <w:rFonts w:ascii="Times New Roman" w:eastAsia="Calibri" w:hAnsi="Times New Roman" w:cs="Times New Roman"/>
          <w:sz w:val="24"/>
          <w:szCs w:val="24"/>
        </w:rPr>
        <w:t>и, обеспечивающие деятельность У</w:t>
      </w:r>
      <w:r w:rsidRPr="008C31A5">
        <w:rPr>
          <w:rFonts w:ascii="Times New Roman" w:eastAsia="Calibri" w:hAnsi="Times New Roman" w:cs="Times New Roman"/>
          <w:sz w:val="24"/>
          <w:szCs w:val="24"/>
        </w:rPr>
        <w:t>чреждения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 xml:space="preserve">           Данное Согласие вступает в силу со дня его подписания и действует до окончания срока хранения соответствующей информации согласно номенклатуре дел Оператора.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1A5">
        <w:rPr>
          <w:rFonts w:ascii="Times New Roman" w:eastAsia="Calibri" w:hAnsi="Times New Roman" w:cs="Times New Roman"/>
          <w:bCs/>
          <w:sz w:val="24"/>
          <w:szCs w:val="24"/>
        </w:rPr>
        <w:t xml:space="preserve">          Я уведомлен о своём праве отозвать настоящее согласие в любое момент по моему письменному заявлению. </w:t>
      </w:r>
    </w:p>
    <w:p w:rsidR="00993DFA" w:rsidRPr="008C31A5" w:rsidRDefault="00993DFA" w:rsidP="00993DF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93DFA" w:rsidRPr="008C31A5" w:rsidRDefault="00993DFA" w:rsidP="00993DF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A5">
        <w:rPr>
          <w:rFonts w:ascii="Times New Roman" w:eastAsia="Calibri" w:hAnsi="Times New Roman" w:cs="Times New Roman"/>
          <w:sz w:val="24"/>
          <w:szCs w:val="24"/>
        </w:rPr>
        <w:t>Дата: ___________________</w:t>
      </w:r>
      <w:r w:rsidRPr="008C31A5">
        <w:rPr>
          <w:rFonts w:ascii="Times New Roman" w:eastAsia="Calibri" w:hAnsi="Times New Roman" w:cs="Times New Roman"/>
          <w:sz w:val="24"/>
          <w:szCs w:val="24"/>
        </w:rPr>
        <w:tab/>
      </w:r>
      <w:r w:rsidRPr="008C31A5">
        <w:rPr>
          <w:rFonts w:ascii="Times New Roman" w:eastAsia="Calibri" w:hAnsi="Times New Roman" w:cs="Times New Roman"/>
          <w:sz w:val="24"/>
          <w:szCs w:val="24"/>
        </w:rPr>
        <w:tab/>
        <w:t>______________________/____________________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1A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(подпись / расшифровка)</w:t>
      </w: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3DFA" w:rsidRPr="008C31A5" w:rsidRDefault="00993DFA" w:rsidP="00993DF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C31A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* </w:t>
      </w:r>
      <w:proofErr w:type="gramStart"/>
      <w:r w:rsidRPr="008C31A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В</w:t>
      </w:r>
      <w:proofErr w:type="gramEnd"/>
      <w:r w:rsidRPr="008C31A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случае отказа участника мероприятия от заполнения паспортных данных, он обязан предъявить паспорт сотруднику Оператора, поставить прочерк в соответствующей строке и поставить подпись.</w:t>
      </w:r>
    </w:p>
    <w:p w:rsidR="00993DFA" w:rsidRDefault="00993DFA" w:rsidP="00993D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3DFA" w:rsidRPr="00F01FE8" w:rsidRDefault="00993DFA" w:rsidP="00993DFA"/>
    <w:p w:rsidR="00DF28AB" w:rsidRDefault="00DF28AB">
      <w:bookmarkStart w:id="0" w:name="_GoBack"/>
      <w:bookmarkEnd w:id="0"/>
    </w:p>
    <w:sectPr w:rsidR="00DF28AB" w:rsidSect="00D54921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CC"/>
    <w:rsid w:val="009329CC"/>
    <w:rsid w:val="00993DFA"/>
    <w:rsid w:val="00D54921"/>
    <w:rsid w:val="00D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D9A8-30A7-47ED-9A42-B6D768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2023-08-24T05:54:00Z</dcterms:created>
  <dcterms:modified xsi:type="dcterms:W3CDTF">2023-08-24T12:45:00Z</dcterms:modified>
</cp:coreProperties>
</file>