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6077" w14:textId="77777777" w:rsidR="00D17F01" w:rsidRDefault="00D17F01">
      <w:pPr>
        <w:pStyle w:val="ConsPlusTitlePage"/>
      </w:pPr>
      <w:r>
        <w:t xml:space="preserve">Документ предоставлен </w:t>
      </w:r>
      <w:hyperlink r:id="rId4">
        <w:r>
          <w:rPr>
            <w:color w:val="0000FF"/>
          </w:rPr>
          <w:t>КонсультантПлюс</w:t>
        </w:r>
      </w:hyperlink>
      <w:r>
        <w:br/>
      </w:r>
    </w:p>
    <w:p w14:paraId="105F6B08" w14:textId="77777777" w:rsidR="00D17F01" w:rsidRDefault="00D17F01">
      <w:pPr>
        <w:pStyle w:val="ConsPlusNormal"/>
        <w:jc w:val="both"/>
        <w:outlineLvl w:val="0"/>
      </w:pPr>
    </w:p>
    <w:p w14:paraId="3799D56B" w14:textId="77777777" w:rsidR="00D17F01" w:rsidRDefault="00D17F01">
      <w:pPr>
        <w:pStyle w:val="ConsPlusTitle"/>
        <w:jc w:val="center"/>
      </w:pPr>
      <w:r>
        <w:t>ПРАВИТЕЛЬСТВО ПЕРМСКОГО КРАЯ</w:t>
      </w:r>
    </w:p>
    <w:p w14:paraId="239D369A" w14:textId="77777777" w:rsidR="00D17F01" w:rsidRDefault="00D17F01">
      <w:pPr>
        <w:pStyle w:val="ConsPlusTitle"/>
        <w:jc w:val="center"/>
      </w:pPr>
    </w:p>
    <w:p w14:paraId="6144656B" w14:textId="77777777" w:rsidR="00D17F01" w:rsidRDefault="00D17F01">
      <w:pPr>
        <w:pStyle w:val="ConsPlusTitle"/>
        <w:jc w:val="center"/>
      </w:pPr>
      <w:r>
        <w:t>ПОСТАНОВЛЕНИЕ</w:t>
      </w:r>
    </w:p>
    <w:p w14:paraId="17F3B1E9" w14:textId="77777777" w:rsidR="00D17F01" w:rsidRDefault="00D17F01">
      <w:pPr>
        <w:pStyle w:val="ConsPlusTitle"/>
        <w:jc w:val="center"/>
      </w:pPr>
      <w:r>
        <w:t>от 2 декабря 2020 г. N 917-п</w:t>
      </w:r>
    </w:p>
    <w:p w14:paraId="7AFCEAAB" w14:textId="77777777" w:rsidR="00D17F01" w:rsidRDefault="00D17F01">
      <w:pPr>
        <w:pStyle w:val="ConsPlusTitle"/>
        <w:jc w:val="center"/>
      </w:pPr>
    </w:p>
    <w:p w14:paraId="53C396B5" w14:textId="77777777" w:rsidR="00D17F01" w:rsidRDefault="00D17F01">
      <w:pPr>
        <w:pStyle w:val="ConsPlusTitle"/>
        <w:jc w:val="center"/>
      </w:pPr>
      <w:r>
        <w:t>О МЕРАХ ПОДДЕРЖКИ СУБЪЕКТОВ МАЛОГО И СРЕДНЕГО</w:t>
      </w:r>
    </w:p>
    <w:p w14:paraId="11798FDF" w14:textId="77777777" w:rsidR="00D17F01" w:rsidRDefault="00D17F01">
      <w:pPr>
        <w:pStyle w:val="ConsPlusTitle"/>
        <w:jc w:val="center"/>
      </w:pPr>
      <w:r>
        <w:t>ПРЕДПРИНИМАТЕЛЬСТВА И СОЦИАЛЬНО ОРИЕНТИРОВАННЫХ</w:t>
      </w:r>
    </w:p>
    <w:p w14:paraId="7F9129FC" w14:textId="77777777" w:rsidR="00D17F01" w:rsidRDefault="00D17F01">
      <w:pPr>
        <w:pStyle w:val="ConsPlusTitle"/>
        <w:jc w:val="center"/>
      </w:pPr>
      <w:r>
        <w:t>НЕКОММЕРЧЕСКИХ ОРГАНИЗАЦИЙ</w:t>
      </w:r>
    </w:p>
    <w:p w14:paraId="7F04AFCA" w14:textId="77777777" w:rsidR="00D17F01" w:rsidRDefault="00D17F01">
      <w:pPr>
        <w:pStyle w:val="ConsPlusNormal"/>
        <w:jc w:val="both"/>
      </w:pPr>
    </w:p>
    <w:p w14:paraId="71D8D356" w14:textId="77777777" w:rsidR="00D17F01" w:rsidRDefault="00D17F01">
      <w:pPr>
        <w:pStyle w:val="ConsPlusNormal"/>
        <w:ind w:firstLine="540"/>
        <w:jc w:val="both"/>
      </w:pPr>
      <w:r>
        <w:t xml:space="preserve">В целях поддержки субъектов малого и среднего предпринимательства, в соответствии с </w:t>
      </w:r>
      <w:hyperlink r:id="rId5">
        <w:r>
          <w:rPr>
            <w:color w:val="0000FF"/>
          </w:rPr>
          <w:t>распоряжением</w:t>
        </w:r>
      </w:hyperlink>
      <w:r>
        <w:t xml:space="preserve"> Правительства Российской Федерации от 19 марта 2020 г. N 670-р Правительство Пермского края постановляет:</w:t>
      </w:r>
    </w:p>
    <w:p w14:paraId="26308D4B" w14:textId="77777777" w:rsidR="00D17F01" w:rsidRDefault="00D17F01">
      <w:pPr>
        <w:pStyle w:val="ConsPlusNormal"/>
        <w:jc w:val="both"/>
      </w:pPr>
    </w:p>
    <w:p w14:paraId="2FA9443F" w14:textId="77777777" w:rsidR="00D17F01" w:rsidRDefault="00D17F01">
      <w:pPr>
        <w:pStyle w:val="ConsPlusNormal"/>
        <w:ind w:firstLine="540"/>
        <w:jc w:val="both"/>
      </w:pPr>
      <w:bookmarkStart w:id="0" w:name="P12"/>
      <w:bookmarkEnd w:id="0"/>
      <w:r>
        <w:t>1. Министерству по управлению имуществом и градостроительной деятельности Пермского края по договорам аренды государственного имущества, составляющего казну Пермского края (в том числе земельных участков), которые заключены до 1 апреля 2020 года и арендаторами по которым являются субъекты малого и среднего предпринимательства, включенные в единый реестр субъектов малого и среднего предпринимательства, обеспечить:</w:t>
      </w:r>
    </w:p>
    <w:p w14:paraId="0BAC021A" w14:textId="77777777" w:rsidR="00D17F01" w:rsidRDefault="00D17F01">
      <w:pPr>
        <w:pStyle w:val="ConsPlusNormal"/>
        <w:spacing w:before="220"/>
        <w:ind w:firstLine="540"/>
        <w:jc w:val="both"/>
      </w:pPr>
      <w:bookmarkStart w:id="1" w:name="P13"/>
      <w:bookmarkEnd w:id="1"/>
      <w:r>
        <w:t>1.1. предоставление отсрочки уплаты арендной платы, предусмотренной в 2020 году, на следующих условиях:</w:t>
      </w:r>
    </w:p>
    <w:p w14:paraId="60D9516C" w14:textId="77777777" w:rsidR="00D17F01" w:rsidRDefault="00D17F01">
      <w:pPr>
        <w:pStyle w:val="ConsPlusNormal"/>
        <w:spacing w:before="220"/>
        <w:ind w:firstLine="540"/>
        <w:jc w:val="both"/>
      </w:pPr>
      <w:r>
        <w:t xml:space="preserve">отсрочка предоставляется с 1 апреля 2020 года по 1 октября 2020 года, а для арендаторов, освобожденных от уплаты арендных платежей в соответствии с </w:t>
      </w:r>
      <w:hyperlink w:anchor="P19">
        <w:r>
          <w:rPr>
            <w:color w:val="0000FF"/>
          </w:rPr>
          <w:t>пунктом 1.2</w:t>
        </w:r>
      </w:hyperlink>
      <w:r>
        <w:t xml:space="preserve"> настоящего Постановления, - с 1 июля 2020 года по 1 октября 2020 года;</w:t>
      </w:r>
    </w:p>
    <w:p w14:paraId="0C157BFF" w14:textId="77777777" w:rsidR="00D17F01" w:rsidRDefault="00D17F01">
      <w:pPr>
        <w:pStyle w:val="ConsPlusNormal"/>
        <w:spacing w:before="220"/>
        <w:ind w:firstLine="540"/>
        <w:jc w:val="both"/>
      </w:pPr>
      <w:bookmarkStart w:id="2" w:name="P15"/>
      <w:bookmarkEnd w:id="2"/>
      <w:r>
        <w:t xml:space="preserve">задолженность по арендной плате подлежит уплате не ранее 1 января 2021 года в срок, предложенный арендаторами, но не позднее 1 января 2023 года, поэтапно, не чаще одного раза в месяц, равными платежами, размер которых не превышает размера половины ежемесячной арендной платы по договору аренды, указанному в </w:t>
      </w:r>
      <w:hyperlink w:anchor="P12">
        <w:r>
          <w:rPr>
            <w:color w:val="0000FF"/>
          </w:rPr>
          <w:t>пункте 1</w:t>
        </w:r>
      </w:hyperlink>
      <w:r>
        <w:t xml:space="preserve"> настоящего Постановления;</w:t>
      </w:r>
    </w:p>
    <w:p w14:paraId="2F429E5C" w14:textId="77777777" w:rsidR="00D17F01" w:rsidRDefault="00D17F01">
      <w:pPr>
        <w:pStyle w:val="ConsPlusNormal"/>
        <w:spacing w:before="220"/>
        <w:ind w:firstLine="540"/>
        <w:jc w:val="both"/>
      </w:pPr>
      <w:r>
        <w:t xml:space="preserve">в связи с отсрочкой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указанным в </w:t>
      </w:r>
      <w:hyperlink w:anchor="P12">
        <w:r>
          <w:rPr>
            <w:color w:val="0000FF"/>
          </w:rPr>
          <w:t>пункте 1</w:t>
        </w:r>
      </w:hyperlink>
      <w:r>
        <w:t xml:space="preserve"> настоящего Постановления);</w:t>
      </w:r>
    </w:p>
    <w:p w14:paraId="29C1F628" w14:textId="77777777" w:rsidR="00D17F01" w:rsidRDefault="00D17F01">
      <w:pPr>
        <w:pStyle w:val="ConsPlusNormal"/>
        <w:spacing w:before="220"/>
        <w:ind w:firstLine="540"/>
        <w:jc w:val="both"/>
      </w:pPr>
      <w:r>
        <w:t>не допускается установление дополнительных платежей, подлежащих уплате арендатором в связи с предоставлением отсрочки;</w:t>
      </w:r>
    </w:p>
    <w:p w14:paraId="110D21FE" w14:textId="77777777" w:rsidR="00D17F01" w:rsidRDefault="00D17F01">
      <w:pPr>
        <w:pStyle w:val="ConsPlusNormal"/>
        <w:spacing w:before="220"/>
        <w:ind w:firstLine="540"/>
        <w:jc w:val="both"/>
      </w:pPr>
      <w:bookmarkStart w:id="3" w:name="P18"/>
      <w:bookmarkEnd w:id="3"/>
      <w:r>
        <w:t xml:space="preserve">дополнительные соглашения к договорам аренды, указанным в </w:t>
      </w:r>
      <w:hyperlink w:anchor="P12">
        <w:r>
          <w:rPr>
            <w:color w:val="0000FF"/>
          </w:rPr>
          <w:t>пункте 1</w:t>
        </w:r>
      </w:hyperlink>
      <w:r>
        <w:t xml:space="preserve"> настоящего Постановления, предусматривающие отсрочку, подлежат заключению в течение семи рабочих дней со дня поступления соответствующего обращения арендаторов;</w:t>
      </w:r>
    </w:p>
    <w:p w14:paraId="3FDDCF5C" w14:textId="77777777" w:rsidR="00D17F01" w:rsidRDefault="00D17F01">
      <w:pPr>
        <w:pStyle w:val="ConsPlusNormal"/>
        <w:spacing w:before="220"/>
        <w:ind w:firstLine="540"/>
        <w:jc w:val="both"/>
      </w:pPr>
      <w:bookmarkStart w:id="4" w:name="P19"/>
      <w:bookmarkEnd w:id="4"/>
      <w:r>
        <w:t xml:space="preserve">1.2. освобождение арендаторов, осуществляющих деятельность в одной или нескольких отраслях по </w:t>
      </w:r>
      <w:hyperlink r:id="rId6">
        <w:r>
          <w:rPr>
            <w:color w:val="0000FF"/>
          </w:rPr>
          <w:t>перечню</w:t>
        </w:r>
      </w:hyperlink>
      <w:r>
        <w:t xml:space="preserve">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утвержденному Постановлением Правительства Российской Федерации от 3 апреля 2020 г.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от уплаты арендных платежей с 1 апреля 2020 года по 1 июля 2020 года. Дополнительные соглашения к договорам аренды, указанным в </w:t>
      </w:r>
      <w:hyperlink w:anchor="P12">
        <w:r>
          <w:rPr>
            <w:color w:val="0000FF"/>
          </w:rPr>
          <w:t>пункте 1</w:t>
        </w:r>
      </w:hyperlink>
      <w:r>
        <w:t xml:space="preserve"> настоящего Постановления, предусматривающие такое освобождение, подлежат заключению в течение семи рабочих дней со дня поступления </w:t>
      </w:r>
      <w:r>
        <w:lastRenderedPageBreak/>
        <w:t>соответствующего обращения арендаторов. Арендатор определяется по основному или дополнительным видам экономической деятельности,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года;</w:t>
      </w:r>
    </w:p>
    <w:p w14:paraId="3B68DE34" w14:textId="77777777" w:rsidR="00D17F01" w:rsidRDefault="00D17F01">
      <w:pPr>
        <w:pStyle w:val="ConsPlusNormal"/>
        <w:spacing w:before="220"/>
        <w:ind w:firstLine="540"/>
        <w:jc w:val="both"/>
      </w:pPr>
      <w:r>
        <w:t xml:space="preserve">1.3. уведомление арендаторов в течение семи рабочих дней со дня вступления в силу настоящего Постановления о возможности заключения дополнительных соглашений в соответствии с </w:t>
      </w:r>
      <w:hyperlink w:anchor="P13">
        <w:r>
          <w:rPr>
            <w:color w:val="0000FF"/>
          </w:rPr>
          <w:t>пунктами 1.1</w:t>
        </w:r>
      </w:hyperlink>
      <w:r>
        <w:t xml:space="preserve"> и </w:t>
      </w:r>
      <w:hyperlink w:anchor="P19">
        <w:r>
          <w:rPr>
            <w:color w:val="0000FF"/>
          </w:rPr>
          <w:t>1.2</w:t>
        </w:r>
      </w:hyperlink>
      <w:r>
        <w:t xml:space="preserve"> настоящего постановления.</w:t>
      </w:r>
    </w:p>
    <w:p w14:paraId="41214C4E" w14:textId="77777777" w:rsidR="00D17F01" w:rsidRDefault="00D17F01">
      <w:pPr>
        <w:pStyle w:val="ConsPlusNormal"/>
        <w:spacing w:before="220"/>
        <w:ind w:firstLine="540"/>
        <w:jc w:val="both"/>
      </w:pPr>
      <w:bookmarkStart w:id="5" w:name="P21"/>
      <w:bookmarkEnd w:id="5"/>
      <w:r>
        <w:t xml:space="preserve">2. Исполнительным органам государственной власти Пермского края, подведомственным учреждениям и предприятиям Пермского края по договорам аренды государственного имущества Пермского края, которые заключены до 1 апреля 2020 года и арендаторами по которым являются субъекты малого и среднего предпринимательства, включенные в единый реестр субъектов малого и среднего предпринимательства, осуществляющие деятельность в одной или нескольких отраслях по </w:t>
      </w:r>
      <w:hyperlink r:id="rId7">
        <w:r>
          <w:rPr>
            <w:color w:val="0000FF"/>
          </w:rPr>
          <w:t>перечню</w:t>
        </w:r>
      </w:hyperlink>
      <w:r>
        <w:t xml:space="preserve">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утвержденному Постановлением Правительства Российской Федерации от 3 апреля 2020 г.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14:paraId="357916E4" w14:textId="77777777" w:rsidR="00D17F01" w:rsidRDefault="00D17F01">
      <w:pPr>
        <w:pStyle w:val="ConsPlusNormal"/>
        <w:spacing w:before="220"/>
        <w:ind w:firstLine="540"/>
        <w:jc w:val="both"/>
      </w:pPr>
      <w:bookmarkStart w:id="6" w:name="P22"/>
      <w:bookmarkEnd w:id="6"/>
      <w:r>
        <w:t>2.1. обеспечить предоставление отсрочки уплаты арендной платы, предусмотренной в 2020 году, на следующих условиях:</w:t>
      </w:r>
    </w:p>
    <w:p w14:paraId="016FF868" w14:textId="77777777" w:rsidR="00D17F01" w:rsidRDefault="00D17F01">
      <w:pPr>
        <w:pStyle w:val="ConsPlusNormal"/>
        <w:spacing w:before="220"/>
        <w:ind w:firstLine="540"/>
        <w:jc w:val="both"/>
      </w:pPr>
      <w:r>
        <w:t>отсрочка предоставляется с 1 апреля 2020 года по 1 октября 2020 года;</w:t>
      </w:r>
    </w:p>
    <w:p w14:paraId="3F995D83" w14:textId="77777777" w:rsidR="00D17F01" w:rsidRDefault="00D17F01">
      <w:pPr>
        <w:pStyle w:val="ConsPlusNormal"/>
        <w:spacing w:before="220"/>
        <w:ind w:firstLine="540"/>
        <w:jc w:val="both"/>
      </w:pPr>
      <w:bookmarkStart w:id="7" w:name="P24"/>
      <w:bookmarkEnd w:id="7"/>
      <w:r>
        <w:t xml:space="preserve">задолженность по арендной плате подлежит уплате не ранее 1 января 2021 года в срок, предложенный арендаторами, но не позднее 1 января 2023 года, поэтапно, не чаще одного раза в месяц, равными платежами, размер которых не превышает размера половины ежемесячной арендной платы по договору аренды, указанному в </w:t>
      </w:r>
      <w:hyperlink w:anchor="P21">
        <w:r>
          <w:rPr>
            <w:color w:val="0000FF"/>
          </w:rPr>
          <w:t>пункте 2</w:t>
        </w:r>
      </w:hyperlink>
      <w:r>
        <w:t xml:space="preserve"> настоящего Постановления;</w:t>
      </w:r>
    </w:p>
    <w:p w14:paraId="79A5391D" w14:textId="77777777" w:rsidR="00D17F01" w:rsidRDefault="00D17F01">
      <w:pPr>
        <w:pStyle w:val="ConsPlusNormal"/>
        <w:spacing w:before="220"/>
        <w:ind w:firstLine="540"/>
        <w:jc w:val="both"/>
      </w:pPr>
      <w:r>
        <w:t xml:space="preserve">в связи с отсрочкой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указанным в </w:t>
      </w:r>
      <w:hyperlink w:anchor="P21">
        <w:r>
          <w:rPr>
            <w:color w:val="0000FF"/>
          </w:rPr>
          <w:t>пункте 2</w:t>
        </w:r>
      </w:hyperlink>
      <w:r>
        <w:t xml:space="preserve"> настоящего Постановления);</w:t>
      </w:r>
    </w:p>
    <w:p w14:paraId="528D00A0" w14:textId="77777777" w:rsidR="00D17F01" w:rsidRDefault="00D17F01">
      <w:pPr>
        <w:pStyle w:val="ConsPlusNormal"/>
        <w:spacing w:before="220"/>
        <w:ind w:firstLine="540"/>
        <w:jc w:val="both"/>
      </w:pPr>
      <w:r>
        <w:t>не допускается установление дополнительных платежей, подлежащих уплате арендатором в связи с предоставлением отсрочки;</w:t>
      </w:r>
    </w:p>
    <w:p w14:paraId="065DD3F8" w14:textId="77777777" w:rsidR="00D17F01" w:rsidRDefault="00D17F01">
      <w:pPr>
        <w:pStyle w:val="ConsPlusNormal"/>
        <w:spacing w:before="220"/>
        <w:ind w:firstLine="540"/>
        <w:jc w:val="both"/>
      </w:pPr>
      <w:bookmarkStart w:id="8" w:name="P27"/>
      <w:bookmarkEnd w:id="8"/>
      <w:r>
        <w:t xml:space="preserve">дополнительные соглашения к договорам аренды, указанным в </w:t>
      </w:r>
      <w:hyperlink w:anchor="P21">
        <w:r>
          <w:rPr>
            <w:color w:val="0000FF"/>
          </w:rPr>
          <w:t>пункте 2</w:t>
        </w:r>
      </w:hyperlink>
      <w:r>
        <w:t xml:space="preserve"> настоящего Постановления, предусматривающие отсрочку, подлежат заключению в течение семи рабочих дней со дня поступления соответствующего обращения арендаторов;</w:t>
      </w:r>
    </w:p>
    <w:p w14:paraId="58997C67" w14:textId="77777777" w:rsidR="00D17F01" w:rsidRDefault="00D17F01">
      <w:pPr>
        <w:pStyle w:val="ConsPlusNormal"/>
        <w:spacing w:before="220"/>
        <w:ind w:firstLine="540"/>
        <w:jc w:val="both"/>
      </w:pPr>
      <w:r>
        <w:t>определение по коду основного вида деятельности,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года, осуществляемой арендатором деятельности в соответствующей сфере, наиболее пострадавшей в условиях ухудшения ситуации в связи с распространением новой коронавирусной инфекции;</w:t>
      </w:r>
    </w:p>
    <w:p w14:paraId="134654CF" w14:textId="77777777" w:rsidR="00D17F01" w:rsidRDefault="00D17F01">
      <w:pPr>
        <w:pStyle w:val="ConsPlusNormal"/>
        <w:spacing w:before="220"/>
        <w:ind w:firstLine="540"/>
        <w:jc w:val="both"/>
      </w:pPr>
      <w:r>
        <w:t xml:space="preserve">2.2. обеспечить уведомление арендаторов в течение семи рабочих дней со дня вступления в силу настоящего Постановления о возможности заключения дополнительных соглашений в соответствии с </w:t>
      </w:r>
      <w:hyperlink w:anchor="P22">
        <w:r>
          <w:rPr>
            <w:color w:val="0000FF"/>
          </w:rPr>
          <w:t>пунктом 2.1</w:t>
        </w:r>
      </w:hyperlink>
      <w:r>
        <w:t xml:space="preserve"> настоящего Постановления.</w:t>
      </w:r>
    </w:p>
    <w:p w14:paraId="0C30576E" w14:textId="77777777" w:rsidR="00D17F01" w:rsidRDefault="00D17F01">
      <w:pPr>
        <w:pStyle w:val="ConsPlusNormal"/>
        <w:spacing w:before="220"/>
        <w:ind w:firstLine="540"/>
        <w:jc w:val="both"/>
      </w:pPr>
      <w:bookmarkStart w:id="9" w:name="P30"/>
      <w:bookmarkEnd w:id="9"/>
      <w:r>
        <w:t xml:space="preserve">3. Министерству по управлению имуществом и градостроительной деятельности Пермского края по договорам аренды государственного имущества, составляющего казну Пермского края (в том числе земельных участков), которые заключены до принятия в 2020 году органом государственной власти Пермского края в соответствии со </w:t>
      </w:r>
      <w:hyperlink r:id="rId8">
        <w:r>
          <w:rPr>
            <w:color w:val="0000FF"/>
          </w:rPr>
          <w:t>статьей 11</w:t>
        </w:r>
      </w:hyperlink>
      <w:r>
        <w:t xml:space="preserve"> Федерального закона от 21 </w:t>
      </w:r>
      <w:r>
        <w:lastRenderedPageBreak/>
        <w:t xml:space="preserve">декабря 1994 г.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Пермского края и арендаторами по которым являются организации, включенные в реестр социально ориентированных некоммерческих организаций в соответствии с </w:t>
      </w:r>
      <w:hyperlink r:id="rId9">
        <w:r>
          <w:rPr>
            <w:color w:val="0000FF"/>
          </w:rPr>
          <w:t>Постановлением</w:t>
        </w:r>
      </w:hyperlink>
      <w:r>
        <w:t xml:space="preserve"> Правительства Российской Федерации от 23 июня 2020 г. N 906 "О реестре социально ориентированных некоммерческих организаций" и (или) в реестр некоммерческих организаций, в наибольшей степени пострадавших в условиях ухудшения ситуации в результате распространения новой коронавирусной инфекции, в соответствии с </w:t>
      </w:r>
      <w:hyperlink r:id="rId10">
        <w:r>
          <w:rPr>
            <w:color w:val="0000FF"/>
          </w:rPr>
          <w:t>Постановлением</w:t>
        </w:r>
      </w:hyperlink>
      <w:r>
        <w:t xml:space="preserve"> Правительства Российской Федерации от 11 июня 2020 г. N 847 "О реестре некоммерческих организаций, в наибольшей степени пострадавших в условиях ухудшения ситуации в результате распространения новой коронавирусной инфекции", обеспечить предоставление таким арендаторам отсрочки уплаты арендной платы, предусмотренной в 2020 году, в соответствии с </w:t>
      </w:r>
      <w:hyperlink w:anchor="P13">
        <w:r>
          <w:rPr>
            <w:color w:val="0000FF"/>
          </w:rPr>
          <w:t>абзацами первым</w:t>
        </w:r>
      </w:hyperlink>
      <w:r>
        <w:t xml:space="preserve">, </w:t>
      </w:r>
      <w:hyperlink w:anchor="P15">
        <w:r>
          <w:rPr>
            <w:color w:val="0000FF"/>
          </w:rPr>
          <w:t>третьим</w:t>
        </w:r>
      </w:hyperlink>
      <w:r>
        <w:t xml:space="preserve"> - </w:t>
      </w:r>
      <w:hyperlink w:anchor="P18">
        <w:r>
          <w:rPr>
            <w:color w:val="0000FF"/>
          </w:rPr>
          <w:t>шестым пункта 1.1</w:t>
        </w:r>
      </w:hyperlink>
      <w:r>
        <w:t xml:space="preserve"> настоящего Постановления, а также освобождение таких арендаторов от уплаты арендных платежей в соответствии с </w:t>
      </w:r>
      <w:hyperlink w:anchor="P19">
        <w:r>
          <w:rPr>
            <w:color w:val="0000FF"/>
          </w:rPr>
          <w:t>пунктом 1.2</w:t>
        </w:r>
      </w:hyperlink>
      <w:r>
        <w:t xml:space="preserve"> настоящего Постановления (вне зависимости от осуществления деятельности в одной или нескольких отраслях по </w:t>
      </w:r>
      <w:hyperlink r:id="rId11">
        <w:r>
          <w:rPr>
            <w:color w:val="0000FF"/>
          </w:rPr>
          <w:t>перечню</w:t>
        </w:r>
      </w:hyperlink>
      <w:r>
        <w:t xml:space="preserve">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утвержденному Постановлением Правительства Российской Федерации от 3 апреля 2020 г.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а также информации об основном или дополнительных видах экономической деятельности, содержащейся в Едином государственном реестре юридических лиц по состоянию на 1 апреля 2020 года).</w:t>
      </w:r>
    </w:p>
    <w:p w14:paraId="3596BC5A" w14:textId="77777777" w:rsidR="00D17F01" w:rsidRDefault="00D17F01">
      <w:pPr>
        <w:pStyle w:val="ConsPlusNormal"/>
        <w:spacing w:before="220"/>
        <w:ind w:firstLine="540"/>
        <w:jc w:val="both"/>
      </w:pPr>
      <w:r>
        <w:t xml:space="preserve">Отсрочка в соответствии с </w:t>
      </w:r>
      <w:hyperlink w:anchor="P30">
        <w:r>
          <w:rPr>
            <w:color w:val="0000FF"/>
          </w:rPr>
          <w:t>абзацем первым</w:t>
        </w:r>
      </w:hyperlink>
      <w:r>
        <w:t xml:space="preserve"> настоящего пункта предоставляется на весь период действия режима повышенной готовности или чрезвычайной ситуации на территории Пермского края с учетом освобождения арендатора от уплаты арендной платы.</w:t>
      </w:r>
    </w:p>
    <w:p w14:paraId="72C494AB" w14:textId="77777777" w:rsidR="00D17F01" w:rsidRDefault="00D17F01">
      <w:pPr>
        <w:pStyle w:val="ConsPlusNormal"/>
        <w:spacing w:before="220"/>
        <w:ind w:firstLine="540"/>
        <w:jc w:val="both"/>
      </w:pPr>
      <w:bookmarkStart w:id="10" w:name="P32"/>
      <w:bookmarkEnd w:id="10"/>
      <w:r>
        <w:t xml:space="preserve">4. Исполнительным органам государственной власти Пермского края, подведомственным учреждениям и предприятиям Пермского края по договорам аренды государственного имущества Пермского края, закрепленного на праве оперативного управления за государственными органами исполнительной власти, на праве хозяйственного ведения или на праве оперативного управления за государственными предприятиями, на праве оперативного управления за государственными учреждениями, которые заключены до принятия в 2020 году органом государственной власти Пермского края в соответствии со </w:t>
      </w:r>
      <w:hyperlink r:id="rId12">
        <w:r>
          <w:rPr>
            <w:color w:val="0000FF"/>
          </w:rPr>
          <w:t>статьей 11</w:t>
        </w:r>
      </w:hyperlink>
      <w:r>
        <w:t xml:space="preserve"> Федерального закона от 21 декабря 1994 г.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Пермского края и арендаторами по которым являются организации, включенные в реестр социально ориентированных некоммерческих организаций в соответствии с </w:t>
      </w:r>
      <w:hyperlink r:id="rId13">
        <w:r>
          <w:rPr>
            <w:color w:val="0000FF"/>
          </w:rPr>
          <w:t>Постановлением</w:t>
        </w:r>
      </w:hyperlink>
      <w:r>
        <w:t xml:space="preserve"> Правительства Российской Федерации от 23 июня 2020 г. N 906 "О реестре социально ориентированных некоммерческих организаций" и (или) в реестр некоммерческих организаций, в наибольшей степени пострадавших в условиях ухудшения ситуации в результате распространения новой коронавирусной инфекции, в соответствии с </w:t>
      </w:r>
      <w:hyperlink r:id="rId14">
        <w:r>
          <w:rPr>
            <w:color w:val="0000FF"/>
          </w:rPr>
          <w:t>Постановлением</w:t>
        </w:r>
      </w:hyperlink>
      <w:r>
        <w:t xml:space="preserve"> Правительства Российской Федерации от 11 июня 2020 г. N 847 "О реестре некоммерческих организаций, в наибольшей степени пострадавших в условиях ухудшения ситуации в результате распространения новой коронавирусной инфекции", обеспечить предоставление таким арендаторам отсрочки уплаты арендной платы, предусмотренной в 2020 году, в соответствии с </w:t>
      </w:r>
      <w:hyperlink w:anchor="P22">
        <w:r>
          <w:rPr>
            <w:color w:val="0000FF"/>
          </w:rPr>
          <w:t>абзацами первым</w:t>
        </w:r>
      </w:hyperlink>
      <w:r>
        <w:t xml:space="preserve">, </w:t>
      </w:r>
      <w:hyperlink w:anchor="P24">
        <w:r>
          <w:rPr>
            <w:color w:val="0000FF"/>
          </w:rPr>
          <w:t>третьим</w:t>
        </w:r>
      </w:hyperlink>
      <w:r>
        <w:t xml:space="preserve"> - </w:t>
      </w:r>
      <w:hyperlink w:anchor="P27">
        <w:r>
          <w:rPr>
            <w:color w:val="0000FF"/>
          </w:rPr>
          <w:t>шестым пункта 2.1</w:t>
        </w:r>
      </w:hyperlink>
      <w:r>
        <w:t xml:space="preserve"> настоящего Постановления (вне зависимости от осуществления деятельности в одной или нескольких отраслях по </w:t>
      </w:r>
      <w:hyperlink r:id="rId15">
        <w:r>
          <w:rPr>
            <w:color w:val="0000FF"/>
          </w:rPr>
          <w:t>перечню</w:t>
        </w:r>
      </w:hyperlink>
      <w:r>
        <w:t xml:space="preserve">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утвержденному Постановлением Правительства Российской Федерации от 3 апреля 2020 г.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а также информации об основном или дополнительных видах </w:t>
      </w:r>
      <w:r>
        <w:lastRenderedPageBreak/>
        <w:t>экономической деятельности, содержащейся в Едином государственном реестре юридических лиц по состоянию на 1 апреля 2020 года).</w:t>
      </w:r>
    </w:p>
    <w:p w14:paraId="7A886B5D" w14:textId="77777777" w:rsidR="00D17F01" w:rsidRDefault="00D17F01">
      <w:pPr>
        <w:pStyle w:val="ConsPlusNormal"/>
        <w:spacing w:before="220"/>
        <w:ind w:firstLine="540"/>
        <w:jc w:val="both"/>
      </w:pPr>
      <w:r>
        <w:t xml:space="preserve">Отсрочка в соответствии с </w:t>
      </w:r>
      <w:hyperlink w:anchor="P32">
        <w:r>
          <w:rPr>
            <w:color w:val="0000FF"/>
          </w:rPr>
          <w:t>абзацем первым</w:t>
        </w:r>
      </w:hyperlink>
      <w:r>
        <w:t xml:space="preserve"> настоящего пункта предоставляется на весь период действия режима повышенной готовности или чрезвычайной ситуации на территории Пермского края.</w:t>
      </w:r>
    </w:p>
    <w:p w14:paraId="5E8BC9BE" w14:textId="77777777" w:rsidR="00D17F01" w:rsidRDefault="00D17F01">
      <w:pPr>
        <w:pStyle w:val="ConsPlusNormal"/>
        <w:spacing w:before="220"/>
        <w:ind w:firstLine="540"/>
        <w:jc w:val="both"/>
      </w:pPr>
      <w:r>
        <w:t xml:space="preserve">5. Исполнительным органам государственной власти Пермского края, указанным в </w:t>
      </w:r>
      <w:hyperlink w:anchor="P21">
        <w:r>
          <w:rPr>
            <w:color w:val="0000FF"/>
          </w:rPr>
          <w:t>пунктах 2</w:t>
        </w:r>
      </w:hyperlink>
      <w:r>
        <w:t xml:space="preserve">, </w:t>
      </w:r>
      <w:hyperlink w:anchor="P32">
        <w:r>
          <w:rPr>
            <w:color w:val="0000FF"/>
          </w:rPr>
          <w:t>4</w:t>
        </w:r>
      </w:hyperlink>
      <w:r>
        <w:t xml:space="preserve"> настоящего Постановления, обеспечить направление в Министерство по управлению имуществом и градостроительной деятельности Пермского края ежеквартального отчета о реализации настоящего Постановления не позднее 10 числа месяца, следующего за отчетным кварталом, начиная с IV квартала 2020 года.</w:t>
      </w:r>
    </w:p>
    <w:p w14:paraId="33C75AB6" w14:textId="77777777" w:rsidR="00D17F01" w:rsidRDefault="00D17F01">
      <w:pPr>
        <w:pStyle w:val="ConsPlusNormal"/>
        <w:spacing w:before="220"/>
        <w:ind w:firstLine="540"/>
        <w:jc w:val="both"/>
      </w:pPr>
      <w:r>
        <w:t xml:space="preserve">6. Рекомендовать органам местного самоуправления муниципальных образований Пермского края руководствоваться положениями, указанными в </w:t>
      </w:r>
      <w:hyperlink w:anchor="P12">
        <w:r>
          <w:rPr>
            <w:color w:val="0000FF"/>
          </w:rPr>
          <w:t>пунктах 1</w:t>
        </w:r>
      </w:hyperlink>
      <w:r>
        <w:t xml:space="preserve">, </w:t>
      </w:r>
      <w:hyperlink w:anchor="P30">
        <w:r>
          <w:rPr>
            <w:color w:val="0000FF"/>
          </w:rPr>
          <w:t>3</w:t>
        </w:r>
      </w:hyperlink>
      <w:r>
        <w:t xml:space="preserve"> настоящего Постановления.</w:t>
      </w:r>
    </w:p>
    <w:p w14:paraId="01EFC60C" w14:textId="77777777" w:rsidR="00D17F01" w:rsidRDefault="00D17F01">
      <w:pPr>
        <w:pStyle w:val="ConsPlusNormal"/>
        <w:spacing w:before="220"/>
        <w:ind w:firstLine="540"/>
        <w:jc w:val="both"/>
      </w:pPr>
      <w:r>
        <w:t>7. Признать утратившими силу:</w:t>
      </w:r>
    </w:p>
    <w:p w14:paraId="668D6A3D" w14:textId="77777777" w:rsidR="00D17F01" w:rsidRDefault="00D17F01">
      <w:pPr>
        <w:pStyle w:val="ConsPlusNormal"/>
        <w:spacing w:before="220"/>
        <w:ind w:firstLine="540"/>
        <w:jc w:val="both"/>
      </w:pPr>
      <w:hyperlink r:id="rId16">
        <w:r>
          <w:rPr>
            <w:color w:val="0000FF"/>
          </w:rPr>
          <w:t>Постановление</w:t>
        </w:r>
      </w:hyperlink>
      <w:r>
        <w:t xml:space="preserve"> Правительства Пермского края от 28 марта 2020 г. N 156-п "О мерах, направленных на поддержку субъектов малого и среднего предпринимательства";</w:t>
      </w:r>
    </w:p>
    <w:p w14:paraId="5A31829F" w14:textId="77777777" w:rsidR="00D17F01" w:rsidRDefault="00D17F01">
      <w:pPr>
        <w:pStyle w:val="ConsPlusNormal"/>
        <w:spacing w:before="220"/>
        <w:ind w:firstLine="540"/>
        <w:jc w:val="both"/>
      </w:pPr>
      <w:hyperlink r:id="rId17">
        <w:r>
          <w:rPr>
            <w:color w:val="0000FF"/>
          </w:rPr>
          <w:t>Постановление</w:t>
        </w:r>
      </w:hyperlink>
      <w:r>
        <w:t xml:space="preserve"> Правительства Пермского края от 30 апреля 2020 г. N 278-п "О внесении изменений в Постановление Правительства Пермского края от 28 марта 2020 г. N 156-п "О мерах, направленных на поддержку субъектов малого и среднего предпринимательства";</w:t>
      </w:r>
    </w:p>
    <w:p w14:paraId="386D0426" w14:textId="77777777" w:rsidR="00D17F01" w:rsidRDefault="00D17F01">
      <w:pPr>
        <w:pStyle w:val="ConsPlusNormal"/>
        <w:spacing w:before="220"/>
        <w:ind w:firstLine="540"/>
        <w:jc w:val="both"/>
      </w:pPr>
      <w:hyperlink r:id="rId18">
        <w:r>
          <w:rPr>
            <w:color w:val="0000FF"/>
          </w:rPr>
          <w:t>Постановление</w:t>
        </w:r>
      </w:hyperlink>
      <w:r>
        <w:t xml:space="preserve"> Правительства Пермского края от 1 июня 2020 г. N 383-п "О внесении изменения в пункт 1.2 Постановления Правительства Пермского края от 28 марта 2020 г. N 156-п "О мерах, направленных на поддержку субъектов малого и среднего предпринимательства".</w:t>
      </w:r>
    </w:p>
    <w:p w14:paraId="4944FF58" w14:textId="77777777" w:rsidR="00D17F01" w:rsidRDefault="00D17F01">
      <w:pPr>
        <w:pStyle w:val="ConsPlusNormal"/>
        <w:spacing w:before="220"/>
        <w:ind w:firstLine="540"/>
        <w:jc w:val="both"/>
      </w:pPr>
      <w:r>
        <w:t>8. Настоящее Постановление вступает в силу через 10 дней после дня его официального опубликования.</w:t>
      </w:r>
    </w:p>
    <w:p w14:paraId="7704AF21" w14:textId="77777777" w:rsidR="00D17F01" w:rsidRDefault="00D17F01">
      <w:pPr>
        <w:pStyle w:val="ConsPlusNormal"/>
        <w:spacing w:before="220"/>
        <w:ind w:firstLine="540"/>
        <w:jc w:val="both"/>
      </w:pPr>
      <w:r>
        <w:t>9. Контроль за исполнением постановления возложить на заместителя председателя Правительства Пермского края (по вопросам инфраструктуры).</w:t>
      </w:r>
    </w:p>
    <w:p w14:paraId="09BF6EDE" w14:textId="77777777" w:rsidR="00D17F01" w:rsidRDefault="00D17F01">
      <w:pPr>
        <w:pStyle w:val="ConsPlusNormal"/>
        <w:jc w:val="both"/>
      </w:pPr>
    </w:p>
    <w:p w14:paraId="100CE117" w14:textId="77777777" w:rsidR="00D17F01" w:rsidRDefault="00D17F01">
      <w:pPr>
        <w:pStyle w:val="ConsPlusNormal"/>
        <w:jc w:val="right"/>
      </w:pPr>
      <w:r>
        <w:t>Губернатор Пермского края</w:t>
      </w:r>
    </w:p>
    <w:p w14:paraId="5923E9CC" w14:textId="77777777" w:rsidR="00D17F01" w:rsidRDefault="00D17F01">
      <w:pPr>
        <w:pStyle w:val="ConsPlusNormal"/>
        <w:jc w:val="right"/>
      </w:pPr>
      <w:r>
        <w:t>Д.Н.МАХОНИН</w:t>
      </w:r>
    </w:p>
    <w:p w14:paraId="51CD2B06" w14:textId="77777777" w:rsidR="00D17F01" w:rsidRDefault="00D17F01">
      <w:pPr>
        <w:pStyle w:val="ConsPlusNormal"/>
        <w:jc w:val="both"/>
      </w:pPr>
    </w:p>
    <w:p w14:paraId="46F85EF2" w14:textId="77777777" w:rsidR="00D17F01" w:rsidRDefault="00D17F01">
      <w:pPr>
        <w:pStyle w:val="ConsPlusNormal"/>
        <w:jc w:val="both"/>
      </w:pPr>
    </w:p>
    <w:p w14:paraId="415F349E" w14:textId="77777777" w:rsidR="00D17F01" w:rsidRDefault="00D17F01">
      <w:pPr>
        <w:pStyle w:val="ConsPlusNormal"/>
        <w:pBdr>
          <w:bottom w:val="single" w:sz="6" w:space="0" w:color="auto"/>
        </w:pBdr>
        <w:spacing w:before="100" w:after="100"/>
        <w:jc w:val="both"/>
        <w:rPr>
          <w:sz w:val="2"/>
          <w:szCs w:val="2"/>
        </w:rPr>
      </w:pPr>
    </w:p>
    <w:p w14:paraId="4A255821" w14:textId="77777777" w:rsidR="00840B7D" w:rsidRDefault="00840B7D"/>
    <w:sectPr w:rsidR="00840B7D" w:rsidSect="00D93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01"/>
    <w:rsid w:val="00840B7D"/>
    <w:rsid w:val="00D1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5A09"/>
  <w15:chartTrackingRefBased/>
  <w15:docId w15:val="{51B1E341-8C15-479F-8AB2-5D7527CB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F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17F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17F0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6&amp;dst=100076" TargetMode="External"/><Relationship Id="rId13" Type="http://schemas.openxmlformats.org/officeDocument/2006/relationships/hyperlink" Target="https://login.consultant.ru/link/?req=doc&amp;base=LAW&amp;n=355802" TargetMode="External"/><Relationship Id="rId18" Type="http://schemas.openxmlformats.org/officeDocument/2006/relationships/hyperlink" Target="https://login.consultant.ru/link/?req=doc&amp;base=RLAW368&amp;n=14044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11363&amp;dst=100010" TargetMode="External"/><Relationship Id="rId12" Type="http://schemas.openxmlformats.org/officeDocument/2006/relationships/hyperlink" Target="https://login.consultant.ru/link/?req=doc&amp;base=LAW&amp;n=430636&amp;dst=100076" TargetMode="External"/><Relationship Id="rId17" Type="http://schemas.openxmlformats.org/officeDocument/2006/relationships/hyperlink" Target="https://login.consultant.ru/link/?req=doc&amp;base=RLAW368&amp;n=139551" TargetMode="External"/><Relationship Id="rId2" Type="http://schemas.openxmlformats.org/officeDocument/2006/relationships/settings" Target="settings.xml"/><Relationship Id="rId16" Type="http://schemas.openxmlformats.org/officeDocument/2006/relationships/hyperlink" Target="https://login.consultant.ru/link/?req=doc&amp;base=RLAW368&amp;n=14047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11363&amp;dst=100010" TargetMode="External"/><Relationship Id="rId11" Type="http://schemas.openxmlformats.org/officeDocument/2006/relationships/hyperlink" Target="https://login.consultant.ru/link/?req=doc&amp;base=LAW&amp;n=411363&amp;dst=100010" TargetMode="External"/><Relationship Id="rId5" Type="http://schemas.openxmlformats.org/officeDocument/2006/relationships/hyperlink" Target="https://login.consultant.ru/link/?req=doc&amp;base=LAW&amp;n=357457&amp;dst=9" TargetMode="External"/><Relationship Id="rId15" Type="http://schemas.openxmlformats.org/officeDocument/2006/relationships/hyperlink" Target="https://login.consultant.ru/link/?req=doc&amp;base=LAW&amp;n=411363&amp;dst=100010" TargetMode="External"/><Relationship Id="rId10" Type="http://schemas.openxmlformats.org/officeDocument/2006/relationships/hyperlink" Target="https://login.consultant.ru/link/?req=doc&amp;base=LAW&amp;n=356139"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55802" TargetMode="External"/><Relationship Id="rId14" Type="http://schemas.openxmlformats.org/officeDocument/2006/relationships/hyperlink" Target="https://login.consultant.ru/link/?req=doc&amp;base=LAW&amp;n=356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2204</Words>
  <Characters>12564</Characters>
  <Application>Microsoft Office Word</Application>
  <DocSecurity>0</DocSecurity>
  <Lines>104</Lines>
  <Paragraphs>29</Paragraphs>
  <ScaleCrop>false</ScaleCrop>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2024-06-28T10:19:00Z</dcterms:created>
  <dcterms:modified xsi:type="dcterms:W3CDTF">2024-06-28T10:21:00Z</dcterms:modified>
</cp:coreProperties>
</file>