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C23678">
        <w:rPr>
          <w:rFonts w:ascii="Times New Roman" w:hAnsi="Times New Roman" w:cs="Times New Roman"/>
          <w:sz w:val="28"/>
          <w:szCs w:val="28"/>
        </w:rPr>
        <w:t xml:space="preserve">«Предоставление права </w:t>
      </w:r>
      <w:r w:rsidR="00C23678" w:rsidRPr="00C23678">
        <w:rPr>
          <w:rFonts w:ascii="Times New Roman" w:hAnsi="Times New Roman" w:cs="Times New Roman"/>
          <w:sz w:val="28"/>
          <w:szCs w:val="28"/>
        </w:rPr>
        <w:t>на въезд и передви</w:t>
      </w:r>
      <w:r w:rsidR="00C23678">
        <w:rPr>
          <w:rFonts w:ascii="Times New Roman" w:hAnsi="Times New Roman" w:cs="Times New Roman"/>
          <w:sz w:val="28"/>
          <w:szCs w:val="28"/>
        </w:rPr>
        <w:t>жение грузового автотранспорта в </w:t>
      </w:r>
      <w:r w:rsidR="00C23678" w:rsidRPr="00C23678">
        <w:rPr>
          <w:rFonts w:ascii="Times New Roman" w:hAnsi="Times New Roman" w:cs="Times New Roman"/>
          <w:sz w:val="28"/>
          <w:szCs w:val="28"/>
        </w:rPr>
        <w:t>зонах ограничения его движения по</w:t>
      </w:r>
      <w:r w:rsidR="00C23678">
        <w:rPr>
          <w:rFonts w:ascii="Times New Roman" w:hAnsi="Times New Roman" w:cs="Times New Roman"/>
          <w:sz w:val="28"/>
          <w:szCs w:val="28"/>
        </w:rPr>
        <w:t xml:space="preserve"> автомобильным дорогам местного </w:t>
      </w:r>
      <w:r w:rsidR="00C23678" w:rsidRPr="00C23678">
        <w:rPr>
          <w:rFonts w:ascii="Times New Roman" w:hAnsi="Times New Roman" w:cs="Times New Roman"/>
          <w:sz w:val="28"/>
          <w:szCs w:val="28"/>
        </w:rPr>
        <w:t>значения»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732" w:rsidRPr="00503C50" w:rsidRDefault="000E6732" w:rsidP="000E67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3678" w:rsidRDefault="00C23678" w:rsidP="00C23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3678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C23678" w:rsidRDefault="00C23678" w:rsidP="00C23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78">
        <w:rPr>
          <w:rFonts w:ascii="Times New Roman" w:hAnsi="Times New Roman" w:cs="Times New Roman"/>
          <w:sz w:val="28"/>
          <w:szCs w:val="28"/>
        </w:rPr>
        <w:t>2. Федеральный закон от 10.12.1995 г. № 196-ФЗ «О безопасности дорожного движения»;</w:t>
      </w:r>
    </w:p>
    <w:p w:rsidR="00C23678" w:rsidRDefault="00C23678" w:rsidP="00C23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78">
        <w:rPr>
          <w:rFonts w:ascii="Times New Roman" w:hAnsi="Times New Roman" w:cs="Times New Roman"/>
          <w:sz w:val="28"/>
          <w:szCs w:val="28"/>
        </w:rPr>
        <w:t xml:space="preserve">3. Федеральный закон от 06.10.2003 № 131-ФЗ «Об общих принципах организации местного самоуправления в Российской Федерации»; </w:t>
      </w:r>
    </w:p>
    <w:p w:rsidR="00C23678" w:rsidRDefault="00C23678" w:rsidP="00C23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78">
        <w:rPr>
          <w:rFonts w:ascii="Times New Roman" w:hAnsi="Times New Roman" w:cs="Times New Roman"/>
          <w:sz w:val="28"/>
          <w:szCs w:val="28"/>
        </w:rPr>
        <w:t xml:space="preserve">4.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C23678" w:rsidRDefault="00C23678" w:rsidP="00C23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78">
        <w:rPr>
          <w:rFonts w:ascii="Times New Roman" w:hAnsi="Times New Roman" w:cs="Times New Roman"/>
          <w:sz w:val="28"/>
          <w:szCs w:val="28"/>
        </w:rPr>
        <w:t xml:space="preserve">5. Федеральный закон от 27.07.2010 № 210-ФЗ «Об организации государственных и муниципальных услуг»; </w:t>
      </w:r>
    </w:p>
    <w:p w:rsidR="00C23678" w:rsidRPr="00503C50" w:rsidRDefault="00C23678" w:rsidP="00C23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78">
        <w:rPr>
          <w:rFonts w:ascii="Times New Roman" w:hAnsi="Times New Roman" w:cs="Times New Roman"/>
          <w:sz w:val="28"/>
          <w:szCs w:val="28"/>
        </w:rPr>
        <w:t>6. Постановление Правительства Российской Федерации от 21.12.2020 № 2200 «Об утверждении Правил перевозки грузов автомобильным транспортом и внесении изменений в пункт 2.1.1 Правил дорожного движения Российской Федерации».</w:t>
      </w:r>
    </w:p>
    <w:p w:rsidR="00E41331" w:rsidRPr="00503C50" w:rsidRDefault="00E41331" w:rsidP="000E67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0E6732"/>
    <w:rsid w:val="00503C50"/>
    <w:rsid w:val="00A71996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9</cp:revision>
  <dcterms:created xsi:type="dcterms:W3CDTF">2023-12-29T04:33:00Z</dcterms:created>
  <dcterms:modified xsi:type="dcterms:W3CDTF">2024-01-24T08:36:00Z</dcterms:modified>
</cp:coreProperties>
</file>