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Default="004377F5" w:rsidP="00616F0B">
      <w:pPr>
        <w:spacing w:after="0"/>
        <w:jc w:val="center"/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7D2B27">
        <w:br/>
      </w:r>
      <w:bookmarkStart w:id="0" w:name="_GoBack"/>
      <w:bookmarkEnd w:id="0"/>
      <w:r w:rsidR="007D2B27">
        <w:t>«</w:t>
      </w:r>
      <w:r w:rsidR="007D2B27" w:rsidRPr="007D2B27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="007D2B27" w:rsidRPr="007D2B2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D2B27" w:rsidRPr="007D2B27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</w:t>
      </w:r>
      <w:r w:rsidR="007D2B27">
        <w:rPr>
          <w:rFonts w:ascii="Times New Roman" w:hAnsi="Times New Roman" w:cs="Times New Roman"/>
          <w:sz w:val="28"/>
          <w:szCs w:val="28"/>
        </w:rPr>
        <w:t>»</w:t>
      </w:r>
    </w:p>
    <w:p w:rsidR="004215A6" w:rsidRDefault="004215A6" w:rsidP="00601A35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>2. Конвенция о правах ребенка;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3. Федеральный закон от 29.12.2012 № 273-ФЗ «Об образовании в Российской Федерации» 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>4. Федеральный закон от 04.12.2007 № 329-ФЗ «О физической культуре и спорте в Российской Федерации»;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>5. Федеральный закон от 06.10.2003 № 131-ФЗ «Об общих принципах организации местного самоуправления в Российской Федерации»;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6. Семейный кодекс Российской Федерации; 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>7. Приказ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8. Приказ Министерства культуры РФ от 12.03.2012 № 163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9. Приказ Министерства культуры РФ от 12.03.2012 № 164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инструменты»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10. Приказ Министерства культуры РФ от 12.12.2012 № 165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«Духовые и ударные инструменты»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11. Приказ Министерства культуры РФ от 12.03.2012 № 162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</w:t>
      </w:r>
      <w:r w:rsidRPr="007D2B2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искусства «Народные инструменты»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12. Приказ Министерства культуры РФ от 01.10.2018 № 1685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«Хоровое пение»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13. Приказ Министерства культуры РФ от 12.12.2014 № 2156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«Музыкальный фольклор»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14. Приказ Министерства культуры РФ от 09.08.2012 № 854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«Инструменты эстрадного оркестра»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15. Приказ Министерства культуры РФ от 12.03.2012 № 156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16. Приказ Министерства культуры РФ от 26.10.2015 № 2668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изобразительного искусства «Акварельная живопись»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17. Приказ Министерства культуры РФ от 09.08.2012 № 855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«Дизайн»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18. Приказ Министерства культуры РФ от 12.03.2012 № 159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</w:t>
      </w:r>
      <w:r w:rsidRPr="007D2B27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декоративно-прикладного искусства «Декоративно-прикладное творчество»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19. Приказ Министерства культуры РФ от 14.08.2013. № 1144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«Архитектура»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20. Приказ Министерства культуры РФ от 12.03.2012 № 158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«Хореографическое творчество»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21. Приказ Министерства культуры РФ от 29.10.2015 № 2709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хореографического искусства «Искусство балета»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22. Приказ Министерства культуры РФ от 12.03.2012 № 157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7D2B2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 xml:space="preserve">23. Приказ Министерства культуры РФ от 12.03.2012 № 160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циркового искусства «Искусство цирка» и сроку </w:t>
      </w:r>
      <w:proofErr w:type="gramStart"/>
      <w:r w:rsidRPr="007D2B2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D2B27">
        <w:rPr>
          <w:rFonts w:ascii="Times New Roman" w:hAnsi="Times New Roman" w:cs="Times New Roman"/>
          <w:sz w:val="28"/>
          <w:szCs w:val="28"/>
        </w:rPr>
        <w:t xml:space="preserve"> этой программе»;</w:t>
      </w:r>
    </w:p>
    <w:p w:rsidR="00E07237" w:rsidRPr="007D2B27" w:rsidRDefault="007D2B27" w:rsidP="007D2B27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B27">
        <w:rPr>
          <w:rFonts w:ascii="Times New Roman" w:hAnsi="Times New Roman" w:cs="Times New Roman"/>
          <w:sz w:val="28"/>
          <w:szCs w:val="28"/>
        </w:rPr>
        <w:t>24. Закон Пермского края от 12.03.2014 № 308-ПК «Об образовании в Пермском крае».</w:t>
      </w:r>
    </w:p>
    <w:sectPr w:rsidR="00E07237" w:rsidRPr="007D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29A"/>
    <w:multiLevelType w:val="hybridMultilevel"/>
    <w:tmpl w:val="F9B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282A25"/>
    <w:rsid w:val="003F2C93"/>
    <w:rsid w:val="004215A6"/>
    <w:rsid w:val="004377F5"/>
    <w:rsid w:val="00601A35"/>
    <w:rsid w:val="00616F0B"/>
    <w:rsid w:val="0069364B"/>
    <w:rsid w:val="006D7A29"/>
    <w:rsid w:val="007D2B27"/>
    <w:rsid w:val="00890A14"/>
    <w:rsid w:val="00910E81"/>
    <w:rsid w:val="00B83C6B"/>
    <w:rsid w:val="00C03479"/>
    <w:rsid w:val="00D45DDC"/>
    <w:rsid w:val="00DF29F7"/>
    <w:rsid w:val="00E07237"/>
    <w:rsid w:val="00EA6E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896</Words>
  <Characters>5112</Characters>
  <Application>Microsoft Office Word</Application>
  <DocSecurity>0</DocSecurity>
  <Lines>42</Lines>
  <Paragraphs>11</Paragraphs>
  <ScaleCrop>false</ScaleCrop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17</cp:revision>
  <dcterms:created xsi:type="dcterms:W3CDTF">2023-07-07T04:15:00Z</dcterms:created>
  <dcterms:modified xsi:type="dcterms:W3CDTF">2023-12-27T04:00:00Z</dcterms:modified>
</cp:coreProperties>
</file>