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B3" w:rsidRPr="00BF7FA2" w:rsidRDefault="00192CB3" w:rsidP="00F75B76">
      <w:pPr>
        <w:pStyle w:val="3"/>
        <w:rPr>
          <w:lang w:val="ru-RU"/>
        </w:rPr>
      </w:pPr>
      <w:r w:rsidRPr="00BF7FA2">
        <w:rPr>
          <w:lang w:val="ru-RU"/>
        </w:rPr>
        <w:t>Основные результаты реализации муниципальной программы «Развитие физической культуры и спорта в Пермском муниципальном районе на 2016 – 2020 годы», утвержденной постановлением администрации Пермского муниципальн</w:t>
      </w:r>
      <w:r w:rsidR="00E54CEA" w:rsidRPr="00BF7FA2">
        <w:rPr>
          <w:lang w:val="ru-RU"/>
        </w:rPr>
        <w:t>ого района от 29.10.2015 № 1384</w:t>
      </w:r>
    </w:p>
    <w:p w:rsidR="00CF65A2" w:rsidRPr="00BF7FA2" w:rsidRDefault="00CF65A2" w:rsidP="00F75B76">
      <w:pPr>
        <w:rPr>
          <w:lang w:val="ru-RU"/>
        </w:rPr>
      </w:pPr>
    </w:p>
    <w:p w:rsidR="00192CB3" w:rsidRPr="00BF7FA2" w:rsidRDefault="00192CB3" w:rsidP="00123C3C">
      <w:pPr>
        <w:ind w:firstLine="708"/>
        <w:rPr>
          <w:lang w:val="ru-RU"/>
        </w:rPr>
      </w:pPr>
      <w:r w:rsidRPr="00BF7FA2">
        <w:rPr>
          <w:lang w:val="ru-RU"/>
        </w:rPr>
        <w:t>Целью Программы является повышение качества и доступности предоставляемых услуг массовой физической культуры и спорта на территории Пермского муниципального района.</w:t>
      </w:r>
    </w:p>
    <w:p w:rsidR="00192CB3" w:rsidRPr="00BF7FA2" w:rsidRDefault="00602F6B" w:rsidP="00123C3C">
      <w:pPr>
        <w:ind w:firstLine="708"/>
        <w:rPr>
          <w:lang w:val="ru-RU"/>
        </w:rPr>
      </w:pPr>
      <w:proofErr w:type="gramStart"/>
      <w:r w:rsidRPr="00BF7FA2">
        <w:rPr>
          <w:lang w:val="ru-RU"/>
        </w:rPr>
        <w:t>На  реализацию</w:t>
      </w:r>
      <w:proofErr w:type="gramEnd"/>
      <w:r w:rsidRPr="00BF7FA2">
        <w:rPr>
          <w:lang w:val="ru-RU"/>
        </w:rPr>
        <w:t xml:space="preserve"> Программы в 201</w:t>
      </w:r>
      <w:r w:rsidR="00B74C8C">
        <w:rPr>
          <w:lang w:val="ru-RU"/>
        </w:rPr>
        <w:t>7</w:t>
      </w:r>
      <w:r w:rsidRPr="00BF7FA2">
        <w:rPr>
          <w:lang w:val="ru-RU"/>
        </w:rPr>
        <w:t xml:space="preserve"> году предусмотрено</w:t>
      </w:r>
      <w:r w:rsidR="00192CB3" w:rsidRPr="00BF7FA2">
        <w:rPr>
          <w:lang w:val="ru-RU"/>
        </w:rPr>
        <w:t xml:space="preserve"> </w:t>
      </w:r>
      <w:r w:rsidR="00B74C8C" w:rsidRPr="00B74C8C">
        <w:rPr>
          <w:lang w:val="ru-RU"/>
        </w:rPr>
        <w:t>47 574,7</w:t>
      </w:r>
      <w:r w:rsidR="00192CB3" w:rsidRPr="00BF7FA2">
        <w:rPr>
          <w:lang w:val="ru-RU"/>
        </w:rPr>
        <w:t xml:space="preserve"> </w:t>
      </w:r>
      <w:proofErr w:type="spellStart"/>
      <w:r w:rsidR="00192CB3" w:rsidRPr="00BF7FA2">
        <w:rPr>
          <w:lang w:val="ru-RU"/>
        </w:rPr>
        <w:t>тыс.руб</w:t>
      </w:r>
      <w:proofErr w:type="spellEnd"/>
      <w:r w:rsidR="00192CB3" w:rsidRPr="00BF7FA2">
        <w:rPr>
          <w:lang w:val="ru-RU"/>
        </w:rPr>
        <w:t xml:space="preserve">., освоено </w:t>
      </w:r>
      <w:r w:rsidR="00B74C8C">
        <w:rPr>
          <w:lang w:val="ru-RU"/>
        </w:rPr>
        <w:t>48 654,1</w:t>
      </w:r>
      <w:r w:rsidR="00192CB3" w:rsidRPr="00BF7FA2">
        <w:rPr>
          <w:lang w:val="ru-RU"/>
        </w:rPr>
        <w:t xml:space="preserve"> </w:t>
      </w:r>
      <w:proofErr w:type="spellStart"/>
      <w:r w:rsidR="00192CB3" w:rsidRPr="00BF7FA2">
        <w:rPr>
          <w:lang w:val="ru-RU"/>
        </w:rPr>
        <w:t>тыс.руб</w:t>
      </w:r>
      <w:proofErr w:type="spellEnd"/>
      <w:r w:rsidR="00192CB3" w:rsidRPr="00BF7FA2">
        <w:rPr>
          <w:lang w:val="ru-RU"/>
        </w:rPr>
        <w:t xml:space="preserve">. (освоение </w:t>
      </w:r>
      <w:r w:rsidR="00B74C8C">
        <w:rPr>
          <w:lang w:val="ru-RU"/>
        </w:rPr>
        <w:t>99,9</w:t>
      </w:r>
      <w:r w:rsidR="00192CB3" w:rsidRPr="00BF7FA2">
        <w:rPr>
          <w:lang w:val="ru-RU"/>
        </w:rPr>
        <w:t xml:space="preserve"> %). За счет бюджета Пермского района запланировано в размере 26</w:t>
      </w:r>
      <w:r w:rsidR="00B74C8C">
        <w:rPr>
          <w:lang w:val="ru-RU"/>
        </w:rPr>
        <w:t> 332,0</w:t>
      </w:r>
      <w:r w:rsidR="00192CB3" w:rsidRPr="00BF7FA2">
        <w:rPr>
          <w:lang w:val="ru-RU"/>
        </w:rPr>
        <w:t xml:space="preserve"> </w:t>
      </w:r>
      <w:proofErr w:type="spellStart"/>
      <w:r w:rsidR="00192CB3" w:rsidRPr="00BF7FA2">
        <w:rPr>
          <w:lang w:val="ru-RU"/>
        </w:rPr>
        <w:t>тыс.руб</w:t>
      </w:r>
      <w:proofErr w:type="spellEnd"/>
      <w:r w:rsidR="00192CB3" w:rsidRPr="00BF7FA2">
        <w:rPr>
          <w:lang w:val="ru-RU"/>
        </w:rPr>
        <w:t xml:space="preserve">., </w:t>
      </w:r>
      <w:proofErr w:type="gramStart"/>
      <w:r w:rsidR="00192CB3" w:rsidRPr="00BF7FA2">
        <w:rPr>
          <w:lang w:val="ru-RU"/>
        </w:rPr>
        <w:t>освоено  26</w:t>
      </w:r>
      <w:proofErr w:type="gramEnd"/>
      <w:r w:rsidR="00B74C8C">
        <w:rPr>
          <w:lang w:val="ru-RU"/>
        </w:rPr>
        <w:t> 317,1</w:t>
      </w:r>
      <w:r w:rsidR="00192CB3" w:rsidRPr="00BF7FA2">
        <w:rPr>
          <w:lang w:val="ru-RU"/>
        </w:rPr>
        <w:t xml:space="preserve"> </w:t>
      </w:r>
      <w:proofErr w:type="spellStart"/>
      <w:r w:rsidR="00192CB3" w:rsidRPr="00BF7FA2">
        <w:rPr>
          <w:lang w:val="ru-RU"/>
        </w:rPr>
        <w:t>тыс.руб</w:t>
      </w:r>
      <w:proofErr w:type="spellEnd"/>
      <w:r w:rsidR="00192CB3" w:rsidRPr="00BF7FA2">
        <w:rPr>
          <w:lang w:val="ru-RU"/>
        </w:rPr>
        <w:t xml:space="preserve">. - 99,9 % от плана, из бюджета Пермского края план </w:t>
      </w:r>
      <w:r w:rsidR="00B74C8C">
        <w:rPr>
          <w:lang w:val="ru-RU"/>
        </w:rPr>
        <w:t>7 206,6</w:t>
      </w:r>
      <w:r w:rsidR="00192CB3" w:rsidRPr="00BF7FA2">
        <w:rPr>
          <w:lang w:val="ru-RU"/>
        </w:rPr>
        <w:t xml:space="preserve"> </w:t>
      </w:r>
      <w:proofErr w:type="spellStart"/>
      <w:r w:rsidR="00192CB3" w:rsidRPr="00BF7FA2">
        <w:rPr>
          <w:lang w:val="ru-RU"/>
        </w:rPr>
        <w:t>тыс.руб</w:t>
      </w:r>
      <w:proofErr w:type="spellEnd"/>
      <w:r w:rsidR="00192CB3" w:rsidRPr="00BF7FA2">
        <w:rPr>
          <w:lang w:val="ru-RU"/>
        </w:rPr>
        <w:t xml:space="preserve">., освоено  </w:t>
      </w:r>
      <w:r w:rsidR="00B74C8C">
        <w:rPr>
          <w:lang w:val="ru-RU"/>
        </w:rPr>
        <w:t>7 206,6</w:t>
      </w:r>
      <w:r w:rsidR="00192CB3" w:rsidRPr="00BF7FA2">
        <w:rPr>
          <w:lang w:val="ru-RU"/>
        </w:rPr>
        <w:t xml:space="preserve">  </w:t>
      </w:r>
      <w:proofErr w:type="spellStart"/>
      <w:r w:rsidR="00192CB3" w:rsidRPr="00BF7FA2">
        <w:rPr>
          <w:lang w:val="ru-RU"/>
        </w:rPr>
        <w:t>тыс.руб</w:t>
      </w:r>
      <w:proofErr w:type="spellEnd"/>
      <w:r w:rsidR="00192CB3" w:rsidRPr="00BF7FA2">
        <w:rPr>
          <w:lang w:val="ru-RU"/>
        </w:rPr>
        <w:t xml:space="preserve">. – </w:t>
      </w:r>
      <w:r w:rsidR="00B74C8C">
        <w:rPr>
          <w:lang w:val="ru-RU"/>
        </w:rPr>
        <w:t>100,0</w:t>
      </w:r>
      <w:r w:rsidR="00192CB3" w:rsidRPr="00BF7FA2">
        <w:rPr>
          <w:lang w:val="ru-RU"/>
        </w:rPr>
        <w:t xml:space="preserve">%,  </w:t>
      </w:r>
      <w:r w:rsidR="00B74C8C">
        <w:rPr>
          <w:lang w:val="ru-RU"/>
        </w:rPr>
        <w:t xml:space="preserve">из бюджета поселений Пермского района запланировано 6 946,2 </w:t>
      </w:r>
      <w:proofErr w:type="spellStart"/>
      <w:r w:rsidR="00B74C8C">
        <w:rPr>
          <w:lang w:val="ru-RU"/>
        </w:rPr>
        <w:t>тыс.руб</w:t>
      </w:r>
      <w:proofErr w:type="spellEnd"/>
      <w:r w:rsidR="00B74C8C">
        <w:rPr>
          <w:lang w:val="ru-RU"/>
        </w:rPr>
        <w:t xml:space="preserve">., освоено  6 946,2 </w:t>
      </w:r>
      <w:proofErr w:type="spellStart"/>
      <w:r w:rsidR="00B74C8C">
        <w:rPr>
          <w:lang w:val="ru-RU"/>
        </w:rPr>
        <w:t>тыс.руб</w:t>
      </w:r>
      <w:proofErr w:type="spellEnd"/>
      <w:r w:rsidR="00B74C8C">
        <w:rPr>
          <w:lang w:val="ru-RU"/>
        </w:rPr>
        <w:t xml:space="preserve">.- 100,0%, </w:t>
      </w:r>
      <w:r w:rsidR="00192CB3" w:rsidRPr="00BF7FA2">
        <w:rPr>
          <w:lang w:val="ru-RU"/>
        </w:rPr>
        <w:t xml:space="preserve">а так же внебюджетные источники план </w:t>
      </w:r>
      <w:r w:rsidR="00B74C8C">
        <w:rPr>
          <w:lang w:val="ru-RU"/>
        </w:rPr>
        <w:t>7 089,9</w:t>
      </w:r>
      <w:r w:rsidR="00192CB3" w:rsidRPr="00BF7FA2">
        <w:rPr>
          <w:lang w:val="ru-RU"/>
        </w:rPr>
        <w:t xml:space="preserve"> </w:t>
      </w:r>
      <w:proofErr w:type="spellStart"/>
      <w:r w:rsidR="00192CB3" w:rsidRPr="00BF7FA2">
        <w:rPr>
          <w:lang w:val="ru-RU"/>
        </w:rPr>
        <w:t>тыс.руб</w:t>
      </w:r>
      <w:proofErr w:type="spellEnd"/>
      <w:r w:rsidR="00192CB3" w:rsidRPr="00BF7FA2">
        <w:rPr>
          <w:lang w:val="ru-RU"/>
        </w:rPr>
        <w:t xml:space="preserve">., исполнено </w:t>
      </w:r>
      <w:r w:rsidR="00B74C8C">
        <w:rPr>
          <w:lang w:val="ru-RU"/>
        </w:rPr>
        <w:t>8 184,2</w:t>
      </w:r>
      <w:r w:rsidR="00192CB3" w:rsidRPr="00BF7FA2">
        <w:rPr>
          <w:lang w:val="ru-RU"/>
        </w:rPr>
        <w:t xml:space="preserve"> </w:t>
      </w:r>
      <w:proofErr w:type="spellStart"/>
      <w:r w:rsidR="00192CB3" w:rsidRPr="00BF7FA2">
        <w:rPr>
          <w:lang w:val="ru-RU"/>
        </w:rPr>
        <w:t>тыс.руб</w:t>
      </w:r>
      <w:proofErr w:type="spellEnd"/>
      <w:r w:rsidR="00192CB3" w:rsidRPr="00BF7FA2">
        <w:rPr>
          <w:lang w:val="ru-RU"/>
        </w:rPr>
        <w:t xml:space="preserve">., что составило </w:t>
      </w:r>
      <w:r w:rsidR="00B74C8C">
        <w:rPr>
          <w:lang w:val="ru-RU"/>
        </w:rPr>
        <w:t>115</w:t>
      </w:r>
      <w:r w:rsidR="00192CB3" w:rsidRPr="00BF7FA2">
        <w:rPr>
          <w:lang w:val="ru-RU"/>
        </w:rPr>
        <w:t xml:space="preserve">,4%. </w:t>
      </w:r>
    </w:p>
    <w:p w:rsidR="00B11E34" w:rsidRPr="00B11E34" w:rsidRDefault="00B11E34" w:rsidP="00B11E34">
      <w:pPr>
        <w:ind w:firstLine="708"/>
        <w:rPr>
          <w:lang w:val="ru-RU"/>
        </w:rPr>
      </w:pPr>
      <w:r w:rsidRPr="00B11E34">
        <w:rPr>
          <w:lang w:val="ru-RU"/>
        </w:rPr>
        <w:t xml:space="preserve">Значение показателя «Уровень обеспеченности населения спортивными сооружениями исходя из единовременной пропускной способности %» составило 38,07 % (плановое значение – 36,6 %). Перевыполнение данного показателя на 1,47 % благодаря вводу в эксплуатацию новых объектов физической культуры и спорта: </w:t>
      </w:r>
    </w:p>
    <w:p w:rsidR="00B11E34" w:rsidRPr="00B11E34" w:rsidRDefault="00B11E34" w:rsidP="00B11E34">
      <w:pPr>
        <w:ind w:firstLine="708"/>
        <w:rPr>
          <w:lang w:val="ru-RU"/>
        </w:rPr>
      </w:pPr>
      <w:r w:rsidRPr="00B11E34">
        <w:rPr>
          <w:lang w:val="ru-RU"/>
        </w:rPr>
        <w:t xml:space="preserve">1.   Физкультурно-оздоровительный комплекс открытого типа в п. Сылва; </w:t>
      </w:r>
    </w:p>
    <w:p w:rsidR="00B11E34" w:rsidRPr="00B11E34" w:rsidRDefault="00B11E34" w:rsidP="00B11E34">
      <w:pPr>
        <w:ind w:firstLine="708"/>
        <w:rPr>
          <w:lang w:val="ru-RU"/>
        </w:rPr>
      </w:pPr>
      <w:r w:rsidRPr="00B11E34">
        <w:rPr>
          <w:lang w:val="ru-RU"/>
        </w:rPr>
        <w:t xml:space="preserve">2. Физкультурно-оздоровительный комплекс открытого типа в п. </w:t>
      </w:r>
      <w:proofErr w:type="spellStart"/>
      <w:r w:rsidRPr="00B11E34">
        <w:rPr>
          <w:lang w:val="ru-RU"/>
        </w:rPr>
        <w:t>Кукуштан</w:t>
      </w:r>
      <w:proofErr w:type="spellEnd"/>
      <w:r w:rsidRPr="00B11E34">
        <w:rPr>
          <w:lang w:val="ru-RU"/>
        </w:rPr>
        <w:t xml:space="preserve">; </w:t>
      </w:r>
    </w:p>
    <w:p w:rsidR="00B11E34" w:rsidRDefault="00B11E34" w:rsidP="00B11E34">
      <w:pPr>
        <w:ind w:firstLine="708"/>
        <w:rPr>
          <w:lang w:val="ru-RU"/>
        </w:rPr>
      </w:pPr>
      <w:r w:rsidRPr="00B11E34">
        <w:rPr>
          <w:lang w:val="ru-RU"/>
        </w:rPr>
        <w:t xml:space="preserve">3. Спортивная площадка малого типа в д. </w:t>
      </w:r>
      <w:proofErr w:type="spellStart"/>
      <w:r w:rsidRPr="00B11E34">
        <w:rPr>
          <w:lang w:val="ru-RU"/>
        </w:rPr>
        <w:t>Касимово</w:t>
      </w:r>
      <w:proofErr w:type="spellEnd"/>
      <w:r w:rsidRPr="00B11E34">
        <w:rPr>
          <w:lang w:val="ru-RU"/>
        </w:rPr>
        <w:t xml:space="preserve"> Лобановского сельского поселения. </w:t>
      </w:r>
    </w:p>
    <w:p w:rsidR="0069569C" w:rsidRDefault="0069569C" w:rsidP="00B11E34">
      <w:pPr>
        <w:ind w:firstLine="708"/>
        <w:rPr>
          <w:lang w:val="ru-RU"/>
        </w:rPr>
      </w:pPr>
      <w:r>
        <w:rPr>
          <w:lang w:val="ru-RU"/>
        </w:rPr>
        <w:t>37,1</w:t>
      </w:r>
      <w:r w:rsidR="00192CB3" w:rsidRPr="00BF7FA2">
        <w:rPr>
          <w:lang w:val="ru-RU"/>
        </w:rPr>
        <w:t>4</w:t>
      </w:r>
      <w:r w:rsidR="005F0CB6">
        <w:t> </w:t>
      </w:r>
      <w:r w:rsidR="00192CB3" w:rsidRPr="00BF7FA2">
        <w:rPr>
          <w:lang w:val="ru-RU"/>
        </w:rPr>
        <w:t>% (</w:t>
      </w:r>
      <w:r>
        <w:rPr>
          <w:lang w:val="ru-RU"/>
        </w:rPr>
        <w:t>37 262</w:t>
      </w:r>
      <w:r w:rsidR="00192CB3" w:rsidRPr="00BF7FA2">
        <w:rPr>
          <w:lang w:val="ru-RU"/>
        </w:rPr>
        <w:t xml:space="preserve"> человек) населения Пермского муниципального района, систематически занимаются физической культурой и спортом   при плановом </w:t>
      </w:r>
      <w:proofErr w:type="gramStart"/>
      <w:r w:rsidR="00192CB3" w:rsidRPr="00BF7FA2">
        <w:rPr>
          <w:lang w:val="ru-RU"/>
        </w:rPr>
        <w:t xml:space="preserve">значении  </w:t>
      </w:r>
      <w:r>
        <w:rPr>
          <w:lang w:val="ru-RU"/>
        </w:rPr>
        <w:t>35</w:t>
      </w:r>
      <w:proofErr w:type="gramEnd"/>
      <w:r>
        <w:rPr>
          <w:lang w:val="ru-RU"/>
        </w:rPr>
        <w:t>,1</w:t>
      </w:r>
      <w:r w:rsidR="005F0CB6">
        <w:t> </w:t>
      </w:r>
      <w:r w:rsidR="00192CB3" w:rsidRPr="00BF7FA2">
        <w:rPr>
          <w:lang w:val="ru-RU"/>
        </w:rPr>
        <w:t xml:space="preserve">%. </w:t>
      </w:r>
      <w:proofErr w:type="gramStart"/>
      <w:r w:rsidRPr="0069569C">
        <w:rPr>
          <w:lang w:val="ru-RU"/>
        </w:rPr>
        <w:t>Увеличение  данного</w:t>
      </w:r>
      <w:proofErr w:type="gramEnd"/>
      <w:r w:rsidRPr="0069569C">
        <w:rPr>
          <w:lang w:val="ru-RU"/>
        </w:rPr>
        <w:t xml:space="preserve"> показателя на 2,05% произошло в результате планомерной работы по повышению  качества и разнообразия услуг в области физической культуры и спорта, за счёт запуска новых объектов физической культуры и спорта, в результате которого увеличилась возможность населения Пермского муниципального района систематически заниматься физической культурой и спортом. Учреждения физической культуры и спорта Пермского муниципального района расширяя спектр услуг в сфере физической культуры, приглашают специалистов из краевой столицы в области фитнеса, танцевального спорта, единоборств и адаптивной физической культуры, что даёт возможность заниматься большему количеству населения.    </w:t>
      </w:r>
    </w:p>
    <w:p w:rsidR="0069569C" w:rsidRPr="0069569C" w:rsidRDefault="00192CB3" w:rsidP="0069569C">
      <w:pPr>
        <w:ind w:firstLine="708"/>
        <w:rPr>
          <w:lang w:val="ru-RU"/>
        </w:rPr>
      </w:pPr>
      <w:r w:rsidRPr="00BF7FA2">
        <w:rPr>
          <w:lang w:val="ru-RU"/>
        </w:rPr>
        <w:t>77,</w:t>
      </w:r>
      <w:r w:rsidR="0069569C">
        <w:rPr>
          <w:lang w:val="ru-RU"/>
        </w:rPr>
        <w:t>5</w:t>
      </w:r>
      <w:r w:rsidRPr="00BF7FA2">
        <w:rPr>
          <w:lang w:val="ru-RU"/>
        </w:rPr>
        <w:t>8</w:t>
      </w:r>
      <w:r w:rsidR="005F0CB6">
        <w:t> </w:t>
      </w:r>
      <w:proofErr w:type="gramStart"/>
      <w:r w:rsidR="0069569C">
        <w:rPr>
          <w:lang w:val="ru-RU"/>
        </w:rPr>
        <w:t>%  (</w:t>
      </w:r>
      <w:proofErr w:type="gramEnd"/>
      <w:r w:rsidR="0069569C">
        <w:rPr>
          <w:lang w:val="ru-RU"/>
        </w:rPr>
        <w:t>23 815</w:t>
      </w:r>
      <w:r w:rsidRPr="00BF7FA2">
        <w:rPr>
          <w:lang w:val="ru-RU"/>
        </w:rPr>
        <w:t xml:space="preserve"> человек)  учащихся и студентов, систематически занимаются физической  культурой   и   спортом,   при  плане  </w:t>
      </w:r>
      <w:r w:rsidR="0069569C">
        <w:rPr>
          <w:lang w:val="ru-RU"/>
        </w:rPr>
        <w:t>77,5</w:t>
      </w:r>
      <w:r w:rsidRPr="00BF7FA2">
        <w:rPr>
          <w:lang w:val="ru-RU"/>
        </w:rPr>
        <w:t xml:space="preserve"> %. </w:t>
      </w:r>
      <w:r w:rsidR="0069569C" w:rsidRPr="0069569C">
        <w:rPr>
          <w:lang w:val="ru-RU"/>
        </w:rPr>
        <w:t xml:space="preserve">Незначительное увеличение показателя на 0,08 % по отношению к плановому произошло за счёт: </w:t>
      </w:r>
    </w:p>
    <w:p w:rsidR="0069569C" w:rsidRPr="0069569C" w:rsidRDefault="0069569C" w:rsidP="0069569C">
      <w:pPr>
        <w:ind w:firstLine="708"/>
        <w:rPr>
          <w:lang w:val="ru-RU"/>
        </w:rPr>
      </w:pPr>
      <w:r w:rsidRPr="0069569C">
        <w:rPr>
          <w:lang w:val="ru-RU"/>
        </w:rPr>
        <w:t xml:space="preserve">- увеличения количества обучающихся в ДЮСШ «Вихрь» (2016 г. – 2657 чел., 2017 г. – 3100 чел.); </w:t>
      </w:r>
    </w:p>
    <w:p w:rsidR="0069569C" w:rsidRPr="0069569C" w:rsidRDefault="0069569C" w:rsidP="0069569C">
      <w:pPr>
        <w:ind w:firstLine="708"/>
        <w:rPr>
          <w:lang w:val="ru-RU"/>
        </w:rPr>
      </w:pPr>
      <w:r w:rsidRPr="0069569C">
        <w:rPr>
          <w:lang w:val="ru-RU"/>
        </w:rPr>
        <w:t xml:space="preserve">- увеличения количества спортивных секций для учащихся и студентов при домах спорта и домах культуры Пермского муниципального района (2016 г. – 68 шт., 2017 г. – 95 шт.); </w:t>
      </w:r>
    </w:p>
    <w:p w:rsidR="0069569C" w:rsidRPr="0069569C" w:rsidRDefault="0069569C" w:rsidP="0069569C">
      <w:pPr>
        <w:ind w:firstLine="708"/>
        <w:rPr>
          <w:lang w:val="ru-RU"/>
        </w:rPr>
      </w:pPr>
      <w:r w:rsidRPr="0069569C">
        <w:rPr>
          <w:lang w:val="ru-RU"/>
        </w:rPr>
        <w:lastRenderedPageBreak/>
        <w:t xml:space="preserve">- реализации на территории Пермского муниципального района проекта Пермской футбольной школы «Чемпион» «Футбол с 3-х лет», что позволило увеличить количество воспитанников детских садов, занимающихся физической культурой и спортом. </w:t>
      </w:r>
    </w:p>
    <w:p w:rsidR="0069569C" w:rsidRDefault="0069569C" w:rsidP="0069569C">
      <w:pPr>
        <w:ind w:firstLine="708"/>
        <w:rPr>
          <w:lang w:val="ru-RU"/>
        </w:rPr>
      </w:pPr>
      <w:r w:rsidRPr="0069569C">
        <w:rPr>
          <w:lang w:val="ru-RU"/>
        </w:rPr>
        <w:t xml:space="preserve">- активного развития таких направления, как фитнес, спортивные танцы и различные виды единоборств.   </w:t>
      </w:r>
    </w:p>
    <w:p w:rsidR="00192CB3" w:rsidRDefault="00F1348C" w:rsidP="0069569C">
      <w:pPr>
        <w:ind w:firstLine="708"/>
        <w:rPr>
          <w:lang w:val="ru-RU"/>
        </w:rPr>
      </w:pPr>
      <w:r>
        <w:rPr>
          <w:lang w:val="ru-RU"/>
        </w:rPr>
        <w:t>17,27</w:t>
      </w:r>
      <w:r w:rsidR="005F0CB6">
        <w:t> </w:t>
      </w:r>
      <w:r w:rsidR="00192CB3" w:rsidRPr="00BF7FA2">
        <w:rPr>
          <w:lang w:val="ru-RU"/>
        </w:rPr>
        <w:t>% (</w:t>
      </w:r>
      <w:r>
        <w:rPr>
          <w:lang w:val="ru-RU"/>
        </w:rPr>
        <w:t>898</w:t>
      </w:r>
      <w:r w:rsidR="00192CB3" w:rsidRPr="00BF7FA2">
        <w:rPr>
          <w:lang w:val="ru-RU"/>
        </w:rPr>
        <w:t xml:space="preserve"> </w:t>
      </w:r>
      <w:proofErr w:type="gramStart"/>
      <w:r w:rsidR="00192CB3" w:rsidRPr="00BF7FA2">
        <w:rPr>
          <w:lang w:val="ru-RU"/>
        </w:rPr>
        <w:t>человек)  лиц</w:t>
      </w:r>
      <w:proofErr w:type="gramEnd"/>
      <w:r w:rsidR="00192CB3" w:rsidRPr="00BF7FA2">
        <w:rPr>
          <w:lang w:val="ru-RU"/>
        </w:rPr>
        <w:t xml:space="preserve"> с ограниченными возможностями здоровья и инвалидов систематически занимаются физической культурой и спортом (от общей численности данной категории населения.</w:t>
      </w:r>
    </w:p>
    <w:p w:rsidR="00F1348C" w:rsidRPr="00BF7FA2" w:rsidRDefault="00F1348C" w:rsidP="0069569C">
      <w:pPr>
        <w:ind w:firstLine="708"/>
        <w:rPr>
          <w:lang w:val="ru-RU"/>
        </w:rPr>
      </w:pPr>
      <w:r w:rsidRPr="00F1348C">
        <w:rPr>
          <w:lang w:val="ru-RU"/>
        </w:rPr>
        <w:t xml:space="preserve">Данный показатель увеличен на 2,57 </w:t>
      </w:r>
      <w:proofErr w:type="gramStart"/>
      <w:r w:rsidRPr="00F1348C">
        <w:rPr>
          <w:lang w:val="ru-RU"/>
        </w:rPr>
        <w:t>%  по</w:t>
      </w:r>
      <w:proofErr w:type="gramEnd"/>
      <w:r w:rsidRPr="00F1348C">
        <w:rPr>
          <w:lang w:val="ru-RU"/>
        </w:rPr>
        <w:t xml:space="preserve"> отношению к плановому показателю (плановый – 14,7 %) благодаря активизации работы в данном направлении. В учреждениях спорта и домах культуры 13 поселений сформированы группы здоровья для инвалидов и лиц с ОВЗ. Также с 2016 года, по согласованию с Министерством физической культуры, спорта и туризма Пермского края, учитывается количество детей с ОВЗ и инвалидностью, занимающихся физической культурой в рамках уроков физической культуры в образовательных учреждениях.</w:t>
      </w:r>
    </w:p>
    <w:p w:rsidR="00F31575" w:rsidRPr="00F31575" w:rsidRDefault="00F31575" w:rsidP="00F31575">
      <w:pPr>
        <w:ind w:firstLine="708"/>
        <w:rPr>
          <w:lang w:val="ru-RU"/>
        </w:rPr>
      </w:pPr>
      <w:r w:rsidRPr="00F31575">
        <w:rPr>
          <w:lang w:val="ru-RU"/>
        </w:rPr>
        <w:t>Значение показателя «Количество призовых мест, завоеванных на краевых и российских соревнованиях, ед.» составило 105 ед. (плановое значение – 105 ед.). Данный показатель выполнен на 100 % за счёт высокой результативности спортсменов - юниоров и взрослых спортсменов на соревнованиях различного уровня. Результативность обусловлена высоким профессионализмом тренерского состава и созданием условий для тренировок.</w:t>
      </w:r>
    </w:p>
    <w:p w:rsidR="00F31575" w:rsidRDefault="00F31575" w:rsidP="00B45EFB">
      <w:pPr>
        <w:ind w:firstLine="708"/>
        <w:rPr>
          <w:lang w:val="ru-RU"/>
        </w:rPr>
      </w:pPr>
      <w:r w:rsidRPr="00F31575">
        <w:rPr>
          <w:lang w:val="ru-RU"/>
        </w:rPr>
        <w:t>Значение показателя «Количество спортсменов, выступающих от Пермского муниципального района в составе сборных команд Пермского края, чел.» составило 72 человека (плановое значение – 72). Данный показатель выполнен на 100 % за счёт планомерной секционной работы спортсменов-инструкторов и тренерского состава - от воспитанников ДЮСШ "Вихрь" до спортсменов, показывающих высокие результаты на краевых соревнованиях, в результате чего их приглашают в краевые сборные команды по разным видам спорта. Также в Пермском районе создана хорошая материально-техническая база - все сборники занимаются в обустроенных и оборудованных по спортивным стандартам помещениях и получают экипировку.</w:t>
      </w:r>
    </w:p>
    <w:p w:rsidR="00192CB3" w:rsidRPr="00BF7FA2" w:rsidRDefault="00192CB3" w:rsidP="00B45EFB">
      <w:pPr>
        <w:ind w:firstLine="708"/>
        <w:rPr>
          <w:lang w:val="ru-RU"/>
        </w:rPr>
      </w:pPr>
      <w:bookmarkStart w:id="0" w:name="_GoBack"/>
      <w:bookmarkEnd w:id="0"/>
      <w:r w:rsidRPr="00BF7FA2">
        <w:rPr>
          <w:lang w:val="ru-RU"/>
        </w:rPr>
        <w:t xml:space="preserve">Приобретен спортивный инвентарь и оборудование, экипировка для сборных команд и спортсменов Пермского муниципального района на сумму </w:t>
      </w:r>
      <w:r w:rsidR="001A6B61">
        <w:rPr>
          <w:lang w:val="ru-RU"/>
        </w:rPr>
        <w:t>376,3</w:t>
      </w:r>
      <w:r w:rsidRPr="00BF7FA2">
        <w:rPr>
          <w:lang w:val="ru-RU"/>
        </w:rPr>
        <w:t xml:space="preserve"> тыс. руб.</w:t>
      </w:r>
    </w:p>
    <w:p w:rsidR="001A6B61" w:rsidRDefault="001A6B61" w:rsidP="001A6B61">
      <w:pPr>
        <w:ind w:firstLine="708"/>
        <w:rPr>
          <w:lang w:val="ru-RU"/>
        </w:rPr>
      </w:pPr>
      <w:r>
        <w:rPr>
          <w:lang w:val="ru-RU"/>
        </w:rPr>
        <w:t>В 2017</w:t>
      </w:r>
      <w:r w:rsidR="00192CB3" w:rsidRPr="00BF7FA2">
        <w:rPr>
          <w:lang w:val="ru-RU"/>
        </w:rPr>
        <w:t xml:space="preserve"> году спортсмены Пермского муниципального района </w:t>
      </w:r>
      <w:proofErr w:type="gramStart"/>
      <w:r w:rsidR="00192CB3" w:rsidRPr="00BF7FA2">
        <w:rPr>
          <w:lang w:val="ru-RU"/>
        </w:rPr>
        <w:t xml:space="preserve">провели  </w:t>
      </w:r>
      <w:r>
        <w:rPr>
          <w:lang w:val="ru-RU"/>
        </w:rPr>
        <w:t>229</w:t>
      </w:r>
      <w:proofErr w:type="gramEnd"/>
      <w:r>
        <w:rPr>
          <w:lang w:val="ru-RU"/>
        </w:rPr>
        <w:t xml:space="preserve"> </w:t>
      </w:r>
      <w:r w:rsidR="00192CB3" w:rsidRPr="00BF7FA2">
        <w:rPr>
          <w:lang w:val="ru-RU"/>
        </w:rPr>
        <w:t xml:space="preserve">дней на учебно-тренировочных сборах. Расходы </w:t>
      </w:r>
      <w:proofErr w:type="gramStart"/>
      <w:r w:rsidR="00192CB3" w:rsidRPr="00BF7FA2">
        <w:rPr>
          <w:lang w:val="ru-RU"/>
        </w:rPr>
        <w:t xml:space="preserve">составили  </w:t>
      </w:r>
      <w:r>
        <w:rPr>
          <w:lang w:val="ru-RU"/>
        </w:rPr>
        <w:t>268</w:t>
      </w:r>
      <w:proofErr w:type="gramEnd"/>
      <w:r>
        <w:rPr>
          <w:lang w:val="ru-RU"/>
        </w:rPr>
        <w:t>,5</w:t>
      </w:r>
      <w:r w:rsidR="00192CB3" w:rsidRPr="00BF7FA2">
        <w:rPr>
          <w:lang w:val="ru-RU"/>
        </w:rPr>
        <w:t xml:space="preserve"> тыс. рублей.</w:t>
      </w:r>
    </w:p>
    <w:p w:rsidR="00192CB3" w:rsidRPr="00BF7FA2" w:rsidRDefault="00192CB3" w:rsidP="00123C3C">
      <w:pPr>
        <w:ind w:firstLine="708"/>
        <w:rPr>
          <w:lang w:val="ru-RU"/>
        </w:rPr>
      </w:pPr>
      <w:r w:rsidRPr="00BF7FA2">
        <w:rPr>
          <w:lang w:val="ru-RU"/>
        </w:rPr>
        <w:t xml:space="preserve">В отчетном году проведено </w:t>
      </w:r>
      <w:r w:rsidR="001A6B61">
        <w:rPr>
          <w:lang w:val="ru-RU"/>
        </w:rPr>
        <w:t xml:space="preserve">31 спортивное мероприятие, в том числе </w:t>
      </w:r>
      <w:r w:rsidRPr="00BF7FA2">
        <w:rPr>
          <w:lang w:val="ru-RU"/>
        </w:rPr>
        <w:t>8 Чемпионатов Пермского муниципального района:  по лыжным гонкам, гиревому спорту, футболу,  теннису, шахматам,  волейболу и баскетболу среди му</w:t>
      </w:r>
      <w:r w:rsidR="001A6B61">
        <w:rPr>
          <w:lang w:val="ru-RU"/>
        </w:rPr>
        <w:t>жчин и женщин, «Осенний кросс» и 23</w:t>
      </w:r>
      <w:r w:rsidRPr="00BF7FA2">
        <w:rPr>
          <w:lang w:val="ru-RU"/>
        </w:rPr>
        <w:t xml:space="preserve"> официальных физкультурно-оздоровительных мероприятий Пермского муниципального района: личное первенство  района по шахматам, фестиваль по силовым видам спорта,  межрайонные конно-спортивные зимние соревнования среди сельской молодежи Пермского края,  соревнования по военному многоборью,  </w:t>
      </w:r>
      <w:r w:rsidRPr="00BF7FA2">
        <w:rPr>
          <w:lang w:val="ru-RU"/>
        </w:rPr>
        <w:lastRenderedPageBreak/>
        <w:t xml:space="preserve">стрелковые соревнования, фестиваль спорта инвалидов Пермского района и т.д. Расходы на проведение </w:t>
      </w:r>
      <w:r w:rsidR="001A6B61">
        <w:rPr>
          <w:lang w:val="ru-RU"/>
        </w:rPr>
        <w:t xml:space="preserve">всех </w:t>
      </w:r>
      <w:r w:rsidRPr="00BF7FA2">
        <w:rPr>
          <w:lang w:val="ru-RU"/>
        </w:rPr>
        <w:t xml:space="preserve">мероприятий составили </w:t>
      </w:r>
      <w:r w:rsidR="001A6B61">
        <w:rPr>
          <w:lang w:val="ru-RU"/>
        </w:rPr>
        <w:t>1 521,7</w:t>
      </w:r>
      <w:r w:rsidRPr="00BF7FA2">
        <w:rPr>
          <w:lang w:val="ru-RU"/>
        </w:rPr>
        <w:t xml:space="preserve"> тыс. руб.</w:t>
      </w:r>
    </w:p>
    <w:p w:rsidR="00192CB3" w:rsidRPr="00BF7FA2" w:rsidRDefault="00192CB3" w:rsidP="00123C3C">
      <w:pPr>
        <w:ind w:firstLine="708"/>
        <w:rPr>
          <w:lang w:val="ru-RU"/>
        </w:rPr>
      </w:pPr>
      <w:r w:rsidRPr="00BF7FA2">
        <w:rPr>
          <w:lang w:val="ru-RU"/>
        </w:rPr>
        <w:t>Проведен Конкурс Пермского муниципального района по  сельским спортивным играм, в котором приняли участие 10 сельских поселений. По результатам конкурса, поселения, занявшие призовые места, были награждены спортивным инвентарем.</w:t>
      </w:r>
    </w:p>
    <w:p w:rsidR="00192CB3" w:rsidRDefault="00192CB3" w:rsidP="00123C3C">
      <w:pPr>
        <w:ind w:firstLine="708"/>
        <w:rPr>
          <w:lang w:val="ru-RU"/>
        </w:rPr>
      </w:pPr>
      <w:r w:rsidRPr="00BF7FA2">
        <w:rPr>
          <w:lang w:val="ru-RU"/>
        </w:rPr>
        <w:t xml:space="preserve">По итогам сводной </w:t>
      </w:r>
      <w:proofErr w:type="gramStart"/>
      <w:r w:rsidRPr="00BF7FA2">
        <w:rPr>
          <w:lang w:val="ru-RU"/>
        </w:rPr>
        <w:t>оценки  муниципальная</w:t>
      </w:r>
      <w:proofErr w:type="gramEnd"/>
      <w:r w:rsidRPr="00BF7FA2">
        <w:rPr>
          <w:lang w:val="ru-RU"/>
        </w:rPr>
        <w:t xml:space="preserve"> программа имеет  эффективное расходование средств бюджета Пермского муниципального района  и  высокоэффективную степень достижения целевых показателей</w:t>
      </w:r>
      <w:r w:rsidR="00E54CEA" w:rsidRPr="00BF7FA2">
        <w:rPr>
          <w:lang w:val="ru-RU"/>
        </w:rPr>
        <w:t>,</w:t>
      </w:r>
      <w:r w:rsidRPr="00BF7FA2">
        <w:rPr>
          <w:lang w:val="ru-RU"/>
        </w:rPr>
        <w:t xml:space="preserve"> рекомендуется продолжить </w:t>
      </w:r>
      <w:r w:rsidR="00E54CEA" w:rsidRPr="00BF7FA2">
        <w:rPr>
          <w:lang w:val="ru-RU"/>
        </w:rPr>
        <w:t xml:space="preserve">ее </w:t>
      </w:r>
      <w:r w:rsidRPr="00BF7FA2">
        <w:rPr>
          <w:lang w:val="ru-RU"/>
        </w:rPr>
        <w:t>реализацию</w:t>
      </w:r>
      <w:r w:rsidR="00E54CEA" w:rsidRPr="00BF7FA2">
        <w:rPr>
          <w:lang w:val="ru-RU"/>
        </w:rPr>
        <w:t>.</w:t>
      </w:r>
    </w:p>
    <w:sectPr w:rsidR="00192CB3" w:rsidSect="00192C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E567C"/>
    <w:multiLevelType w:val="hybridMultilevel"/>
    <w:tmpl w:val="3DB6E7CC"/>
    <w:lvl w:ilvl="0" w:tplc="D7EC1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77C63"/>
    <w:multiLevelType w:val="hybridMultilevel"/>
    <w:tmpl w:val="8C2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9C40D0"/>
    <w:multiLevelType w:val="hybridMultilevel"/>
    <w:tmpl w:val="E730B964"/>
    <w:lvl w:ilvl="0" w:tplc="7CF06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35062"/>
    <w:multiLevelType w:val="hybridMultilevel"/>
    <w:tmpl w:val="B8ECBB7C"/>
    <w:lvl w:ilvl="0" w:tplc="2B5A851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1A08C6"/>
    <w:multiLevelType w:val="hybridMultilevel"/>
    <w:tmpl w:val="A678C102"/>
    <w:lvl w:ilvl="0" w:tplc="19008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B4F"/>
    <w:rsid w:val="00000333"/>
    <w:rsid w:val="0000382B"/>
    <w:rsid w:val="0002313E"/>
    <w:rsid w:val="0002515A"/>
    <w:rsid w:val="00044CEB"/>
    <w:rsid w:val="000506F8"/>
    <w:rsid w:val="00050BEA"/>
    <w:rsid w:val="000517E8"/>
    <w:rsid w:val="0005733D"/>
    <w:rsid w:val="000619CA"/>
    <w:rsid w:val="00066FFF"/>
    <w:rsid w:val="00073D93"/>
    <w:rsid w:val="0008134A"/>
    <w:rsid w:val="00082D71"/>
    <w:rsid w:val="000901BB"/>
    <w:rsid w:val="0009117C"/>
    <w:rsid w:val="000944B2"/>
    <w:rsid w:val="000A7ABF"/>
    <w:rsid w:val="000B3E07"/>
    <w:rsid w:val="000C0BEE"/>
    <w:rsid w:val="000C1ECE"/>
    <w:rsid w:val="000C4CD1"/>
    <w:rsid w:val="000D39A3"/>
    <w:rsid w:val="000F3F32"/>
    <w:rsid w:val="000F4B12"/>
    <w:rsid w:val="00102617"/>
    <w:rsid w:val="00104635"/>
    <w:rsid w:val="00106786"/>
    <w:rsid w:val="00121AFA"/>
    <w:rsid w:val="00123C3C"/>
    <w:rsid w:val="00136A10"/>
    <w:rsid w:val="00147CB7"/>
    <w:rsid w:val="00161ED3"/>
    <w:rsid w:val="0017212E"/>
    <w:rsid w:val="00172D19"/>
    <w:rsid w:val="00187751"/>
    <w:rsid w:val="00192CB3"/>
    <w:rsid w:val="001A25DB"/>
    <w:rsid w:val="001A4F37"/>
    <w:rsid w:val="001A6B61"/>
    <w:rsid w:val="001E14A8"/>
    <w:rsid w:val="001E441B"/>
    <w:rsid w:val="00226A33"/>
    <w:rsid w:val="0023063C"/>
    <w:rsid w:val="00235F3B"/>
    <w:rsid w:val="0024658C"/>
    <w:rsid w:val="00247F1D"/>
    <w:rsid w:val="002513AF"/>
    <w:rsid w:val="002635BD"/>
    <w:rsid w:val="00263B1E"/>
    <w:rsid w:val="00266168"/>
    <w:rsid w:val="00266AC7"/>
    <w:rsid w:val="00273612"/>
    <w:rsid w:val="00286B03"/>
    <w:rsid w:val="002A14B2"/>
    <w:rsid w:val="002A7D81"/>
    <w:rsid w:val="002B2CC0"/>
    <w:rsid w:val="002C6B9D"/>
    <w:rsid w:val="002E786D"/>
    <w:rsid w:val="00311E18"/>
    <w:rsid w:val="00332F7F"/>
    <w:rsid w:val="00341013"/>
    <w:rsid w:val="00342A25"/>
    <w:rsid w:val="003458C2"/>
    <w:rsid w:val="0035152E"/>
    <w:rsid w:val="00353FB1"/>
    <w:rsid w:val="00356CD5"/>
    <w:rsid w:val="00360EBA"/>
    <w:rsid w:val="003644A9"/>
    <w:rsid w:val="00372AB6"/>
    <w:rsid w:val="00377F66"/>
    <w:rsid w:val="00393BCB"/>
    <w:rsid w:val="00396FA5"/>
    <w:rsid w:val="003A48E0"/>
    <w:rsid w:val="003B0EC3"/>
    <w:rsid w:val="003B3C0B"/>
    <w:rsid w:val="003B6B63"/>
    <w:rsid w:val="003C069A"/>
    <w:rsid w:val="003C2455"/>
    <w:rsid w:val="003D18DE"/>
    <w:rsid w:val="003D1AFC"/>
    <w:rsid w:val="003D5252"/>
    <w:rsid w:val="003D71AF"/>
    <w:rsid w:val="003E57BD"/>
    <w:rsid w:val="00403D7D"/>
    <w:rsid w:val="004200A4"/>
    <w:rsid w:val="00422223"/>
    <w:rsid w:val="004222C3"/>
    <w:rsid w:val="004352C0"/>
    <w:rsid w:val="00435AD5"/>
    <w:rsid w:val="004373C6"/>
    <w:rsid w:val="00442198"/>
    <w:rsid w:val="004465E2"/>
    <w:rsid w:val="00477337"/>
    <w:rsid w:val="004846CF"/>
    <w:rsid w:val="00487C53"/>
    <w:rsid w:val="00487CAC"/>
    <w:rsid w:val="004944A1"/>
    <w:rsid w:val="00494DBA"/>
    <w:rsid w:val="004A225E"/>
    <w:rsid w:val="004B344A"/>
    <w:rsid w:val="004B5DA5"/>
    <w:rsid w:val="004D1BD8"/>
    <w:rsid w:val="004E5300"/>
    <w:rsid w:val="004F414A"/>
    <w:rsid w:val="004F51ED"/>
    <w:rsid w:val="004F64E9"/>
    <w:rsid w:val="004F723B"/>
    <w:rsid w:val="00516945"/>
    <w:rsid w:val="005242E8"/>
    <w:rsid w:val="00563C2A"/>
    <w:rsid w:val="0057026B"/>
    <w:rsid w:val="00573F0A"/>
    <w:rsid w:val="0058009E"/>
    <w:rsid w:val="00590B4F"/>
    <w:rsid w:val="00593392"/>
    <w:rsid w:val="005A3880"/>
    <w:rsid w:val="005B4A32"/>
    <w:rsid w:val="005B697F"/>
    <w:rsid w:val="005C6BCD"/>
    <w:rsid w:val="005C7AD0"/>
    <w:rsid w:val="005D1822"/>
    <w:rsid w:val="005D5F63"/>
    <w:rsid w:val="005E001C"/>
    <w:rsid w:val="005E15D2"/>
    <w:rsid w:val="005F0CB6"/>
    <w:rsid w:val="005F3302"/>
    <w:rsid w:val="006012C5"/>
    <w:rsid w:val="00602F6B"/>
    <w:rsid w:val="00624814"/>
    <w:rsid w:val="00626640"/>
    <w:rsid w:val="00630309"/>
    <w:rsid w:val="00644633"/>
    <w:rsid w:val="00646C6E"/>
    <w:rsid w:val="00664FC1"/>
    <w:rsid w:val="00682AC8"/>
    <w:rsid w:val="00687BDF"/>
    <w:rsid w:val="0069569C"/>
    <w:rsid w:val="006A103D"/>
    <w:rsid w:val="006A559D"/>
    <w:rsid w:val="006A5B51"/>
    <w:rsid w:val="006B27F2"/>
    <w:rsid w:val="006E4F78"/>
    <w:rsid w:val="006F0DCC"/>
    <w:rsid w:val="006F3C3E"/>
    <w:rsid w:val="007115C8"/>
    <w:rsid w:val="0073336F"/>
    <w:rsid w:val="007357D7"/>
    <w:rsid w:val="007409F5"/>
    <w:rsid w:val="00742CE9"/>
    <w:rsid w:val="007528A6"/>
    <w:rsid w:val="0076186F"/>
    <w:rsid w:val="00775626"/>
    <w:rsid w:val="00784838"/>
    <w:rsid w:val="007A7242"/>
    <w:rsid w:val="007B707F"/>
    <w:rsid w:val="007B7097"/>
    <w:rsid w:val="007C52B8"/>
    <w:rsid w:val="007C742E"/>
    <w:rsid w:val="007D5128"/>
    <w:rsid w:val="007D5D71"/>
    <w:rsid w:val="00802019"/>
    <w:rsid w:val="008177E8"/>
    <w:rsid w:val="00820A4D"/>
    <w:rsid w:val="00824274"/>
    <w:rsid w:val="00825E7A"/>
    <w:rsid w:val="00833A03"/>
    <w:rsid w:val="00834883"/>
    <w:rsid w:val="00856CC6"/>
    <w:rsid w:val="00857BBB"/>
    <w:rsid w:val="00870FF2"/>
    <w:rsid w:val="00871027"/>
    <w:rsid w:val="00883F80"/>
    <w:rsid w:val="00887F3D"/>
    <w:rsid w:val="00897562"/>
    <w:rsid w:val="008A1850"/>
    <w:rsid w:val="008A740C"/>
    <w:rsid w:val="008B2E73"/>
    <w:rsid w:val="008B3615"/>
    <w:rsid w:val="008C4984"/>
    <w:rsid w:val="008E49E8"/>
    <w:rsid w:val="008E6BFE"/>
    <w:rsid w:val="008F0E09"/>
    <w:rsid w:val="008F2BFE"/>
    <w:rsid w:val="009007DA"/>
    <w:rsid w:val="00900B77"/>
    <w:rsid w:val="009013BB"/>
    <w:rsid w:val="00901477"/>
    <w:rsid w:val="00905302"/>
    <w:rsid w:val="009077B2"/>
    <w:rsid w:val="00924B99"/>
    <w:rsid w:val="00932410"/>
    <w:rsid w:val="00943A73"/>
    <w:rsid w:val="0094558A"/>
    <w:rsid w:val="00945E3C"/>
    <w:rsid w:val="009604C2"/>
    <w:rsid w:val="009802F3"/>
    <w:rsid w:val="00987D15"/>
    <w:rsid w:val="00996103"/>
    <w:rsid w:val="009A2CAD"/>
    <w:rsid w:val="009B317C"/>
    <w:rsid w:val="009B5C45"/>
    <w:rsid w:val="009C2550"/>
    <w:rsid w:val="009D01DA"/>
    <w:rsid w:val="009D71DF"/>
    <w:rsid w:val="009D79C7"/>
    <w:rsid w:val="009E561F"/>
    <w:rsid w:val="00A04248"/>
    <w:rsid w:val="00A121E3"/>
    <w:rsid w:val="00A1422F"/>
    <w:rsid w:val="00A402E3"/>
    <w:rsid w:val="00A508DE"/>
    <w:rsid w:val="00A55348"/>
    <w:rsid w:val="00A56B7C"/>
    <w:rsid w:val="00A570B4"/>
    <w:rsid w:val="00A5786C"/>
    <w:rsid w:val="00A57D54"/>
    <w:rsid w:val="00A6070D"/>
    <w:rsid w:val="00A60C98"/>
    <w:rsid w:val="00A615C2"/>
    <w:rsid w:val="00A65C0A"/>
    <w:rsid w:val="00A71320"/>
    <w:rsid w:val="00A77231"/>
    <w:rsid w:val="00A80B4E"/>
    <w:rsid w:val="00A92929"/>
    <w:rsid w:val="00AA0B01"/>
    <w:rsid w:val="00AB3061"/>
    <w:rsid w:val="00AB3F41"/>
    <w:rsid w:val="00AB5A32"/>
    <w:rsid w:val="00AC21A2"/>
    <w:rsid w:val="00AD08E0"/>
    <w:rsid w:val="00AD2208"/>
    <w:rsid w:val="00AD2C3C"/>
    <w:rsid w:val="00AE39DD"/>
    <w:rsid w:val="00AF48D0"/>
    <w:rsid w:val="00AF76F6"/>
    <w:rsid w:val="00B02834"/>
    <w:rsid w:val="00B064B6"/>
    <w:rsid w:val="00B11E34"/>
    <w:rsid w:val="00B249A5"/>
    <w:rsid w:val="00B2677C"/>
    <w:rsid w:val="00B32EA5"/>
    <w:rsid w:val="00B45EFB"/>
    <w:rsid w:val="00B55D01"/>
    <w:rsid w:val="00B57991"/>
    <w:rsid w:val="00B739F7"/>
    <w:rsid w:val="00B7454C"/>
    <w:rsid w:val="00B74630"/>
    <w:rsid w:val="00B74C8C"/>
    <w:rsid w:val="00B84818"/>
    <w:rsid w:val="00B90767"/>
    <w:rsid w:val="00B91AD6"/>
    <w:rsid w:val="00B95099"/>
    <w:rsid w:val="00BA29DA"/>
    <w:rsid w:val="00BA3D00"/>
    <w:rsid w:val="00BC4A1D"/>
    <w:rsid w:val="00BC74F0"/>
    <w:rsid w:val="00BD3621"/>
    <w:rsid w:val="00BE709F"/>
    <w:rsid w:val="00BF2FE1"/>
    <w:rsid w:val="00BF7FA2"/>
    <w:rsid w:val="00C02151"/>
    <w:rsid w:val="00C0629D"/>
    <w:rsid w:val="00C11D97"/>
    <w:rsid w:val="00C24C7D"/>
    <w:rsid w:val="00C253CE"/>
    <w:rsid w:val="00C3583B"/>
    <w:rsid w:val="00C3794A"/>
    <w:rsid w:val="00C56702"/>
    <w:rsid w:val="00C65D22"/>
    <w:rsid w:val="00C91789"/>
    <w:rsid w:val="00C93071"/>
    <w:rsid w:val="00CA1A70"/>
    <w:rsid w:val="00CE5999"/>
    <w:rsid w:val="00CF19CD"/>
    <w:rsid w:val="00CF65A2"/>
    <w:rsid w:val="00D30153"/>
    <w:rsid w:val="00D37881"/>
    <w:rsid w:val="00D4204F"/>
    <w:rsid w:val="00D42152"/>
    <w:rsid w:val="00D4231C"/>
    <w:rsid w:val="00D61097"/>
    <w:rsid w:val="00D6277A"/>
    <w:rsid w:val="00D62984"/>
    <w:rsid w:val="00D667DC"/>
    <w:rsid w:val="00D677E7"/>
    <w:rsid w:val="00D75EC0"/>
    <w:rsid w:val="00D762CE"/>
    <w:rsid w:val="00D90D11"/>
    <w:rsid w:val="00D96C9C"/>
    <w:rsid w:val="00DA0264"/>
    <w:rsid w:val="00DA51B6"/>
    <w:rsid w:val="00DA7286"/>
    <w:rsid w:val="00DB1A96"/>
    <w:rsid w:val="00DB6800"/>
    <w:rsid w:val="00DD3448"/>
    <w:rsid w:val="00DE5B4D"/>
    <w:rsid w:val="00DF2469"/>
    <w:rsid w:val="00DF44F1"/>
    <w:rsid w:val="00E17336"/>
    <w:rsid w:val="00E2087F"/>
    <w:rsid w:val="00E36CEF"/>
    <w:rsid w:val="00E4102D"/>
    <w:rsid w:val="00E513DD"/>
    <w:rsid w:val="00E54CEA"/>
    <w:rsid w:val="00E73F02"/>
    <w:rsid w:val="00E82092"/>
    <w:rsid w:val="00E8466E"/>
    <w:rsid w:val="00E86A92"/>
    <w:rsid w:val="00E87DCD"/>
    <w:rsid w:val="00E95423"/>
    <w:rsid w:val="00E95B39"/>
    <w:rsid w:val="00E95BB7"/>
    <w:rsid w:val="00EA0D4B"/>
    <w:rsid w:val="00EB0EE7"/>
    <w:rsid w:val="00EB2C3B"/>
    <w:rsid w:val="00EB31E7"/>
    <w:rsid w:val="00EC2753"/>
    <w:rsid w:val="00EC481A"/>
    <w:rsid w:val="00ED04DF"/>
    <w:rsid w:val="00ED76B7"/>
    <w:rsid w:val="00EF3FFF"/>
    <w:rsid w:val="00F0333B"/>
    <w:rsid w:val="00F10223"/>
    <w:rsid w:val="00F11CC1"/>
    <w:rsid w:val="00F1348C"/>
    <w:rsid w:val="00F1722F"/>
    <w:rsid w:val="00F2518D"/>
    <w:rsid w:val="00F26962"/>
    <w:rsid w:val="00F31575"/>
    <w:rsid w:val="00F501A9"/>
    <w:rsid w:val="00F5083A"/>
    <w:rsid w:val="00F65858"/>
    <w:rsid w:val="00F75B76"/>
    <w:rsid w:val="00F87178"/>
    <w:rsid w:val="00F94CA6"/>
    <w:rsid w:val="00F9523D"/>
    <w:rsid w:val="00FB06CD"/>
    <w:rsid w:val="00FB72C5"/>
    <w:rsid w:val="00FD349B"/>
    <w:rsid w:val="00FD5623"/>
    <w:rsid w:val="00FD79DD"/>
    <w:rsid w:val="00FE05E0"/>
    <w:rsid w:val="00FE48BC"/>
    <w:rsid w:val="00FE7B42"/>
    <w:rsid w:val="00FF3D26"/>
    <w:rsid w:val="00FF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A8EC3-3F96-4E5D-BBDA-FF1E1C29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75B7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487CAC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7CAC"/>
    <w:rPr>
      <w:rFonts w:ascii="Times New Roman" w:eastAsiaTheme="majorEastAsia" w:hAnsi="Times New Roman" w:cstheme="majorBidi"/>
      <w:b/>
      <w:bCs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51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8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86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qFormat/>
    <w:rsid w:val="008C4984"/>
    <w:rPr>
      <w:i/>
      <w:iCs/>
    </w:rPr>
  </w:style>
  <w:style w:type="character" w:customStyle="1" w:styleId="311pt">
    <w:name w:val="Основной текст (3) + 11 pt;Не полужирный"/>
    <w:rsid w:val="008C4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_"/>
    <w:link w:val="32"/>
    <w:rsid w:val="008C4984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4984"/>
    <w:pPr>
      <w:shd w:val="clear" w:color="auto" w:fill="FFFFFF"/>
      <w:autoSpaceDE/>
      <w:autoSpaceDN/>
      <w:adjustRightInd/>
      <w:spacing w:line="0" w:lineRule="atLeast"/>
      <w:jc w:val="left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character" w:customStyle="1" w:styleId="a7">
    <w:name w:val="Основной текст_"/>
    <w:link w:val="1"/>
    <w:rsid w:val="008C498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8C4984"/>
    <w:pPr>
      <w:shd w:val="clear" w:color="auto" w:fill="FFFFFF"/>
      <w:autoSpaceDE/>
      <w:autoSpaceDN/>
      <w:adjustRightInd/>
      <w:spacing w:after="780" w:line="240" w:lineRule="exact"/>
      <w:jc w:val="right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8">
    <w:name w:val="Body Text"/>
    <w:basedOn w:val="a"/>
    <w:link w:val="a9"/>
    <w:unhideWhenUsed/>
    <w:rsid w:val="00372AB6"/>
    <w:pPr>
      <w:autoSpaceDE/>
      <w:autoSpaceDN/>
      <w:adjustRightInd/>
      <w:spacing w:line="360" w:lineRule="exact"/>
      <w:ind w:firstLine="720"/>
    </w:pPr>
    <w:rPr>
      <w:szCs w:val="24"/>
      <w:lang w:val="ru-RU"/>
    </w:rPr>
  </w:style>
  <w:style w:type="character" w:customStyle="1" w:styleId="a9">
    <w:name w:val="Основной текст Знак"/>
    <w:basedOn w:val="a0"/>
    <w:link w:val="a8"/>
    <w:rsid w:val="00372AB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9D0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CB4E-C5B0-44E8-96FA-88873AE4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65</cp:revision>
  <cp:lastPrinted>2017-05-24T14:28:00Z</cp:lastPrinted>
  <dcterms:created xsi:type="dcterms:W3CDTF">2017-05-16T08:51:00Z</dcterms:created>
  <dcterms:modified xsi:type="dcterms:W3CDTF">2018-04-16T04:57:00Z</dcterms:modified>
</cp:coreProperties>
</file>