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52" w:rsidRPr="0065611D" w:rsidRDefault="00337652" w:rsidP="006561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611D">
        <w:rPr>
          <w:rFonts w:ascii="Times New Roman" w:hAnsi="Times New Roman" w:cs="Times New Roman"/>
          <w:b/>
          <w:sz w:val="26"/>
          <w:szCs w:val="26"/>
        </w:rPr>
        <w:t>Пояснительная записка к годовому отчету о ходе реализации и оценке</w:t>
      </w:r>
      <w:r w:rsidRPr="0065611D">
        <w:rPr>
          <w:rFonts w:ascii="Times New Roman" w:hAnsi="Times New Roman" w:cs="Times New Roman"/>
          <w:b/>
          <w:sz w:val="26"/>
          <w:szCs w:val="26"/>
        </w:rPr>
        <w:br/>
        <w:t xml:space="preserve"> эффективности муниципальной программы «</w:t>
      </w:r>
      <w:r w:rsidRPr="0065611D">
        <w:rPr>
          <w:rFonts w:ascii="Times New Roman" w:hAnsi="Times New Roman" w:cs="Times New Roman"/>
          <w:b/>
          <w:sz w:val="28"/>
          <w:szCs w:val="28"/>
        </w:rPr>
        <w:t>Развитие физической культуры и спорта в Пермском муниципальном районе</w:t>
      </w:r>
      <w:r w:rsidRPr="0065611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37652" w:rsidRPr="0065611D" w:rsidRDefault="00337652" w:rsidP="006561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611D">
        <w:rPr>
          <w:rFonts w:ascii="Times New Roman" w:hAnsi="Times New Roman" w:cs="Times New Roman"/>
          <w:b/>
          <w:sz w:val="26"/>
          <w:szCs w:val="26"/>
        </w:rPr>
        <w:t>на 2016 – 2020 годы» за 2016 год</w:t>
      </w:r>
    </w:p>
    <w:p w:rsidR="00337652" w:rsidRPr="0065611D" w:rsidRDefault="00337652" w:rsidP="006561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7652" w:rsidRPr="0065611D" w:rsidRDefault="00337652" w:rsidP="006561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5611D">
        <w:rPr>
          <w:rFonts w:ascii="Times New Roman" w:hAnsi="Times New Roman" w:cs="Times New Roman"/>
          <w:sz w:val="26"/>
          <w:szCs w:val="26"/>
        </w:rPr>
        <w:t xml:space="preserve"> 20 февраля 2017</w:t>
      </w:r>
    </w:p>
    <w:p w:rsidR="00821F98" w:rsidRPr="0065611D" w:rsidRDefault="00821F98" w:rsidP="0065611D">
      <w:pPr>
        <w:spacing w:after="0" w:line="240" w:lineRule="auto"/>
        <w:rPr>
          <w:rFonts w:ascii="Times New Roman" w:hAnsi="Times New Roman" w:cs="Times New Roman"/>
        </w:rPr>
      </w:pPr>
    </w:p>
    <w:p w:rsidR="00337652" w:rsidRPr="0065611D" w:rsidRDefault="00337652" w:rsidP="0065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11D">
        <w:rPr>
          <w:rFonts w:ascii="Times New Roman" w:hAnsi="Times New Roman" w:cs="Times New Roman"/>
          <w:b/>
          <w:sz w:val="26"/>
          <w:szCs w:val="26"/>
        </w:rPr>
        <w:t>Цель программы:</w:t>
      </w:r>
      <w:r w:rsidR="00A3769E" w:rsidRPr="0065611D">
        <w:rPr>
          <w:rFonts w:ascii="Times New Roman" w:hAnsi="Times New Roman" w:cs="Times New Roman"/>
          <w:sz w:val="28"/>
          <w:szCs w:val="28"/>
        </w:rPr>
        <w:t xml:space="preserve"> Повышение качества и доступности предоставляемых услуг массовой физической культуры и спорта на территории Пермского муниципального района</w:t>
      </w:r>
    </w:p>
    <w:p w:rsidR="00070F21" w:rsidRPr="0065611D" w:rsidRDefault="00070F21" w:rsidP="0065611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3769E" w:rsidRPr="0065611D" w:rsidRDefault="00337652" w:rsidP="0065611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5611D">
        <w:rPr>
          <w:rFonts w:ascii="Times New Roman" w:hAnsi="Times New Roman" w:cs="Times New Roman"/>
          <w:b/>
          <w:sz w:val="26"/>
          <w:szCs w:val="26"/>
        </w:rPr>
        <w:t xml:space="preserve">Задачи программы: </w:t>
      </w:r>
    </w:p>
    <w:p w:rsidR="00A3769E" w:rsidRPr="0065611D" w:rsidRDefault="00A3769E" w:rsidP="0065611D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5611D">
        <w:rPr>
          <w:rFonts w:ascii="Times New Roman" w:eastAsia="Calibri" w:hAnsi="Times New Roman" w:cs="Times New Roman"/>
          <w:bCs/>
          <w:iCs/>
          <w:sz w:val="28"/>
          <w:szCs w:val="28"/>
        </w:rPr>
        <w:t>1.</w:t>
      </w:r>
      <w:r w:rsidR="00515685">
        <w:rPr>
          <w:rFonts w:ascii="Times New Roman" w:eastAsia="Calibri" w:hAnsi="Times New Roman" w:cs="Times New Roman"/>
          <w:bCs/>
          <w:iCs/>
          <w:sz w:val="28"/>
          <w:szCs w:val="28"/>
        </w:rPr>
        <w:t> </w:t>
      </w:r>
      <w:r w:rsidRPr="0065611D">
        <w:rPr>
          <w:rFonts w:ascii="Times New Roman" w:hAnsi="Times New Roman" w:cs="Times New Roman"/>
          <w:sz w:val="28"/>
          <w:szCs w:val="28"/>
        </w:rPr>
        <w:t>Создание условий для занятий массовой физической культурой и спортом, развитие спорта высоких спортивных результатов</w:t>
      </w:r>
      <w:r w:rsidRPr="0065611D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A3769E" w:rsidRPr="0065611D" w:rsidRDefault="00A3769E" w:rsidP="0065611D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5611D">
        <w:rPr>
          <w:rFonts w:ascii="Times New Roman" w:eastAsia="Calibri" w:hAnsi="Times New Roman" w:cs="Times New Roman"/>
          <w:bCs/>
          <w:iCs/>
          <w:sz w:val="28"/>
          <w:szCs w:val="28"/>
        </w:rPr>
        <w:t>2.</w:t>
      </w:r>
      <w:r w:rsidR="00515685">
        <w:rPr>
          <w:rFonts w:ascii="Times New Roman" w:eastAsia="Calibri" w:hAnsi="Times New Roman" w:cs="Times New Roman"/>
          <w:bCs/>
          <w:iCs/>
          <w:sz w:val="28"/>
          <w:szCs w:val="28"/>
        </w:rPr>
        <w:t> </w:t>
      </w:r>
      <w:r w:rsidRPr="0065611D">
        <w:rPr>
          <w:rFonts w:ascii="Times New Roman" w:hAnsi="Times New Roman" w:cs="Times New Roman"/>
          <w:sz w:val="28"/>
          <w:szCs w:val="28"/>
        </w:rPr>
        <w:t>Содействие развитию и повышению качества услуг массовой физической культуры и спорта.</w:t>
      </w:r>
    </w:p>
    <w:p w:rsidR="00337652" w:rsidRPr="0065611D" w:rsidRDefault="00A3769E" w:rsidP="006561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611D">
        <w:rPr>
          <w:rFonts w:ascii="Times New Roman" w:eastAsia="Calibri" w:hAnsi="Times New Roman" w:cs="Times New Roman"/>
          <w:bCs/>
          <w:iCs/>
          <w:sz w:val="28"/>
          <w:szCs w:val="28"/>
        </w:rPr>
        <w:t>3.</w:t>
      </w:r>
      <w:r w:rsidR="00515685">
        <w:rPr>
          <w:rFonts w:ascii="Times New Roman" w:eastAsia="Calibri" w:hAnsi="Times New Roman" w:cs="Times New Roman"/>
          <w:bCs/>
          <w:iCs/>
          <w:sz w:val="28"/>
          <w:szCs w:val="28"/>
        </w:rPr>
        <w:t> </w:t>
      </w:r>
      <w:r w:rsidRPr="0065611D">
        <w:rPr>
          <w:rFonts w:ascii="Times New Roman" w:eastAsia="Calibri" w:hAnsi="Times New Roman" w:cs="Times New Roman"/>
          <w:bCs/>
          <w:iCs/>
          <w:sz w:val="28"/>
          <w:szCs w:val="28"/>
        </w:rPr>
        <w:t>Развитие инфраструктуры и приведение в нормативное состояние учреждений физической культуры и спорта.</w:t>
      </w:r>
    </w:p>
    <w:p w:rsidR="00337652" w:rsidRPr="0065611D" w:rsidRDefault="00337652" w:rsidP="006561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37652" w:rsidRPr="0065611D" w:rsidRDefault="00337652" w:rsidP="006561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7652" w:rsidRPr="0065611D" w:rsidRDefault="00337652" w:rsidP="006561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611D">
        <w:rPr>
          <w:rFonts w:ascii="Times New Roman" w:hAnsi="Times New Roman" w:cs="Times New Roman"/>
          <w:b/>
          <w:sz w:val="26"/>
          <w:szCs w:val="26"/>
        </w:rPr>
        <w:t>Исполнители программы:</w:t>
      </w:r>
    </w:p>
    <w:p w:rsidR="00A3769E" w:rsidRPr="0065611D" w:rsidRDefault="00A3769E" w:rsidP="005156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611D">
        <w:rPr>
          <w:rFonts w:ascii="Times New Roman" w:hAnsi="Times New Roman" w:cs="Times New Roman"/>
          <w:sz w:val="26"/>
          <w:szCs w:val="26"/>
        </w:rPr>
        <w:t xml:space="preserve">Ответственный исполнитель - </w:t>
      </w:r>
      <w:r w:rsidRPr="0065611D">
        <w:rPr>
          <w:rFonts w:ascii="Times New Roman" w:hAnsi="Times New Roman" w:cs="Times New Roman"/>
          <w:sz w:val="28"/>
          <w:szCs w:val="28"/>
        </w:rPr>
        <w:t>Управление по делам культуры и спорта администрации Пермского муниципального района</w:t>
      </w:r>
      <w:r w:rsidRPr="0065611D">
        <w:rPr>
          <w:rFonts w:ascii="Times New Roman" w:hAnsi="Times New Roman" w:cs="Times New Roman"/>
          <w:sz w:val="26"/>
          <w:szCs w:val="26"/>
        </w:rPr>
        <w:t>.</w:t>
      </w:r>
    </w:p>
    <w:p w:rsidR="00A3769E" w:rsidRPr="0065611D" w:rsidRDefault="00A3769E" w:rsidP="0065611D">
      <w:pPr>
        <w:tabs>
          <w:tab w:val="left" w:pos="317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611D">
        <w:rPr>
          <w:rFonts w:ascii="Times New Roman" w:hAnsi="Times New Roman" w:cs="Times New Roman"/>
          <w:sz w:val="26"/>
          <w:szCs w:val="26"/>
        </w:rPr>
        <w:t>Соисполнители Программы:</w:t>
      </w:r>
    </w:p>
    <w:p w:rsidR="00A3769E" w:rsidRPr="0065611D" w:rsidRDefault="00A3769E" w:rsidP="0065611D">
      <w:pPr>
        <w:tabs>
          <w:tab w:val="left" w:pos="317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11D">
        <w:rPr>
          <w:rFonts w:ascii="Times New Roman" w:hAnsi="Times New Roman" w:cs="Times New Roman"/>
          <w:sz w:val="26"/>
          <w:szCs w:val="26"/>
        </w:rPr>
        <w:t xml:space="preserve">- </w:t>
      </w:r>
      <w:r w:rsidRPr="0065611D">
        <w:rPr>
          <w:rFonts w:ascii="Times New Roman" w:hAnsi="Times New Roman" w:cs="Times New Roman"/>
          <w:sz w:val="28"/>
          <w:szCs w:val="28"/>
        </w:rPr>
        <w:t xml:space="preserve">МУ «Управление капитального строительства» Пермского </w:t>
      </w:r>
      <w:r w:rsidR="00CC3E16" w:rsidRPr="0065611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5611D">
        <w:rPr>
          <w:rFonts w:ascii="Times New Roman" w:hAnsi="Times New Roman" w:cs="Times New Roman"/>
          <w:sz w:val="28"/>
          <w:szCs w:val="28"/>
        </w:rPr>
        <w:t>района</w:t>
      </w:r>
    </w:p>
    <w:p w:rsidR="00337652" w:rsidRPr="0065611D" w:rsidRDefault="00337652" w:rsidP="006561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37652" w:rsidRPr="0065611D" w:rsidRDefault="00337652" w:rsidP="006561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611D">
        <w:rPr>
          <w:rFonts w:ascii="Times New Roman" w:hAnsi="Times New Roman" w:cs="Times New Roman"/>
          <w:b/>
          <w:sz w:val="26"/>
          <w:szCs w:val="26"/>
        </w:rPr>
        <w:t>Объемы и источники финансирования программы:</w:t>
      </w:r>
    </w:p>
    <w:p w:rsidR="00A3769E" w:rsidRPr="0065611D" w:rsidRDefault="00A3769E" w:rsidP="00656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611D">
        <w:rPr>
          <w:rFonts w:ascii="Times New Roman" w:hAnsi="Times New Roman" w:cs="Times New Roman"/>
          <w:sz w:val="26"/>
          <w:szCs w:val="26"/>
        </w:rPr>
        <w:t xml:space="preserve">В 2016 году реализация мероприятий Программы осуществлялась за счет средств бюджета Пермского муниципального района, </w:t>
      </w:r>
      <w:r w:rsidR="007B7ED0" w:rsidRPr="0065611D">
        <w:rPr>
          <w:rFonts w:ascii="Times New Roman" w:hAnsi="Times New Roman" w:cs="Times New Roman"/>
          <w:sz w:val="26"/>
          <w:szCs w:val="26"/>
        </w:rPr>
        <w:t>бюджета Пермского края</w:t>
      </w:r>
      <w:r w:rsidRPr="0065611D">
        <w:rPr>
          <w:rFonts w:ascii="Times New Roman" w:hAnsi="Times New Roman" w:cs="Times New Roman"/>
          <w:sz w:val="26"/>
          <w:szCs w:val="26"/>
        </w:rPr>
        <w:t xml:space="preserve"> и внебюджетных источников. Общая сумма средств за счет всех источников в год по плану составляла</w:t>
      </w:r>
      <w:r w:rsidR="00CC3E16" w:rsidRPr="0065611D">
        <w:rPr>
          <w:rFonts w:ascii="Times New Roman" w:hAnsi="Times New Roman" w:cs="Times New Roman"/>
          <w:sz w:val="26"/>
          <w:szCs w:val="26"/>
        </w:rPr>
        <w:t xml:space="preserve"> </w:t>
      </w:r>
      <w:r w:rsidRPr="0065611D">
        <w:rPr>
          <w:rFonts w:ascii="Times New Roman" w:hAnsi="Times New Roman" w:cs="Times New Roman"/>
          <w:sz w:val="26"/>
          <w:szCs w:val="26"/>
        </w:rPr>
        <w:t xml:space="preserve"> –</w:t>
      </w:r>
      <w:r w:rsidR="00CC3E16" w:rsidRPr="0065611D">
        <w:rPr>
          <w:rFonts w:ascii="Times New Roman" w:hAnsi="Times New Roman" w:cs="Times New Roman"/>
          <w:sz w:val="26"/>
          <w:szCs w:val="26"/>
        </w:rPr>
        <w:t xml:space="preserve"> </w:t>
      </w:r>
      <w:r w:rsidR="007B7ED0" w:rsidRPr="0065611D">
        <w:rPr>
          <w:rFonts w:ascii="Times New Roman" w:hAnsi="Times New Roman" w:cs="Times New Roman"/>
          <w:sz w:val="26"/>
          <w:szCs w:val="26"/>
        </w:rPr>
        <w:t>35 644,7</w:t>
      </w:r>
      <w:r w:rsidRPr="0065611D">
        <w:rPr>
          <w:rFonts w:ascii="Times New Roman" w:hAnsi="Times New Roman" w:cs="Times New Roman"/>
          <w:sz w:val="26"/>
          <w:szCs w:val="26"/>
        </w:rPr>
        <w:t xml:space="preserve"> тыс. рублей, по факту составила – </w:t>
      </w:r>
      <w:r w:rsidR="007B7ED0" w:rsidRPr="0065611D">
        <w:rPr>
          <w:rFonts w:ascii="Times New Roman" w:hAnsi="Times New Roman" w:cs="Times New Roman"/>
          <w:sz w:val="26"/>
          <w:szCs w:val="26"/>
        </w:rPr>
        <w:t>37 587,4</w:t>
      </w:r>
      <w:r w:rsidRPr="0065611D"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7B7ED0" w:rsidRPr="0065611D">
        <w:rPr>
          <w:rFonts w:ascii="Times New Roman" w:hAnsi="Times New Roman" w:cs="Times New Roman"/>
          <w:sz w:val="26"/>
          <w:szCs w:val="26"/>
        </w:rPr>
        <w:t>105,5</w:t>
      </w:r>
      <w:r w:rsidRPr="0065611D">
        <w:rPr>
          <w:rFonts w:ascii="Times New Roman" w:hAnsi="Times New Roman" w:cs="Times New Roman"/>
          <w:sz w:val="26"/>
          <w:szCs w:val="26"/>
        </w:rPr>
        <w:t xml:space="preserve"> % от плана), из них:</w:t>
      </w:r>
    </w:p>
    <w:p w:rsidR="00A3769E" w:rsidRPr="0065611D" w:rsidRDefault="00A3769E" w:rsidP="006561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611D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7B7ED0" w:rsidRPr="0065611D">
        <w:rPr>
          <w:rFonts w:ascii="Times New Roman" w:hAnsi="Times New Roman" w:cs="Times New Roman"/>
          <w:sz w:val="26"/>
          <w:szCs w:val="26"/>
        </w:rPr>
        <w:t>26 632,9</w:t>
      </w:r>
      <w:r w:rsidRPr="0065611D">
        <w:rPr>
          <w:rFonts w:ascii="Times New Roman" w:hAnsi="Times New Roman" w:cs="Times New Roman"/>
          <w:sz w:val="26"/>
          <w:szCs w:val="26"/>
        </w:rPr>
        <w:t xml:space="preserve"> тыс. рублей – средства бюджета Пермского муниципального района (99,</w:t>
      </w:r>
      <w:r w:rsidR="007B7ED0" w:rsidRPr="0065611D">
        <w:rPr>
          <w:rFonts w:ascii="Times New Roman" w:hAnsi="Times New Roman" w:cs="Times New Roman"/>
          <w:sz w:val="26"/>
          <w:szCs w:val="26"/>
        </w:rPr>
        <w:t>9</w:t>
      </w:r>
      <w:r w:rsidRPr="0065611D">
        <w:rPr>
          <w:rFonts w:ascii="Times New Roman" w:hAnsi="Times New Roman" w:cs="Times New Roman"/>
          <w:sz w:val="26"/>
          <w:szCs w:val="26"/>
        </w:rPr>
        <w:t xml:space="preserve"> % от плана);</w:t>
      </w:r>
    </w:p>
    <w:p w:rsidR="00A3769E" w:rsidRPr="0065611D" w:rsidRDefault="00A3769E" w:rsidP="005156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611D">
        <w:rPr>
          <w:rFonts w:ascii="Times New Roman" w:hAnsi="Times New Roman" w:cs="Times New Roman"/>
          <w:sz w:val="26"/>
          <w:szCs w:val="26"/>
        </w:rPr>
        <w:t xml:space="preserve">- </w:t>
      </w:r>
      <w:r w:rsidR="007B7ED0" w:rsidRPr="0065611D">
        <w:rPr>
          <w:rFonts w:ascii="Times New Roman" w:hAnsi="Times New Roman" w:cs="Times New Roman"/>
          <w:sz w:val="26"/>
          <w:szCs w:val="26"/>
        </w:rPr>
        <w:t>3 830,4</w:t>
      </w:r>
      <w:r w:rsidRPr="0065611D">
        <w:rPr>
          <w:rFonts w:ascii="Times New Roman" w:hAnsi="Times New Roman" w:cs="Times New Roman"/>
          <w:sz w:val="26"/>
          <w:szCs w:val="26"/>
        </w:rPr>
        <w:t xml:space="preserve"> тыс. рублей – средства бюджета Пермского края (</w:t>
      </w:r>
      <w:r w:rsidR="007B7ED0" w:rsidRPr="0065611D">
        <w:rPr>
          <w:rFonts w:ascii="Times New Roman" w:hAnsi="Times New Roman" w:cs="Times New Roman"/>
          <w:sz w:val="26"/>
          <w:szCs w:val="26"/>
        </w:rPr>
        <w:t>99,1</w:t>
      </w:r>
      <w:r w:rsidRPr="0065611D">
        <w:rPr>
          <w:rFonts w:ascii="Times New Roman" w:hAnsi="Times New Roman" w:cs="Times New Roman"/>
          <w:sz w:val="26"/>
          <w:szCs w:val="26"/>
        </w:rPr>
        <w:t xml:space="preserve"> % от плана);</w:t>
      </w:r>
    </w:p>
    <w:p w:rsidR="00A3769E" w:rsidRPr="0065611D" w:rsidRDefault="00A3769E" w:rsidP="005156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611D">
        <w:rPr>
          <w:rFonts w:ascii="Times New Roman" w:hAnsi="Times New Roman" w:cs="Times New Roman"/>
          <w:sz w:val="26"/>
          <w:szCs w:val="26"/>
        </w:rPr>
        <w:t xml:space="preserve">- </w:t>
      </w:r>
      <w:r w:rsidR="007B7ED0" w:rsidRPr="0065611D">
        <w:rPr>
          <w:rFonts w:ascii="Times New Roman" w:hAnsi="Times New Roman" w:cs="Times New Roman"/>
          <w:sz w:val="26"/>
          <w:szCs w:val="26"/>
        </w:rPr>
        <w:t>7 124,1</w:t>
      </w:r>
      <w:r w:rsidRPr="0065611D">
        <w:rPr>
          <w:rFonts w:ascii="Times New Roman" w:hAnsi="Times New Roman" w:cs="Times New Roman"/>
          <w:sz w:val="26"/>
          <w:szCs w:val="26"/>
        </w:rPr>
        <w:t xml:space="preserve"> тыс. рублей – средства внебюджетных источников (</w:t>
      </w:r>
      <w:r w:rsidR="007B7ED0" w:rsidRPr="0065611D">
        <w:rPr>
          <w:rFonts w:ascii="Times New Roman" w:hAnsi="Times New Roman" w:cs="Times New Roman"/>
          <w:sz w:val="26"/>
          <w:szCs w:val="26"/>
        </w:rPr>
        <w:t>139,4</w:t>
      </w:r>
      <w:r w:rsidRPr="0065611D">
        <w:rPr>
          <w:rFonts w:ascii="Times New Roman" w:hAnsi="Times New Roman" w:cs="Times New Roman"/>
          <w:sz w:val="26"/>
          <w:szCs w:val="26"/>
        </w:rPr>
        <w:t xml:space="preserve"> % от плана).</w:t>
      </w:r>
    </w:p>
    <w:p w:rsidR="00337652" w:rsidRPr="0065611D" w:rsidRDefault="00A3769E" w:rsidP="00656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611D">
        <w:rPr>
          <w:rFonts w:ascii="Times New Roman" w:hAnsi="Times New Roman" w:cs="Times New Roman"/>
          <w:sz w:val="26"/>
          <w:szCs w:val="26"/>
        </w:rPr>
        <w:t>Анализ финансового обеспечения программы приведен в таблицах 2, 3 Годового отчета.</w:t>
      </w:r>
    </w:p>
    <w:p w:rsidR="00337652" w:rsidRPr="0065611D" w:rsidRDefault="00337652" w:rsidP="006561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37652" w:rsidRPr="0065611D" w:rsidRDefault="00337652" w:rsidP="006561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611D">
        <w:rPr>
          <w:rFonts w:ascii="Times New Roman" w:hAnsi="Times New Roman" w:cs="Times New Roman"/>
          <w:b/>
          <w:sz w:val="26"/>
          <w:szCs w:val="26"/>
        </w:rPr>
        <w:t>Достижение показателей программы:</w:t>
      </w:r>
    </w:p>
    <w:p w:rsidR="00CC3E16" w:rsidRPr="0065611D" w:rsidRDefault="00CC3E16" w:rsidP="0065611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6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Значение достижения </w:t>
      </w:r>
      <w:r w:rsidRPr="0065611D">
        <w:rPr>
          <w:rFonts w:ascii="Times New Roman" w:hAnsi="Times New Roman" w:cs="Times New Roman"/>
          <w:color w:val="000000"/>
          <w:sz w:val="26"/>
          <w:szCs w:val="26"/>
        </w:rPr>
        <w:t>показателей программы отражены в  таблице 1.</w:t>
      </w:r>
    </w:p>
    <w:p w:rsidR="00CC3E16" w:rsidRPr="0065611D" w:rsidRDefault="00CC3E16" w:rsidP="0065611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6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1. За 2016 год значение показателя </w:t>
      </w:r>
      <w:r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«Строительство спортивных сооружений, ед.» составило 4 ед. (плановое значение – 1 ед.).  В 2016 году </w:t>
      </w:r>
      <w:r w:rsidR="00A37A43">
        <w:rPr>
          <w:rFonts w:ascii="Times New Roman" w:hAnsi="Times New Roman" w:cs="Times New Roman"/>
          <w:color w:val="000000"/>
          <w:sz w:val="26"/>
          <w:szCs w:val="26"/>
        </w:rPr>
        <w:t>вместо одного</w:t>
      </w:r>
      <w:r w:rsidR="00A37A43" w:rsidRPr="00A37A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37A43">
        <w:rPr>
          <w:rFonts w:ascii="Times New Roman" w:hAnsi="Times New Roman" w:cs="Times New Roman"/>
          <w:color w:val="000000"/>
          <w:sz w:val="26"/>
          <w:szCs w:val="26"/>
        </w:rPr>
        <w:t xml:space="preserve">запланированного </w:t>
      </w:r>
      <w:r w:rsidR="00A37A43" w:rsidRPr="00A37A43">
        <w:rPr>
          <w:rFonts w:ascii="Times New Roman" w:hAnsi="Times New Roman" w:cs="Times New Roman"/>
          <w:color w:val="000000"/>
          <w:sz w:val="26"/>
          <w:szCs w:val="26"/>
        </w:rPr>
        <w:t>объекта «</w:t>
      </w:r>
      <w:r w:rsidR="00115580" w:rsidRPr="00115580">
        <w:rPr>
          <w:rFonts w:ascii="Times New Roman" w:hAnsi="Times New Roman" w:cs="Times New Roman"/>
          <w:color w:val="000000"/>
          <w:sz w:val="26"/>
          <w:szCs w:val="26"/>
        </w:rPr>
        <w:t>Физкультурно-оздоровительный комплекс с универсальным игровым залом 21*36м в с.Гамово</w:t>
      </w:r>
      <w:r w:rsidR="00A37A43" w:rsidRPr="00A37A43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A37A43">
        <w:rPr>
          <w:rFonts w:ascii="Times New Roman" w:hAnsi="Times New Roman" w:cs="Times New Roman"/>
          <w:color w:val="000000"/>
          <w:sz w:val="26"/>
          <w:szCs w:val="26"/>
        </w:rPr>
        <w:t xml:space="preserve"> з</w:t>
      </w:r>
      <w:r w:rsidR="00443B82" w:rsidRPr="0065611D">
        <w:rPr>
          <w:rFonts w:ascii="Times New Roman" w:hAnsi="Times New Roman" w:cs="Times New Roman"/>
          <w:color w:val="000000"/>
          <w:sz w:val="26"/>
          <w:szCs w:val="26"/>
        </w:rPr>
        <w:t>авершено строительство</w:t>
      </w:r>
      <w:r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 4 спортивных объект</w:t>
      </w:r>
      <w:r w:rsidR="00443B82" w:rsidRPr="0065611D">
        <w:rPr>
          <w:rFonts w:ascii="Times New Roman" w:hAnsi="Times New Roman" w:cs="Times New Roman"/>
          <w:color w:val="000000"/>
          <w:sz w:val="26"/>
          <w:szCs w:val="26"/>
        </w:rPr>
        <w:t>ов. Введены в эксплуатацию</w:t>
      </w:r>
      <w:r w:rsidR="00432FE4"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 следующие объекты</w:t>
      </w:r>
      <w:r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CC3E16" w:rsidRPr="0065611D" w:rsidRDefault="00CC3E16" w:rsidP="0065611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611D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r w:rsidR="00115580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115580" w:rsidRPr="00115580">
        <w:rPr>
          <w:rFonts w:ascii="Times New Roman" w:hAnsi="Times New Roman" w:cs="Times New Roman"/>
          <w:color w:val="000000"/>
          <w:sz w:val="26"/>
          <w:szCs w:val="26"/>
        </w:rPr>
        <w:t>Физкультурно-оздоровительный комплекс с универсальным игровым залом 21*36м в с.Гамово</w:t>
      </w:r>
      <w:r w:rsidR="00115580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432FE4"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 в сентябре 2016 года</w:t>
      </w:r>
      <w:r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CC3E16" w:rsidRPr="00121C20" w:rsidRDefault="00CC3E16" w:rsidP="0065611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1C20">
        <w:rPr>
          <w:rFonts w:ascii="Times New Roman" w:hAnsi="Times New Roman" w:cs="Times New Roman"/>
          <w:color w:val="000000"/>
          <w:sz w:val="26"/>
          <w:szCs w:val="26"/>
        </w:rPr>
        <w:t xml:space="preserve">- Муниципальное автономное учреждение </w:t>
      </w:r>
      <w:r w:rsidR="00443B82" w:rsidRPr="00121C20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121C20">
        <w:rPr>
          <w:rFonts w:ascii="Times New Roman" w:hAnsi="Times New Roman" w:cs="Times New Roman"/>
          <w:color w:val="000000"/>
          <w:sz w:val="26"/>
          <w:szCs w:val="26"/>
        </w:rPr>
        <w:t xml:space="preserve">Спортивный клуб </w:t>
      </w:r>
      <w:r w:rsidR="00443B82" w:rsidRPr="00121C20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Pr="00121C20">
        <w:rPr>
          <w:rFonts w:ascii="Times New Roman" w:hAnsi="Times New Roman" w:cs="Times New Roman"/>
          <w:color w:val="000000"/>
          <w:sz w:val="26"/>
          <w:szCs w:val="26"/>
        </w:rPr>
        <w:t>Двуречье</w:t>
      </w:r>
      <w:proofErr w:type="spellEnd"/>
      <w:r w:rsidR="00443B82" w:rsidRPr="00121C20">
        <w:rPr>
          <w:rFonts w:ascii="Times New Roman" w:hAnsi="Times New Roman" w:cs="Times New Roman"/>
          <w:color w:val="000000"/>
          <w:sz w:val="26"/>
          <w:szCs w:val="26"/>
        </w:rPr>
        <w:t>»»</w:t>
      </w:r>
      <w:r w:rsidR="00432FE4" w:rsidRPr="00121C20">
        <w:rPr>
          <w:rFonts w:ascii="Times New Roman" w:hAnsi="Times New Roman" w:cs="Times New Roman"/>
          <w:color w:val="000000"/>
          <w:sz w:val="26"/>
          <w:szCs w:val="26"/>
        </w:rPr>
        <w:t xml:space="preserve"> в апреле 2016 года</w:t>
      </w:r>
      <w:r w:rsidRPr="00121C20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CC3E16" w:rsidRPr="00121C20" w:rsidRDefault="00CC3E16" w:rsidP="0065611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21C20">
        <w:rPr>
          <w:rFonts w:ascii="Times New Roman" w:hAnsi="Times New Roman" w:cs="Times New Roman"/>
          <w:color w:val="000000"/>
          <w:sz w:val="26"/>
          <w:szCs w:val="26"/>
        </w:rPr>
        <w:t xml:space="preserve">- Универсальная спортивная площадка открытого типа </w:t>
      </w:r>
      <w:r w:rsidR="00443B82" w:rsidRPr="00121C20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121C20">
        <w:rPr>
          <w:rFonts w:ascii="Times New Roman" w:hAnsi="Times New Roman" w:cs="Times New Roman"/>
          <w:color w:val="000000"/>
          <w:sz w:val="26"/>
          <w:szCs w:val="26"/>
        </w:rPr>
        <w:t>Пиксель</w:t>
      </w:r>
      <w:r w:rsidR="00443B82" w:rsidRPr="00121C20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121C20">
        <w:rPr>
          <w:rFonts w:ascii="Times New Roman" w:hAnsi="Times New Roman" w:cs="Times New Roman"/>
          <w:color w:val="000000"/>
          <w:sz w:val="26"/>
          <w:szCs w:val="26"/>
        </w:rPr>
        <w:t xml:space="preserve"> в с. Платошино</w:t>
      </w:r>
      <w:r w:rsidR="00432FE4" w:rsidRPr="00121C20">
        <w:rPr>
          <w:rFonts w:ascii="Times New Roman" w:hAnsi="Times New Roman" w:cs="Times New Roman"/>
          <w:color w:val="000000"/>
          <w:sz w:val="26"/>
          <w:szCs w:val="26"/>
        </w:rPr>
        <w:t xml:space="preserve"> в мае 2016 года</w:t>
      </w:r>
      <w:r w:rsidRPr="00121C20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proofErr w:type="gramEnd"/>
    </w:p>
    <w:p w:rsidR="00CC3E16" w:rsidRPr="0065611D" w:rsidRDefault="00CC3E16" w:rsidP="0065611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1C20">
        <w:rPr>
          <w:rFonts w:ascii="Times New Roman" w:hAnsi="Times New Roman" w:cs="Times New Roman"/>
          <w:color w:val="000000"/>
          <w:sz w:val="26"/>
          <w:szCs w:val="26"/>
        </w:rPr>
        <w:t>- Спортивная универсальная площадка открытого типа МУФКиС «Красава» в д. Кондратово</w:t>
      </w:r>
      <w:r w:rsidR="005C2A17" w:rsidRPr="00121C20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="00121C20">
        <w:rPr>
          <w:rFonts w:ascii="Times New Roman" w:hAnsi="Times New Roman" w:cs="Times New Roman"/>
          <w:color w:val="000000"/>
          <w:sz w:val="26"/>
          <w:szCs w:val="26"/>
        </w:rPr>
        <w:t xml:space="preserve">июне </w:t>
      </w:r>
      <w:r w:rsidR="00432FE4" w:rsidRPr="00121C20">
        <w:rPr>
          <w:rFonts w:ascii="Times New Roman" w:hAnsi="Times New Roman" w:cs="Times New Roman"/>
          <w:color w:val="000000"/>
          <w:sz w:val="26"/>
          <w:szCs w:val="26"/>
        </w:rPr>
        <w:t>2016</w:t>
      </w:r>
      <w:r w:rsidR="00121C20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 w:rsidRPr="00121C2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65611D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</w:t>
      </w:r>
    </w:p>
    <w:p w:rsidR="00026A33" w:rsidRDefault="00CC3E16" w:rsidP="0065611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611D">
        <w:rPr>
          <w:rFonts w:ascii="Times New Roman" w:hAnsi="Times New Roman" w:cs="Times New Roman"/>
          <w:color w:val="000000"/>
          <w:sz w:val="26"/>
          <w:szCs w:val="26"/>
        </w:rPr>
        <w:tab/>
        <w:t>Перевыполнение показателя на 3 единицы стало возможным за счёт</w:t>
      </w:r>
      <w:r w:rsidR="00121C20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C2A17" w:rsidRDefault="005C2A17" w:rsidP="0065611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21C20">
        <w:rPr>
          <w:rFonts w:ascii="Times New Roman" w:hAnsi="Times New Roman" w:cs="Times New Roman"/>
          <w:color w:val="000000"/>
          <w:sz w:val="26"/>
          <w:szCs w:val="26"/>
        </w:rPr>
        <w:t xml:space="preserve">расходования средств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бюджета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Двуреченского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="00121C20">
        <w:rPr>
          <w:rFonts w:ascii="Times New Roman" w:hAnsi="Times New Roman" w:cs="Times New Roman"/>
          <w:color w:val="000000"/>
          <w:sz w:val="26"/>
          <w:szCs w:val="26"/>
        </w:rPr>
        <w:t xml:space="preserve">на условиях софинансирования с бюджетом Пермского муниципального района на </w:t>
      </w:r>
      <w:r>
        <w:rPr>
          <w:rFonts w:ascii="Times New Roman" w:hAnsi="Times New Roman" w:cs="Times New Roman"/>
          <w:color w:val="000000"/>
          <w:sz w:val="26"/>
          <w:szCs w:val="26"/>
        </w:rPr>
        <w:t>строительств</w:t>
      </w:r>
      <w:r w:rsidR="00121C20"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</w:t>
      </w:r>
      <w:r w:rsidRPr="005C2A17">
        <w:rPr>
          <w:rFonts w:ascii="Times New Roman" w:hAnsi="Times New Roman" w:cs="Times New Roman"/>
          <w:color w:val="000000"/>
          <w:sz w:val="26"/>
          <w:szCs w:val="26"/>
        </w:rPr>
        <w:t>униципально</w:t>
      </w:r>
      <w:r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5C2A17">
        <w:rPr>
          <w:rFonts w:ascii="Times New Roman" w:hAnsi="Times New Roman" w:cs="Times New Roman"/>
          <w:color w:val="000000"/>
          <w:sz w:val="26"/>
          <w:szCs w:val="26"/>
        </w:rPr>
        <w:t xml:space="preserve"> автономно</w:t>
      </w:r>
      <w:r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5C2A17">
        <w:rPr>
          <w:rFonts w:ascii="Times New Roman" w:hAnsi="Times New Roman" w:cs="Times New Roman"/>
          <w:color w:val="000000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5C2A17">
        <w:rPr>
          <w:rFonts w:ascii="Times New Roman" w:hAnsi="Times New Roman" w:cs="Times New Roman"/>
          <w:color w:val="000000"/>
          <w:sz w:val="26"/>
          <w:szCs w:val="26"/>
        </w:rPr>
        <w:t xml:space="preserve"> «Спортивный клуб «</w:t>
      </w:r>
      <w:proofErr w:type="spellStart"/>
      <w:r w:rsidRPr="005C2A17">
        <w:rPr>
          <w:rFonts w:ascii="Times New Roman" w:hAnsi="Times New Roman" w:cs="Times New Roman"/>
          <w:color w:val="000000"/>
          <w:sz w:val="26"/>
          <w:szCs w:val="26"/>
        </w:rPr>
        <w:t>Двуречье</w:t>
      </w:r>
      <w:proofErr w:type="spellEnd"/>
      <w:r w:rsidRPr="005C2A17">
        <w:rPr>
          <w:rFonts w:ascii="Times New Roman" w:hAnsi="Times New Roman" w:cs="Times New Roman"/>
          <w:color w:val="000000"/>
          <w:sz w:val="26"/>
          <w:szCs w:val="26"/>
        </w:rPr>
        <w:t>»»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26A33" w:rsidRDefault="005C2A17" w:rsidP="0065611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</w:t>
      </w:r>
      <w:r w:rsidR="00026A33">
        <w:rPr>
          <w:rFonts w:ascii="Times New Roman" w:hAnsi="Times New Roman" w:cs="Times New Roman"/>
          <w:color w:val="000000"/>
          <w:sz w:val="26"/>
          <w:szCs w:val="26"/>
        </w:rPr>
        <w:t xml:space="preserve">ерераспределения средств бюджета </w:t>
      </w:r>
      <w:r w:rsidR="00026A33" w:rsidRPr="00026A33">
        <w:rPr>
          <w:rFonts w:ascii="Times New Roman" w:hAnsi="Times New Roman" w:cs="Times New Roman"/>
          <w:color w:val="000000"/>
          <w:sz w:val="26"/>
          <w:szCs w:val="26"/>
        </w:rPr>
        <w:t>Пермского муниципального района</w:t>
      </w:r>
      <w:r w:rsidR="00026A33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026A33" w:rsidRPr="00026A3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26A33">
        <w:rPr>
          <w:rFonts w:ascii="Times New Roman" w:hAnsi="Times New Roman" w:cs="Times New Roman"/>
          <w:color w:val="000000"/>
          <w:sz w:val="26"/>
          <w:szCs w:val="26"/>
        </w:rPr>
        <w:t xml:space="preserve">запланированных на оплату муниципальных работ, выполняемых </w:t>
      </w:r>
      <w:r w:rsidR="00026A33" w:rsidRPr="00026A33">
        <w:t xml:space="preserve"> </w:t>
      </w:r>
      <w:r w:rsidR="00026A33" w:rsidRPr="00026A33">
        <w:rPr>
          <w:rFonts w:ascii="Times New Roman" w:hAnsi="Times New Roman" w:cs="Times New Roman"/>
          <w:color w:val="000000"/>
          <w:sz w:val="26"/>
          <w:szCs w:val="26"/>
        </w:rPr>
        <w:t>МУФКиС «Красава»</w:t>
      </w:r>
      <w:r w:rsidR="00026A33">
        <w:rPr>
          <w:rFonts w:ascii="Times New Roman" w:hAnsi="Times New Roman" w:cs="Times New Roman"/>
          <w:color w:val="000000"/>
          <w:sz w:val="26"/>
          <w:szCs w:val="26"/>
        </w:rPr>
        <w:t>, на строительство с</w:t>
      </w:r>
      <w:r w:rsidR="00026A33" w:rsidRPr="00026A33">
        <w:rPr>
          <w:rFonts w:ascii="Times New Roman" w:hAnsi="Times New Roman" w:cs="Times New Roman"/>
          <w:color w:val="000000"/>
          <w:sz w:val="26"/>
          <w:szCs w:val="26"/>
        </w:rPr>
        <w:t>портивн</w:t>
      </w:r>
      <w:r w:rsidR="00026A33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="00026A33" w:rsidRPr="00026A33">
        <w:rPr>
          <w:rFonts w:ascii="Times New Roman" w:hAnsi="Times New Roman" w:cs="Times New Roman"/>
          <w:color w:val="000000"/>
          <w:sz w:val="26"/>
          <w:szCs w:val="26"/>
        </w:rPr>
        <w:t xml:space="preserve"> универсальн</w:t>
      </w:r>
      <w:r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="00026A33" w:rsidRPr="00026A33">
        <w:rPr>
          <w:rFonts w:ascii="Times New Roman" w:hAnsi="Times New Roman" w:cs="Times New Roman"/>
          <w:color w:val="000000"/>
          <w:sz w:val="26"/>
          <w:szCs w:val="26"/>
        </w:rPr>
        <w:t xml:space="preserve"> площадк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026A33" w:rsidRPr="00026A33">
        <w:rPr>
          <w:rFonts w:ascii="Times New Roman" w:hAnsi="Times New Roman" w:cs="Times New Roman"/>
          <w:color w:val="000000"/>
          <w:sz w:val="26"/>
          <w:szCs w:val="26"/>
        </w:rPr>
        <w:t xml:space="preserve"> открытого типа МУФКиС «Красава» в д. Кондратово</w:t>
      </w:r>
      <w:r w:rsidR="00026A33">
        <w:rPr>
          <w:rFonts w:ascii="Times New Roman" w:hAnsi="Times New Roman" w:cs="Times New Roman"/>
          <w:color w:val="000000"/>
          <w:sz w:val="26"/>
          <w:szCs w:val="26"/>
        </w:rPr>
        <w:t>. Возможность перераспределения средств возникла благодаря экономии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средств</w:t>
      </w:r>
      <w:r w:rsidR="00026A33">
        <w:rPr>
          <w:rFonts w:ascii="Times New Roman" w:hAnsi="Times New Roman" w:cs="Times New Roman"/>
          <w:color w:val="000000"/>
          <w:sz w:val="26"/>
          <w:szCs w:val="26"/>
        </w:rPr>
        <w:t xml:space="preserve">, образовавшейся за счет оплаты  расходов на коммунальные услуги из внебюджетных источников </w:t>
      </w:r>
      <w:r w:rsidR="00026A33" w:rsidRPr="00026A33">
        <w:rPr>
          <w:rFonts w:ascii="Times New Roman" w:hAnsi="Times New Roman" w:cs="Times New Roman"/>
          <w:color w:val="000000"/>
          <w:sz w:val="26"/>
          <w:szCs w:val="26"/>
        </w:rPr>
        <w:t>МУФКиС «Красава»</w:t>
      </w:r>
      <w:r w:rsidR="00026A3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C3E16" w:rsidRPr="0065611D" w:rsidRDefault="005C2A17" w:rsidP="0065611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21C20">
        <w:rPr>
          <w:rFonts w:ascii="Times New Roman" w:hAnsi="Times New Roman" w:cs="Times New Roman"/>
          <w:color w:val="000000"/>
          <w:sz w:val="26"/>
          <w:szCs w:val="26"/>
        </w:rPr>
        <w:t xml:space="preserve">привлечения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средств </w:t>
      </w:r>
      <w:r w:rsidR="00CC3E16" w:rsidRPr="0065611D">
        <w:rPr>
          <w:rFonts w:ascii="Times New Roman" w:hAnsi="Times New Roman" w:cs="Times New Roman"/>
          <w:color w:val="000000"/>
          <w:sz w:val="26"/>
          <w:szCs w:val="26"/>
        </w:rPr>
        <w:t>самообложения граждан</w:t>
      </w:r>
      <w:r w:rsidR="00026A33">
        <w:rPr>
          <w:rFonts w:ascii="Times New Roman" w:hAnsi="Times New Roman" w:cs="Times New Roman"/>
          <w:color w:val="000000"/>
          <w:sz w:val="26"/>
          <w:szCs w:val="26"/>
        </w:rPr>
        <w:t>, направлен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026A33">
        <w:rPr>
          <w:rFonts w:ascii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="00026A33">
        <w:rPr>
          <w:rFonts w:ascii="Times New Roman" w:hAnsi="Times New Roman" w:cs="Times New Roman"/>
          <w:color w:val="000000"/>
          <w:sz w:val="26"/>
          <w:szCs w:val="26"/>
        </w:rPr>
        <w:t xml:space="preserve"> на строительство у</w:t>
      </w:r>
      <w:r w:rsidR="00026A33" w:rsidRPr="0065611D">
        <w:rPr>
          <w:rFonts w:ascii="Times New Roman" w:hAnsi="Times New Roman" w:cs="Times New Roman"/>
          <w:color w:val="000000"/>
          <w:sz w:val="26"/>
          <w:szCs w:val="26"/>
        </w:rPr>
        <w:t>ниверсальн</w:t>
      </w:r>
      <w:r w:rsidR="00026A33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="00026A33"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 спортивн</w:t>
      </w:r>
      <w:r w:rsidR="00026A33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="00026A33"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 площадк</w:t>
      </w:r>
      <w:r w:rsidR="00026A33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026A33"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 открытого типа «Пиксель»</w:t>
      </w:r>
      <w:r w:rsidR="00026A3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026A33">
        <w:rPr>
          <w:rFonts w:ascii="Times New Roman" w:hAnsi="Times New Roman" w:cs="Times New Roman"/>
          <w:color w:val="000000"/>
          <w:sz w:val="26"/>
          <w:szCs w:val="26"/>
        </w:rPr>
        <w:t>в</w:t>
      </w:r>
      <w:proofErr w:type="gramEnd"/>
      <w:r w:rsidR="00026A33">
        <w:rPr>
          <w:rFonts w:ascii="Times New Roman" w:hAnsi="Times New Roman" w:cs="Times New Roman"/>
          <w:color w:val="000000"/>
          <w:sz w:val="26"/>
          <w:szCs w:val="26"/>
        </w:rPr>
        <w:t xml:space="preserve"> с. Платошино</w:t>
      </w:r>
      <w:r w:rsidR="00432FE4"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070F21" w:rsidRPr="0065611D" w:rsidRDefault="00070F21" w:rsidP="0065611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7A31" w:rsidRPr="0065611D" w:rsidRDefault="00352610" w:rsidP="0065611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611D">
        <w:rPr>
          <w:rFonts w:ascii="Times New Roman" w:hAnsi="Times New Roman" w:cs="Times New Roman"/>
          <w:color w:val="000000"/>
          <w:sz w:val="26"/>
          <w:szCs w:val="26"/>
        </w:rPr>
        <w:t>2. </w:t>
      </w:r>
      <w:r w:rsidR="00CC3E16"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Значение показателя «Количество спортивных сооружений, ед.» составило 220 ед. (плановое значение – 90 ед.). Перевыполнение планового показателя на 130 единиц произошло в результате проведения </w:t>
      </w:r>
      <w:r w:rsidR="008526CB" w:rsidRPr="0065611D">
        <w:rPr>
          <w:rFonts w:ascii="Times New Roman" w:hAnsi="Times New Roman" w:cs="Times New Roman"/>
          <w:color w:val="000000"/>
          <w:sz w:val="26"/>
          <w:szCs w:val="26"/>
        </w:rPr>
        <w:t>в октябре 2016 года на территории Пермского муниципального района</w:t>
      </w:r>
      <w:r w:rsidR="008526CB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8526CB"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 по требованию Министерства физической культуры, спорта и туризма Пермского края</w:t>
      </w:r>
      <w:r w:rsidR="008526CB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8526CB"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C3E16" w:rsidRPr="0065611D">
        <w:rPr>
          <w:rFonts w:ascii="Times New Roman" w:hAnsi="Times New Roman" w:cs="Times New Roman"/>
          <w:color w:val="000000"/>
          <w:sz w:val="26"/>
          <w:szCs w:val="26"/>
        </w:rPr>
        <w:t>инвентаризации спортивных объектов разных форм собственности. В результате инвентаризации установлено, что на территории Пермского муниципального района имеется в наличии 220 спортивных сооружений разных форм собственности</w:t>
      </w:r>
      <w:r w:rsidR="00AA7A31" w:rsidRPr="0065611D">
        <w:rPr>
          <w:rFonts w:ascii="Times New Roman" w:hAnsi="Times New Roman" w:cs="Times New Roman"/>
          <w:color w:val="000000"/>
          <w:sz w:val="26"/>
          <w:szCs w:val="26"/>
        </w:rPr>
        <w:t>, в том числе:</w:t>
      </w:r>
    </w:p>
    <w:p w:rsidR="00AA7A31" w:rsidRPr="0065611D" w:rsidRDefault="00AA7A31" w:rsidP="0065611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611D">
        <w:rPr>
          <w:rFonts w:ascii="Times New Roman" w:hAnsi="Times New Roman" w:cs="Times New Roman"/>
          <w:color w:val="000000"/>
          <w:sz w:val="26"/>
          <w:szCs w:val="26"/>
        </w:rPr>
        <w:t>- Плоскостные сооружения -132 объекта, в том числе 11 футбольных полей;</w:t>
      </w:r>
    </w:p>
    <w:p w:rsidR="00AA7A31" w:rsidRPr="0065611D" w:rsidRDefault="00AA7A31" w:rsidP="0065611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611D">
        <w:rPr>
          <w:rFonts w:ascii="Times New Roman" w:hAnsi="Times New Roman" w:cs="Times New Roman"/>
          <w:color w:val="000000"/>
          <w:sz w:val="26"/>
          <w:szCs w:val="26"/>
        </w:rPr>
        <w:t>- Спортивные залы – 46;</w:t>
      </w:r>
    </w:p>
    <w:p w:rsidR="00AA7A31" w:rsidRPr="0065611D" w:rsidRDefault="00AA7A31" w:rsidP="0065611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611D">
        <w:rPr>
          <w:rFonts w:ascii="Times New Roman" w:hAnsi="Times New Roman" w:cs="Times New Roman"/>
          <w:color w:val="000000"/>
          <w:sz w:val="26"/>
          <w:szCs w:val="26"/>
        </w:rPr>
        <w:t>- Плавательные бассейны – 3;</w:t>
      </w:r>
    </w:p>
    <w:p w:rsidR="00AA7A31" w:rsidRPr="0065611D" w:rsidRDefault="00AA7A31" w:rsidP="0065611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611D">
        <w:rPr>
          <w:rFonts w:ascii="Times New Roman" w:hAnsi="Times New Roman" w:cs="Times New Roman"/>
          <w:color w:val="000000"/>
          <w:sz w:val="26"/>
          <w:szCs w:val="26"/>
        </w:rPr>
        <w:t>- Лыжные базы – 9;</w:t>
      </w:r>
    </w:p>
    <w:p w:rsidR="00AA7A31" w:rsidRPr="0065611D" w:rsidRDefault="00AA7A31" w:rsidP="0065611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611D">
        <w:rPr>
          <w:rFonts w:ascii="Times New Roman" w:hAnsi="Times New Roman" w:cs="Times New Roman"/>
          <w:color w:val="000000"/>
          <w:sz w:val="26"/>
          <w:szCs w:val="26"/>
        </w:rPr>
        <w:t>- Тиры – 2</w:t>
      </w:r>
    </w:p>
    <w:p w:rsidR="00AA7A31" w:rsidRPr="0065611D" w:rsidRDefault="00AA7A31" w:rsidP="0065611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611D">
        <w:rPr>
          <w:rFonts w:ascii="Times New Roman" w:hAnsi="Times New Roman" w:cs="Times New Roman"/>
          <w:color w:val="000000"/>
          <w:sz w:val="26"/>
          <w:szCs w:val="26"/>
        </w:rPr>
        <w:t>- Манеж – 1;</w:t>
      </w:r>
    </w:p>
    <w:p w:rsidR="00432FE4" w:rsidRPr="0065611D" w:rsidRDefault="00AA7A31" w:rsidP="0065611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611D">
        <w:rPr>
          <w:rFonts w:ascii="Times New Roman" w:hAnsi="Times New Roman" w:cs="Times New Roman"/>
          <w:color w:val="000000"/>
          <w:sz w:val="26"/>
          <w:szCs w:val="26"/>
        </w:rPr>
        <w:t>- Другие объекты - 27</w:t>
      </w:r>
      <w:r w:rsidR="00CC3E16"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CC3E16" w:rsidRPr="0065611D" w:rsidRDefault="00AA7A31" w:rsidP="0065611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611D">
        <w:rPr>
          <w:rFonts w:ascii="Times New Roman" w:hAnsi="Times New Roman" w:cs="Times New Roman"/>
          <w:color w:val="000000"/>
          <w:sz w:val="26"/>
          <w:szCs w:val="26"/>
        </w:rPr>
        <w:t>Данные спортивные сооружения</w:t>
      </w:r>
      <w:r w:rsidR="008526CB">
        <w:rPr>
          <w:rFonts w:ascii="Times New Roman" w:hAnsi="Times New Roman" w:cs="Times New Roman"/>
          <w:color w:val="000000"/>
          <w:sz w:val="26"/>
          <w:szCs w:val="26"/>
        </w:rPr>
        <w:t xml:space="preserve"> относятся</w:t>
      </w:r>
      <w:r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, как </w:t>
      </w:r>
      <w:r w:rsidR="008526CB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 w:rsidR="00CC3E16" w:rsidRPr="0065611D">
        <w:rPr>
          <w:rFonts w:ascii="Times New Roman" w:hAnsi="Times New Roman" w:cs="Times New Roman"/>
          <w:color w:val="000000"/>
          <w:sz w:val="26"/>
          <w:szCs w:val="26"/>
        </w:rPr>
        <w:t>муниципальны</w:t>
      </w:r>
      <w:r w:rsidR="008526CB">
        <w:rPr>
          <w:rFonts w:ascii="Times New Roman" w:hAnsi="Times New Roman" w:cs="Times New Roman"/>
          <w:color w:val="000000"/>
          <w:sz w:val="26"/>
          <w:szCs w:val="26"/>
        </w:rPr>
        <w:t>м сооружениям</w:t>
      </w:r>
      <w:r w:rsidR="00CC3E16"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 (районны</w:t>
      </w:r>
      <w:r w:rsidR="008526CB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CC3E16" w:rsidRPr="0065611D">
        <w:rPr>
          <w:rFonts w:ascii="Times New Roman" w:hAnsi="Times New Roman" w:cs="Times New Roman"/>
          <w:color w:val="000000"/>
          <w:sz w:val="26"/>
          <w:szCs w:val="26"/>
        </w:rPr>
        <w:t>, поселенчески</w:t>
      </w:r>
      <w:r w:rsidR="008526CB">
        <w:rPr>
          <w:rFonts w:ascii="Times New Roman" w:hAnsi="Times New Roman" w:cs="Times New Roman"/>
          <w:color w:val="000000"/>
          <w:sz w:val="26"/>
          <w:szCs w:val="26"/>
        </w:rPr>
        <w:t>м,</w:t>
      </w:r>
      <w:r w:rsidR="00F006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00610" w:rsidRPr="0065611D">
        <w:rPr>
          <w:rFonts w:ascii="Times New Roman" w:hAnsi="Times New Roman" w:cs="Times New Roman"/>
          <w:color w:val="000000"/>
          <w:sz w:val="26"/>
          <w:szCs w:val="26"/>
        </w:rPr>
        <w:t>учрежден</w:t>
      </w:r>
      <w:r w:rsidR="00F00610">
        <w:rPr>
          <w:rFonts w:ascii="Times New Roman" w:hAnsi="Times New Roman" w:cs="Times New Roman"/>
          <w:color w:val="000000"/>
          <w:sz w:val="26"/>
          <w:szCs w:val="26"/>
        </w:rPr>
        <w:t>ия</w:t>
      </w:r>
      <w:r w:rsidR="008526CB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F00610"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C3E16" w:rsidRPr="0065611D">
        <w:rPr>
          <w:rFonts w:ascii="Times New Roman" w:hAnsi="Times New Roman" w:cs="Times New Roman"/>
          <w:color w:val="000000"/>
          <w:sz w:val="26"/>
          <w:szCs w:val="26"/>
        </w:rPr>
        <w:t>образовательных</w:t>
      </w:r>
      <w:r w:rsidR="00F00610"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организаций</w:t>
      </w:r>
      <w:r w:rsidR="00CC3E16" w:rsidRPr="0065611D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, так </w:t>
      </w:r>
      <w:r w:rsidR="00CC3E16"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="008526CB">
        <w:rPr>
          <w:rFonts w:ascii="Times New Roman" w:hAnsi="Times New Roman" w:cs="Times New Roman"/>
          <w:color w:val="000000"/>
          <w:sz w:val="26"/>
          <w:szCs w:val="26"/>
        </w:rPr>
        <w:t>принадлежат</w:t>
      </w:r>
      <w:r w:rsidR="00CC3E16"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 индивидуальным предпринимателям, краевым образовательным учреждениям, </w:t>
      </w:r>
      <w:proofErr w:type="spellStart"/>
      <w:r w:rsidR="00CC3E16" w:rsidRPr="0065611D">
        <w:rPr>
          <w:rFonts w:ascii="Times New Roman" w:hAnsi="Times New Roman" w:cs="Times New Roman"/>
          <w:color w:val="000000"/>
          <w:sz w:val="26"/>
          <w:szCs w:val="26"/>
        </w:rPr>
        <w:t>ТОСам</w:t>
      </w:r>
      <w:proofErr w:type="spellEnd"/>
      <w:r w:rsidR="00CC3E16"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 и т.д. </w:t>
      </w:r>
    </w:p>
    <w:p w:rsidR="00070F21" w:rsidRPr="0065611D" w:rsidRDefault="00070F21" w:rsidP="0065611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2A08" w:rsidRDefault="00CC3E16" w:rsidP="0065611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611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52610" w:rsidRPr="0065611D">
        <w:rPr>
          <w:rFonts w:ascii="Times New Roman" w:hAnsi="Times New Roman" w:cs="Times New Roman"/>
          <w:color w:val="000000"/>
          <w:sz w:val="26"/>
          <w:szCs w:val="26"/>
        </w:rPr>
        <w:t>3. </w:t>
      </w:r>
      <w:r w:rsidRPr="0065611D">
        <w:rPr>
          <w:rFonts w:ascii="Times New Roman" w:hAnsi="Times New Roman" w:cs="Times New Roman"/>
          <w:color w:val="000000"/>
          <w:sz w:val="26"/>
          <w:szCs w:val="26"/>
        </w:rPr>
        <w:t>Значение показателя «Уровень обеспеченности населения спортивными сооружениями исходя из единовременной пропускной способности</w:t>
      </w:r>
      <w:r w:rsidR="00F0061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 %» составило 36,6 % (плановое значение – 29,3 %). </w:t>
      </w:r>
      <w:r w:rsidR="00AA7A31"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Данный показатель рассчитывается по </w:t>
      </w:r>
      <w:r w:rsidR="00B119D2" w:rsidRPr="0065611D">
        <w:rPr>
          <w:rFonts w:ascii="Times New Roman" w:hAnsi="Times New Roman" w:cs="Times New Roman"/>
          <w:color w:val="000000"/>
          <w:sz w:val="26"/>
          <w:szCs w:val="26"/>
        </w:rPr>
        <w:t>единовременной пропускной способности</w:t>
      </w:r>
      <w:r w:rsidR="00F00610">
        <w:rPr>
          <w:rFonts w:ascii="Times New Roman" w:hAnsi="Times New Roman" w:cs="Times New Roman"/>
          <w:color w:val="000000"/>
          <w:sz w:val="26"/>
          <w:szCs w:val="26"/>
        </w:rPr>
        <w:t xml:space="preserve"> 220</w:t>
      </w:r>
      <w:r w:rsidR="00B119D2"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 спортивных сооружений. </w:t>
      </w:r>
      <w:r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Перевыполнение данного показателя на 7,3 % </w:t>
      </w:r>
      <w:r w:rsidR="00C641CF">
        <w:rPr>
          <w:rFonts w:ascii="Times New Roman" w:hAnsi="Times New Roman" w:cs="Times New Roman"/>
          <w:color w:val="000000"/>
          <w:sz w:val="26"/>
          <w:szCs w:val="26"/>
        </w:rPr>
        <w:t>произошло</w:t>
      </w:r>
      <w:r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 в результате проведения инвентаризации объектов спорта и составления реестра спортивных объектов Пермского муниципального района.</w:t>
      </w:r>
    </w:p>
    <w:p w:rsidR="00C641CF" w:rsidRDefault="00C641CF" w:rsidP="0065611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2C14" w:rsidRPr="0065611D" w:rsidRDefault="00CC3E16" w:rsidP="0065611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611D">
        <w:rPr>
          <w:rFonts w:ascii="Times New Roman" w:hAnsi="Times New Roman" w:cs="Times New Roman"/>
          <w:color w:val="000000"/>
          <w:sz w:val="26"/>
          <w:szCs w:val="26"/>
        </w:rPr>
        <w:lastRenderedPageBreak/>
        <w:tab/>
      </w:r>
      <w:r w:rsidR="00352610"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Значение показателя «Доля населения Пермского муниципального района, систематически занимающегося физической культурой и спортом, %» составило 35,14%  (плановое значение – 32,6%). </w:t>
      </w:r>
    </w:p>
    <w:p w:rsidR="00CC3E16" w:rsidRPr="0065611D" w:rsidRDefault="00F92C14" w:rsidP="0065611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611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26990" w:rsidRPr="0065611D">
        <w:rPr>
          <w:rFonts w:ascii="Times New Roman" w:hAnsi="Times New Roman" w:cs="Times New Roman"/>
          <w:color w:val="000000"/>
          <w:sz w:val="26"/>
          <w:szCs w:val="26"/>
        </w:rPr>
        <w:t>Данный показатель рассчитан</w:t>
      </w:r>
      <w:r w:rsidR="00E63313"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 исходя из количества человек систематически занимающихся физической культурой и спортом </w:t>
      </w:r>
      <w:r w:rsidRPr="0065611D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E63313" w:rsidRPr="0065611D">
        <w:rPr>
          <w:rFonts w:ascii="Times New Roman" w:hAnsi="Times New Roman" w:cs="Times New Roman"/>
          <w:color w:val="000000"/>
          <w:sz w:val="26"/>
          <w:szCs w:val="26"/>
        </w:rPr>
        <w:t>35 830 человек</w:t>
      </w:r>
      <w:r w:rsidRPr="0065611D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E63313"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 и количества населения Пермского муниципального района старше </w:t>
      </w:r>
      <w:r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E63313"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3-х лет </w:t>
      </w:r>
      <w:r w:rsidRPr="0065611D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E63313" w:rsidRPr="0065611D">
        <w:rPr>
          <w:rFonts w:ascii="Times New Roman" w:hAnsi="Times New Roman" w:cs="Times New Roman"/>
          <w:color w:val="000000"/>
          <w:sz w:val="26"/>
          <w:szCs w:val="26"/>
        </w:rPr>
        <w:t>101 956 человек</w:t>
      </w:r>
      <w:r w:rsidRPr="0065611D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E63313"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CC3E16"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Увеличение данного показателя на 2,5% произошло в результате планомерной работы по повышению  качества и разнообразия услуг в </w:t>
      </w:r>
      <w:r w:rsidR="00E63313" w:rsidRPr="0065611D">
        <w:rPr>
          <w:rFonts w:ascii="Times New Roman" w:hAnsi="Times New Roman" w:cs="Times New Roman"/>
          <w:color w:val="000000"/>
          <w:sz w:val="26"/>
          <w:szCs w:val="26"/>
        </w:rPr>
        <w:t>сфере</w:t>
      </w:r>
      <w:r w:rsidR="00CC3E16"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 физической культуры и спорта и за счёт </w:t>
      </w:r>
      <w:r w:rsidR="00E63313" w:rsidRPr="0065611D">
        <w:rPr>
          <w:rFonts w:ascii="Times New Roman" w:hAnsi="Times New Roman" w:cs="Times New Roman"/>
          <w:color w:val="000000"/>
          <w:sz w:val="26"/>
          <w:szCs w:val="26"/>
        </w:rPr>
        <w:t>ввода в эксплуатацию</w:t>
      </w:r>
      <w:r w:rsidR="00CC3E16"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 новых объектов физической культуры и спорта, в результате которого увеличилась возможность населения Пермского муниципального района систематически заниматься физической культурой и спортом.  </w:t>
      </w:r>
    </w:p>
    <w:p w:rsidR="00070F21" w:rsidRPr="0065611D" w:rsidRDefault="00070F21" w:rsidP="0065611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2C14" w:rsidRPr="0065611D" w:rsidRDefault="00CC3E16" w:rsidP="0065611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611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52610" w:rsidRPr="0065611D">
        <w:rPr>
          <w:rFonts w:ascii="Times New Roman" w:hAnsi="Times New Roman" w:cs="Times New Roman"/>
          <w:color w:val="000000"/>
          <w:sz w:val="26"/>
          <w:szCs w:val="26"/>
        </w:rPr>
        <w:t>5. </w:t>
      </w:r>
      <w:r w:rsidRPr="0065611D">
        <w:rPr>
          <w:rFonts w:ascii="Times New Roman" w:hAnsi="Times New Roman" w:cs="Times New Roman"/>
          <w:color w:val="000000"/>
          <w:sz w:val="26"/>
          <w:szCs w:val="26"/>
        </w:rPr>
        <w:t>Значение показателя «Доля учащихся и студентов, систематически занимающихся физической культурой и спортом, в общей численности учащихся и студентов, %» составило 77,8 %</w:t>
      </w:r>
      <w:r w:rsidR="008D6AFF"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 (плановый показатель 67,9 %)</w:t>
      </w:r>
      <w:r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CC3E16" w:rsidRPr="0065611D" w:rsidRDefault="00F92C14" w:rsidP="0065611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611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63313"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Показатель рассчитан как отношение количества </w:t>
      </w:r>
      <w:r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учащихся и студентов, систематически занимающихся физической культурой и спортом (25 183 человек) к </w:t>
      </w:r>
      <w:r w:rsidR="00E63313"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общей численности студентов </w:t>
      </w:r>
      <w:r w:rsidR="008D6AFF"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и учащихся </w:t>
      </w:r>
      <w:r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в Пермском муниципальном районе (32 369 человек). </w:t>
      </w:r>
      <w:r w:rsidR="00CC3E16"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Увеличение показателя на 9,9 % по отношению к плановому </w:t>
      </w:r>
      <w:r w:rsidR="008D6AFF"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показателю </w:t>
      </w:r>
      <w:r w:rsidR="00CC3E16"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обусловлено увеличением количества спортивных секций для учащихся и студентов, открытием новых направлений в работе - таких как фитнес занятия, различные виды единоборств и т.д.  </w:t>
      </w:r>
    </w:p>
    <w:p w:rsidR="00070F21" w:rsidRPr="0065611D" w:rsidRDefault="00070F21" w:rsidP="0065611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2C14" w:rsidRPr="0065611D" w:rsidRDefault="00CC3E16" w:rsidP="0065611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611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25549"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6. </w:t>
      </w:r>
      <w:r w:rsidRPr="0065611D">
        <w:rPr>
          <w:rFonts w:ascii="Times New Roman" w:hAnsi="Times New Roman" w:cs="Times New Roman"/>
          <w:color w:val="000000"/>
          <w:sz w:val="26"/>
          <w:szCs w:val="26"/>
        </w:rPr>
        <w:t>Значение показателя «Доля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%» составило 9,7.</w:t>
      </w:r>
    </w:p>
    <w:p w:rsidR="00CC3E16" w:rsidRPr="0065611D" w:rsidRDefault="00F92C14" w:rsidP="0065611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611D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Показатель рассчитан как отношение количества лиц с ограниченными возможностями здоровья и инвалидов, систематически занимающихся физической культурой и спортом (750 человек) к общей численности лиц данной категории населения в Пермском муниципальном районе (7 732. человек).</w:t>
      </w:r>
      <w:r w:rsidR="00CC3E16"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CC3E16"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Данный показатель выполнен на 100 % благодаря активизации работы в данном направлении - созданию групп здоровья для инвалидов и лиц с </w:t>
      </w:r>
      <w:r w:rsidR="00972B9F" w:rsidRPr="0065611D">
        <w:rPr>
          <w:rFonts w:ascii="Times New Roman" w:hAnsi="Times New Roman" w:cs="Times New Roman"/>
          <w:color w:val="000000"/>
          <w:sz w:val="26"/>
          <w:szCs w:val="26"/>
        </w:rPr>
        <w:t>ограниченными возможностями здоровья</w:t>
      </w:r>
      <w:r w:rsidR="00CC3E16"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, также с 2016 года по согласованию с Министерством физической культуры, спорта и туризма Пермского края учитывается количество детей с </w:t>
      </w:r>
      <w:r w:rsidR="00D25549" w:rsidRPr="0065611D">
        <w:rPr>
          <w:rFonts w:ascii="Times New Roman" w:hAnsi="Times New Roman" w:cs="Times New Roman"/>
          <w:color w:val="000000"/>
          <w:sz w:val="26"/>
          <w:szCs w:val="26"/>
        </w:rPr>
        <w:t>ограниченными возможностями здоровья</w:t>
      </w:r>
      <w:r w:rsidR="00CC3E16" w:rsidRPr="0065611D">
        <w:rPr>
          <w:rFonts w:ascii="Times New Roman" w:hAnsi="Times New Roman" w:cs="Times New Roman"/>
          <w:color w:val="000000"/>
          <w:sz w:val="26"/>
          <w:szCs w:val="26"/>
        </w:rPr>
        <w:t>, занимающихся физической культурой в рамках уроков в образовательных учреждениях.</w:t>
      </w:r>
      <w:r w:rsidR="00CC3E16" w:rsidRPr="0065611D"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gramEnd"/>
    </w:p>
    <w:p w:rsidR="00070F21" w:rsidRPr="0065611D" w:rsidRDefault="00070F21" w:rsidP="0065611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C3E16" w:rsidRPr="0065611D" w:rsidRDefault="001829EA" w:rsidP="0065611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7. </w:t>
      </w:r>
      <w:r w:rsidR="00CC3E16"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Значение показателя «Количество участников районных соревнований, чел.» составило 15 374 человек (плановое значение – 15 210 человек). Увеличение участников районных соревнований на 164 человека произошло благодаря планомерной работе, направленной на развитие физической культуры и спорта, высоким качеством организации соревнований и вовлечением в работу сельских поселений, которые раньше не участвовали в Спартакиаде Пермского муниципального района.  </w:t>
      </w:r>
    </w:p>
    <w:p w:rsidR="00070F21" w:rsidRPr="0065611D" w:rsidRDefault="00070F21" w:rsidP="0065611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C3E16" w:rsidRPr="0065611D" w:rsidRDefault="001829EA" w:rsidP="0065611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8. </w:t>
      </w:r>
      <w:r w:rsidR="00CC3E16" w:rsidRPr="0065611D">
        <w:rPr>
          <w:rFonts w:ascii="Times New Roman" w:hAnsi="Times New Roman" w:cs="Times New Roman"/>
          <w:color w:val="000000"/>
          <w:sz w:val="26"/>
          <w:szCs w:val="26"/>
        </w:rPr>
        <w:t>Значение показателя «Количество территорий Пермского муниципального района, принявших участие в сельских спортивных играх Пермского муниципального района, ед.» составило 10 единиц (плановое значение – 10 ед.). Дан</w:t>
      </w:r>
      <w:r w:rsidR="00501451">
        <w:rPr>
          <w:rFonts w:ascii="Times New Roman" w:hAnsi="Times New Roman" w:cs="Times New Roman"/>
          <w:color w:val="000000"/>
          <w:sz w:val="26"/>
          <w:szCs w:val="26"/>
        </w:rPr>
        <w:t>ный показатель выполнен на 100%</w:t>
      </w:r>
      <w:r w:rsidR="00CC3E16" w:rsidRPr="0065611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70F21" w:rsidRPr="0065611D" w:rsidRDefault="00070F21" w:rsidP="0065611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C3E16" w:rsidRPr="0065611D" w:rsidRDefault="00CC3E16" w:rsidP="0065611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611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829EA"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9. </w:t>
      </w:r>
      <w:r w:rsidRPr="0065611D">
        <w:rPr>
          <w:rFonts w:ascii="Times New Roman" w:hAnsi="Times New Roman" w:cs="Times New Roman"/>
          <w:color w:val="000000"/>
          <w:sz w:val="26"/>
          <w:szCs w:val="26"/>
        </w:rPr>
        <w:t>Значение показателя «Количество спортсменов, экипированных инвентарем и оборудованием, чел.» составило 26 человек. Данный показатель выполнен на 100%.</w:t>
      </w:r>
    </w:p>
    <w:p w:rsidR="00070F21" w:rsidRPr="0065611D" w:rsidRDefault="00070F21" w:rsidP="0065611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C3E16" w:rsidRPr="0065611D" w:rsidRDefault="00CC3E16" w:rsidP="0065611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611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829EA"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10. </w:t>
      </w:r>
      <w:r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Показатель «Количество занимающихся спортом, представляющих Пермский муниципальный район на спортивных мероприятиях краевого и всероссийского уровней, чел.» составил 131 человек (плановый показатель – 124 чел.). Данный показатель увеличен на 7 человек за счёт высокой результативности </w:t>
      </w:r>
      <w:r w:rsidR="00826B63">
        <w:rPr>
          <w:rFonts w:ascii="Times New Roman" w:hAnsi="Times New Roman" w:cs="Times New Roman"/>
          <w:color w:val="000000"/>
          <w:sz w:val="26"/>
          <w:szCs w:val="26"/>
        </w:rPr>
        <w:t xml:space="preserve">выступления </w:t>
      </w:r>
      <w:r w:rsidRPr="0065611D">
        <w:rPr>
          <w:rFonts w:ascii="Times New Roman" w:hAnsi="Times New Roman" w:cs="Times New Roman"/>
          <w:color w:val="000000"/>
          <w:sz w:val="26"/>
          <w:szCs w:val="26"/>
        </w:rPr>
        <w:t>спортсменов-юниоров и взрослых спортсменов на соревнованиях различного уровня. Результативность обусловлена высоким профессионализмом тренерского состава и созданием условий для тренировок.</w:t>
      </w:r>
    </w:p>
    <w:p w:rsidR="00070F21" w:rsidRPr="0065611D" w:rsidRDefault="00070F21" w:rsidP="0065611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C3E16" w:rsidRPr="0065611D" w:rsidRDefault="00CC3E16" w:rsidP="0065611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611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829EA"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11. </w:t>
      </w:r>
      <w:r w:rsidRPr="0065611D">
        <w:rPr>
          <w:rFonts w:ascii="Times New Roman" w:hAnsi="Times New Roman" w:cs="Times New Roman"/>
          <w:color w:val="000000"/>
          <w:sz w:val="26"/>
          <w:szCs w:val="26"/>
        </w:rPr>
        <w:t>Значение показателя «Количество призовых мест, завоеванных на краевых и российских соревнованиях, ед.» составило 105 ед. (плановое значение – 21 ед.). Данный показатель увеличен на 84 единицы за счёт высокой результативности</w:t>
      </w:r>
      <w:r w:rsidR="00826B63">
        <w:rPr>
          <w:rFonts w:ascii="Times New Roman" w:hAnsi="Times New Roman" w:cs="Times New Roman"/>
          <w:color w:val="000000"/>
          <w:sz w:val="26"/>
          <w:szCs w:val="26"/>
        </w:rPr>
        <w:t xml:space="preserve"> выступления</w:t>
      </w:r>
      <w:r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 спортсменов - юниоров и взрослых спортсменов на соревнованиях различного уровня. Результативность обусловлена высоким профессионализмом тренерского состава и созданием условий для тренировок.</w:t>
      </w:r>
    </w:p>
    <w:p w:rsidR="007B08FF" w:rsidRPr="0065611D" w:rsidRDefault="007B08FF" w:rsidP="0065611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611D">
        <w:rPr>
          <w:rFonts w:ascii="Times New Roman" w:hAnsi="Times New Roman" w:cs="Times New Roman"/>
          <w:color w:val="000000"/>
          <w:sz w:val="26"/>
          <w:szCs w:val="26"/>
        </w:rPr>
        <w:tab/>
        <w:t>В 2016</w:t>
      </w:r>
      <w:r w:rsidR="00ED1288" w:rsidRPr="0065611D">
        <w:rPr>
          <w:rFonts w:ascii="Times New Roman" w:hAnsi="Times New Roman" w:cs="Times New Roman"/>
          <w:color w:val="000000"/>
          <w:sz w:val="26"/>
          <w:szCs w:val="26"/>
        </w:rPr>
        <w:t xml:space="preserve"> году сборная команда Пермского муниципального района заняла 1 место на Краевых сельских спортивных играх, в том числе по видам спорта:</w:t>
      </w:r>
    </w:p>
    <w:p w:rsidR="00ED1288" w:rsidRPr="0065611D" w:rsidRDefault="00ED1288" w:rsidP="0065611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6307"/>
        <w:gridCol w:w="2410"/>
      </w:tblGrid>
      <w:tr w:rsidR="00ED1288" w:rsidRPr="0065611D" w:rsidTr="00ED1288">
        <w:trPr>
          <w:trHeight w:val="91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88" w:rsidRPr="0065611D" w:rsidRDefault="00ED1288" w:rsidP="0065611D">
            <w:pPr>
              <w:pStyle w:val="a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611D">
              <w:rPr>
                <w:sz w:val="22"/>
                <w:szCs w:val="22"/>
              </w:rPr>
              <w:t>№</w:t>
            </w:r>
          </w:p>
          <w:p w:rsidR="00ED1288" w:rsidRPr="0065611D" w:rsidRDefault="00ED1288" w:rsidP="0065611D">
            <w:pPr>
              <w:pStyle w:val="a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65611D">
              <w:rPr>
                <w:sz w:val="22"/>
                <w:szCs w:val="22"/>
              </w:rPr>
              <w:t>п</w:t>
            </w:r>
            <w:proofErr w:type="gramEnd"/>
            <w:r w:rsidRPr="0065611D">
              <w:rPr>
                <w:sz w:val="22"/>
                <w:szCs w:val="22"/>
              </w:rPr>
              <w:t>/п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88" w:rsidRPr="0065611D" w:rsidRDefault="00ED1288" w:rsidP="0065611D">
            <w:pPr>
              <w:pStyle w:val="a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611D">
              <w:rPr>
                <w:sz w:val="22"/>
                <w:szCs w:val="22"/>
              </w:rPr>
              <w:t>Наименование мероприятия в зачёт Краевых сельских спортивных игр «Спортивные игры - 2016»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88" w:rsidRPr="0065611D" w:rsidRDefault="00ED1288" w:rsidP="0065611D">
            <w:pPr>
              <w:pStyle w:val="a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611D">
              <w:rPr>
                <w:sz w:val="22"/>
                <w:szCs w:val="22"/>
              </w:rPr>
              <w:t>Итоговое место муниципального района</w:t>
            </w:r>
          </w:p>
        </w:tc>
      </w:tr>
      <w:tr w:rsidR="00ED1288" w:rsidRPr="0065611D" w:rsidTr="00ED1288">
        <w:trPr>
          <w:trHeight w:val="31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88" w:rsidRPr="0065611D" w:rsidRDefault="00ED1288" w:rsidP="0065611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65611D">
              <w:rPr>
                <w:sz w:val="22"/>
                <w:szCs w:val="22"/>
              </w:rPr>
              <w:t>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88" w:rsidRPr="0065611D" w:rsidRDefault="00ED1288" w:rsidP="0065611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65611D">
              <w:rPr>
                <w:sz w:val="22"/>
                <w:szCs w:val="22"/>
              </w:rPr>
              <w:t xml:space="preserve">Лыжные гонки краевые соревнования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88" w:rsidRPr="0065611D" w:rsidRDefault="00ED1288" w:rsidP="0065611D">
            <w:pPr>
              <w:pStyle w:val="a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611D">
              <w:rPr>
                <w:sz w:val="22"/>
                <w:szCs w:val="22"/>
              </w:rPr>
              <w:t>1</w:t>
            </w:r>
          </w:p>
        </w:tc>
      </w:tr>
      <w:tr w:rsidR="00ED1288" w:rsidRPr="0065611D" w:rsidTr="00ED1288">
        <w:trPr>
          <w:trHeight w:val="31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88" w:rsidRPr="0065611D" w:rsidRDefault="00ED1288" w:rsidP="0065611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65611D">
              <w:rPr>
                <w:sz w:val="22"/>
                <w:szCs w:val="22"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88" w:rsidRPr="0065611D" w:rsidRDefault="00ED1288" w:rsidP="0065611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65611D">
              <w:rPr>
                <w:sz w:val="22"/>
                <w:szCs w:val="22"/>
              </w:rPr>
              <w:t xml:space="preserve">Волейбол, краевые соревнования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88" w:rsidRPr="0065611D" w:rsidRDefault="00ED1288" w:rsidP="0065611D">
            <w:pPr>
              <w:pStyle w:val="a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611D">
              <w:rPr>
                <w:sz w:val="22"/>
                <w:szCs w:val="22"/>
              </w:rPr>
              <w:t>1</w:t>
            </w:r>
          </w:p>
        </w:tc>
      </w:tr>
      <w:tr w:rsidR="00ED1288" w:rsidRPr="0065611D" w:rsidTr="00ED1288">
        <w:trPr>
          <w:trHeight w:val="31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88" w:rsidRPr="0065611D" w:rsidRDefault="00ED1288" w:rsidP="0065611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65611D">
              <w:rPr>
                <w:sz w:val="22"/>
                <w:szCs w:val="22"/>
              </w:rPr>
              <w:t>3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88" w:rsidRPr="0065611D" w:rsidRDefault="00ED1288" w:rsidP="0065611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65611D">
              <w:rPr>
                <w:sz w:val="22"/>
                <w:szCs w:val="22"/>
              </w:rPr>
              <w:t xml:space="preserve">Гиревой спорт, краевые соревнования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88" w:rsidRPr="0065611D" w:rsidRDefault="00ED1288" w:rsidP="0065611D">
            <w:pPr>
              <w:pStyle w:val="a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611D">
              <w:rPr>
                <w:sz w:val="22"/>
                <w:szCs w:val="22"/>
              </w:rPr>
              <w:t>1</w:t>
            </w:r>
          </w:p>
        </w:tc>
      </w:tr>
      <w:tr w:rsidR="00ED1288" w:rsidRPr="0065611D" w:rsidTr="00ED1288">
        <w:trPr>
          <w:trHeight w:val="31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88" w:rsidRPr="0065611D" w:rsidRDefault="00ED1288" w:rsidP="0065611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65611D">
              <w:rPr>
                <w:sz w:val="22"/>
                <w:szCs w:val="22"/>
              </w:rPr>
              <w:t>5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88" w:rsidRPr="0065611D" w:rsidRDefault="00ED1288" w:rsidP="0065611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65611D">
              <w:rPr>
                <w:sz w:val="22"/>
                <w:szCs w:val="22"/>
              </w:rPr>
              <w:t xml:space="preserve">Футбол, краевые соревнования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88" w:rsidRPr="0065611D" w:rsidRDefault="00ED1288" w:rsidP="0065611D">
            <w:pPr>
              <w:pStyle w:val="a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611D">
              <w:rPr>
                <w:sz w:val="22"/>
                <w:szCs w:val="22"/>
              </w:rPr>
              <w:t>4</w:t>
            </w:r>
          </w:p>
        </w:tc>
      </w:tr>
      <w:tr w:rsidR="00ED1288" w:rsidRPr="0065611D" w:rsidTr="00ED1288">
        <w:trPr>
          <w:trHeight w:val="31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88" w:rsidRPr="0065611D" w:rsidRDefault="00ED1288" w:rsidP="0065611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65611D">
              <w:rPr>
                <w:sz w:val="22"/>
                <w:szCs w:val="22"/>
              </w:rPr>
              <w:t>6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88" w:rsidRPr="0065611D" w:rsidRDefault="00ED1288" w:rsidP="0065611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65611D">
              <w:rPr>
                <w:sz w:val="22"/>
                <w:szCs w:val="22"/>
              </w:rPr>
              <w:t xml:space="preserve">Легкоатлетический кросс, краевые соревнования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88" w:rsidRPr="0065611D" w:rsidRDefault="00ED1288" w:rsidP="0065611D">
            <w:pPr>
              <w:pStyle w:val="a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611D">
              <w:rPr>
                <w:sz w:val="22"/>
                <w:szCs w:val="22"/>
              </w:rPr>
              <w:t>1</w:t>
            </w:r>
          </w:p>
        </w:tc>
      </w:tr>
      <w:tr w:rsidR="00ED1288" w:rsidRPr="0065611D" w:rsidTr="00ED1288">
        <w:trPr>
          <w:trHeight w:val="31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88" w:rsidRPr="0065611D" w:rsidRDefault="00ED1288" w:rsidP="0065611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65611D">
              <w:rPr>
                <w:sz w:val="22"/>
                <w:szCs w:val="22"/>
              </w:rPr>
              <w:t>7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88" w:rsidRPr="0065611D" w:rsidRDefault="00ED1288" w:rsidP="0065611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65611D">
              <w:rPr>
                <w:sz w:val="22"/>
                <w:szCs w:val="22"/>
              </w:rPr>
              <w:t xml:space="preserve">Настольный теннис, краевые соревнования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88" w:rsidRPr="0065611D" w:rsidRDefault="00ED1288" w:rsidP="0065611D">
            <w:pPr>
              <w:pStyle w:val="a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611D">
              <w:rPr>
                <w:sz w:val="22"/>
                <w:szCs w:val="22"/>
              </w:rPr>
              <w:t>1</w:t>
            </w:r>
          </w:p>
        </w:tc>
      </w:tr>
      <w:tr w:rsidR="00ED1288" w:rsidRPr="0065611D" w:rsidTr="00ED1288">
        <w:trPr>
          <w:trHeight w:val="31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88" w:rsidRPr="0065611D" w:rsidRDefault="00ED1288" w:rsidP="0065611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65611D">
              <w:rPr>
                <w:sz w:val="22"/>
                <w:szCs w:val="22"/>
              </w:rPr>
              <w:t>8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88" w:rsidRPr="0065611D" w:rsidRDefault="00ED1288" w:rsidP="0065611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65611D">
              <w:rPr>
                <w:sz w:val="22"/>
                <w:szCs w:val="22"/>
              </w:rPr>
              <w:t xml:space="preserve">Шахматы, краевые соревнования в зачёт </w:t>
            </w:r>
            <w:proofErr w:type="gramStart"/>
            <w:r w:rsidRPr="0065611D">
              <w:rPr>
                <w:sz w:val="22"/>
                <w:szCs w:val="22"/>
              </w:rPr>
              <w:t>сельских</w:t>
            </w:r>
            <w:proofErr w:type="gramEnd"/>
            <w:r w:rsidRPr="006561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88" w:rsidRPr="0065611D" w:rsidRDefault="00ED1288" w:rsidP="0065611D">
            <w:pPr>
              <w:pStyle w:val="a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611D">
              <w:rPr>
                <w:sz w:val="22"/>
                <w:szCs w:val="22"/>
              </w:rPr>
              <w:t>1</w:t>
            </w:r>
          </w:p>
        </w:tc>
      </w:tr>
    </w:tbl>
    <w:p w:rsidR="00ED1288" w:rsidRPr="0065611D" w:rsidRDefault="00ED1288" w:rsidP="0065611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829EA" w:rsidRPr="0065611D" w:rsidRDefault="00CC3E16" w:rsidP="0065611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611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829EA" w:rsidRPr="0065611D">
        <w:rPr>
          <w:rFonts w:ascii="Times New Roman" w:hAnsi="Times New Roman" w:cs="Times New Roman"/>
          <w:color w:val="000000"/>
          <w:sz w:val="26"/>
          <w:szCs w:val="26"/>
        </w:rPr>
        <w:t>12. </w:t>
      </w:r>
      <w:r w:rsidRPr="0065611D">
        <w:rPr>
          <w:rFonts w:ascii="Times New Roman" w:hAnsi="Times New Roman" w:cs="Times New Roman"/>
          <w:color w:val="000000"/>
          <w:sz w:val="26"/>
          <w:szCs w:val="26"/>
        </w:rPr>
        <w:t>Значение показателя «Количество спортсменов, выступающих от Пермского муниципального района в составе сборных команд Пермского края, чел.» составило 72 человека (плановое значение – 30). Данный показатель увеличен на 42 человека по отношению к плановому</w:t>
      </w:r>
      <w:r w:rsidR="00A5747D">
        <w:rPr>
          <w:rFonts w:ascii="Times New Roman" w:hAnsi="Times New Roman" w:cs="Times New Roman"/>
          <w:color w:val="000000"/>
          <w:sz w:val="26"/>
          <w:szCs w:val="26"/>
        </w:rPr>
        <w:t xml:space="preserve"> показателю, в связи с высокими результатами спортсменов, представляющих Пермский муниципальный район на краевых соревнованиях. </w:t>
      </w:r>
      <w:r w:rsidR="00C641CF">
        <w:rPr>
          <w:rFonts w:ascii="Times New Roman" w:hAnsi="Times New Roman" w:cs="Times New Roman"/>
          <w:color w:val="000000"/>
          <w:sz w:val="26"/>
          <w:szCs w:val="26"/>
        </w:rPr>
        <w:t xml:space="preserve">Для выполнения данного показателя </w:t>
      </w:r>
      <w:r w:rsidRPr="00A5747D">
        <w:rPr>
          <w:rFonts w:ascii="Times New Roman" w:hAnsi="Times New Roman" w:cs="Times New Roman"/>
          <w:color w:val="000000"/>
          <w:sz w:val="26"/>
          <w:szCs w:val="26"/>
        </w:rPr>
        <w:t>в Пермском районе создана хорошая материально-техническая база</w:t>
      </w:r>
      <w:r w:rsidR="00A5747D" w:rsidRPr="00A5747D">
        <w:rPr>
          <w:rFonts w:ascii="Times New Roman" w:hAnsi="Times New Roman" w:cs="Times New Roman"/>
          <w:color w:val="000000"/>
          <w:sz w:val="26"/>
          <w:szCs w:val="26"/>
        </w:rPr>
        <w:t xml:space="preserve"> для тренировок</w:t>
      </w:r>
      <w:r w:rsidR="00A5747D">
        <w:rPr>
          <w:rFonts w:ascii="Times New Roman" w:hAnsi="Times New Roman" w:cs="Times New Roman"/>
          <w:color w:val="000000"/>
          <w:sz w:val="26"/>
          <w:szCs w:val="26"/>
        </w:rPr>
        <w:t xml:space="preserve"> спортсменов</w:t>
      </w:r>
      <w:r w:rsidR="00A5747D" w:rsidRPr="00A5747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574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AA78CD" w:rsidRPr="0065611D" w:rsidRDefault="00AA78CD" w:rsidP="0065611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37652" w:rsidRPr="0065611D" w:rsidRDefault="00337652" w:rsidP="0065611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5611D">
        <w:rPr>
          <w:rFonts w:ascii="Times New Roman" w:hAnsi="Times New Roman" w:cs="Times New Roman"/>
          <w:b/>
          <w:sz w:val="26"/>
          <w:szCs w:val="26"/>
        </w:rPr>
        <w:t>Реализация мероприятий программы:</w:t>
      </w:r>
    </w:p>
    <w:p w:rsidR="00D96F9D" w:rsidRPr="0065611D" w:rsidRDefault="00D96F9D" w:rsidP="00656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611D">
        <w:rPr>
          <w:rFonts w:ascii="Times New Roman" w:hAnsi="Times New Roman" w:cs="Times New Roman"/>
          <w:sz w:val="26"/>
          <w:szCs w:val="26"/>
        </w:rPr>
        <w:t>В 2016 году в рамках программы осуществлялась реализация следующих основных мероприятий</w:t>
      </w:r>
      <w:r w:rsidR="00C33C98" w:rsidRPr="0065611D">
        <w:rPr>
          <w:rFonts w:ascii="Times New Roman" w:hAnsi="Times New Roman" w:cs="Times New Roman"/>
          <w:sz w:val="26"/>
          <w:szCs w:val="26"/>
        </w:rPr>
        <w:t xml:space="preserve"> (в соответствии с разделом 5 Программы)</w:t>
      </w:r>
      <w:r w:rsidRPr="0065611D">
        <w:rPr>
          <w:rFonts w:ascii="Times New Roman" w:hAnsi="Times New Roman" w:cs="Times New Roman"/>
          <w:sz w:val="26"/>
          <w:szCs w:val="26"/>
        </w:rPr>
        <w:t>, отраженных в таблице 2:</w:t>
      </w:r>
    </w:p>
    <w:p w:rsidR="00D96F9D" w:rsidRPr="0065611D" w:rsidRDefault="00D96F9D" w:rsidP="006561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5611D">
        <w:rPr>
          <w:rFonts w:ascii="Times New Roman" w:hAnsi="Times New Roman" w:cs="Times New Roman"/>
          <w:sz w:val="26"/>
          <w:szCs w:val="26"/>
        </w:rPr>
        <w:t>1. Организация и проведение официальных спортивных мероприятий:</w:t>
      </w:r>
    </w:p>
    <w:p w:rsidR="00C33C98" w:rsidRDefault="00D96F9D" w:rsidP="00656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611D">
        <w:rPr>
          <w:rFonts w:ascii="Times New Roman" w:hAnsi="Times New Roman" w:cs="Times New Roman"/>
          <w:sz w:val="26"/>
          <w:szCs w:val="26"/>
        </w:rPr>
        <w:t xml:space="preserve">- </w:t>
      </w:r>
      <w:r w:rsidR="00826B63">
        <w:rPr>
          <w:rFonts w:ascii="Times New Roman" w:hAnsi="Times New Roman" w:cs="Times New Roman"/>
          <w:sz w:val="26"/>
          <w:szCs w:val="26"/>
        </w:rPr>
        <w:t xml:space="preserve">в течение года </w:t>
      </w:r>
      <w:r w:rsidRPr="0065611D">
        <w:rPr>
          <w:rFonts w:ascii="Times New Roman" w:hAnsi="Times New Roman" w:cs="Times New Roman"/>
          <w:sz w:val="26"/>
          <w:szCs w:val="26"/>
        </w:rPr>
        <w:t>проведен</w:t>
      </w:r>
      <w:r w:rsidR="00C33C98" w:rsidRPr="0065611D">
        <w:rPr>
          <w:rFonts w:ascii="Times New Roman" w:hAnsi="Times New Roman" w:cs="Times New Roman"/>
          <w:sz w:val="26"/>
          <w:szCs w:val="26"/>
        </w:rPr>
        <w:t>о</w:t>
      </w:r>
      <w:r w:rsidRPr="0065611D">
        <w:rPr>
          <w:rFonts w:ascii="Times New Roman" w:hAnsi="Times New Roman" w:cs="Times New Roman"/>
          <w:sz w:val="26"/>
          <w:szCs w:val="26"/>
        </w:rPr>
        <w:t xml:space="preserve"> </w:t>
      </w:r>
      <w:r w:rsidR="00C33C98" w:rsidRPr="0065611D">
        <w:rPr>
          <w:rFonts w:ascii="Times New Roman" w:hAnsi="Times New Roman" w:cs="Times New Roman"/>
          <w:sz w:val="26"/>
          <w:szCs w:val="26"/>
        </w:rPr>
        <w:t>8 официальных спортивных мероприятий Пермского муниципального района</w:t>
      </w:r>
      <w:r w:rsidR="00AA78CD" w:rsidRPr="0065611D">
        <w:rPr>
          <w:rFonts w:ascii="Times New Roman" w:hAnsi="Times New Roman" w:cs="Times New Roman"/>
          <w:sz w:val="26"/>
          <w:szCs w:val="26"/>
        </w:rPr>
        <w:t>, в том числе</w:t>
      </w:r>
      <w:r w:rsidR="00C33C98" w:rsidRPr="0065611D">
        <w:rPr>
          <w:rFonts w:ascii="Times New Roman" w:hAnsi="Times New Roman" w:cs="Times New Roman"/>
          <w:sz w:val="26"/>
          <w:szCs w:val="26"/>
        </w:rPr>
        <w:t>:</w:t>
      </w:r>
    </w:p>
    <w:p w:rsidR="00826B63" w:rsidRPr="00826B63" w:rsidRDefault="00826B63" w:rsidP="00826B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B63">
        <w:rPr>
          <w:rFonts w:ascii="Times New Roman" w:hAnsi="Times New Roman" w:cs="Times New Roman"/>
          <w:sz w:val="26"/>
          <w:szCs w:val="26"/>
        </w:rPr>
        <w:t xml:space="preserve">1. Чемпионат Пермского района по лыжным гонкам; </w:t>
      </w:r>
    </w:p>
    <w:p w:rsidR="00826B63" w:rsidRPr="00826B63" w:rsidRDefault="00826B63" w:rsidP="00826B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B63">
        <w:rPr>
          <w:rFonts w:ascii="Times New Roman" w:hAnsi="Times New Roman" w:cs="Times New Roman"/>
          <w:sz w:val="26"/>
          <w:szCs w:val="26"/>
        </w:rPr>
        <w:t>2. Чемпионат Пермского района по гиревому спорту;</w:t>
      </w:r>
    </w:p>
    <w:p w:rsidR="00826B63" w:rsidRPr="00826B63" w:rsidRDefault="00826B63" w:rsidP="00826B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B63">
        <w:rPr>
          <w:rFonts w:ascii="Times New Roman" w:hAnsi="Times New Roman" w:cs="Times New Roman"/>
          <w:sz w:val="26"/>
          <w:szCs w:val="26"/>
        </w:rPr>
        <w:lastRenderedPageBreak/>
        <w:t>3. Чемпионат Пермского района по футболу;</w:t>
      </w:r>
    </w:p>
    <w:p w:rsidR="00826B63" w:rsidRPr="00826B63" w:rsidRDefault="00826B63" w:rsidP="00826B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B63">
        <w:rPr>
          <w:rFonts w:ascii="Times New Roman" w:hAnsi="Times New Roman" w:cs="Times New Roman"/>
          <w:sz w:val="26"/>
          <w:szCs w:val="26"/>
        </w:rPr>
        <w:t>4. Соревнования Пермского района «Осенний кросс»;</w:t>
      </w:r>
    </w:p>
    <w:p w:rsidR="00826B63" w:rsidRPr="00826B63" w:rsidRDefault="00826B63" w:rsidP="00826B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B63">
        <w:rPr>
          <w:rFonts w:ascii="Times New Roman" w:hAnsi="Times New Roman" w:cs="Times New Roman"/>
          <w:sz w:val="26"/>
          <w:szCs w:val="26"/>
        </w:rPr>
        <w:t>5. Чемпионат Пермского района по настольному теннису;</w:t>
      </w:r>
    </w:p>
    <w:p w:rsidR="00826B63" w:rsidRPr="00826B63" w:rsidRDefault="00826B63" w:rsidP="00826B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B63">
        <w:rPr>
          <w:rFonts w:ascii="Times New Roman" w:hAnsi="Times New Roman" w:cs="Times New Roman"/>
          <w:sz w:val="26"/>
          <w:szCs w:val="26"/>
        </w:rPr>
        <w:t>6. Чемпионат Пермского района по шахматам;</w:t>
      </w:r>
    </w:p>
    <w:p w:rsidR="00826B63" w:rsidRPr="00826B63" w:rsidRDefault="00826B63" w:rsidP="00826B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B63">
        <w:rPr>
          <w:rFonts w:ascii="Times New Roman" w:hAnsi="Times New Roman" w:cs="Times New Roman"/>
          <w:sz w:val="26"/>
          <w:szCs w:val="26"/>
        </w:rPr>
        <w:t>7. Чемпионат Пермского района по волейболу среди мужчин и женщин;</w:t>
      </w:r>
    </w:p>
    <w:p w:rsidR="00826B63" w:rsidRPr="00826B63" w:rsidRDefault="00826B63" w:rsidP="00826B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B63">
        <w:rPr>
          <w:rFonts w:ascii="Times New Roman" w:hAnsi="Times New Roman" w:cs="Times New Roman"/>
          <w:sz w:val="26"/>
          <w:szCs w:val="26"/>
        </w:rPr>
        <w:t xml:space="preserve">8. Чемпионат Пермского района по баскетболу среди мужчин и женщин. </w:t>
      </w:r>
    </w:p>
    <w:p w:rsidR="00826B63" w:rsidRDefault="00826B63" w:rsidP="00094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Расходы </w:t>
      </w:r>
      <w:r w:rsidR="00094FE3">
        <w:rPr>
          <w:rFonts w:ascii="Times New Roman" w:hAnsi="Times New Roman" w:cs="Times New Roman"/>
          <w:sz w:val="26"/>
          <w:szCs w:val="26"/>
        </w:rPr>
        <w:t xml:space="preserve">бюджета Пермского муниципального района </w:t>
      </w:r>
      <w:r w:rsidR="0019668D">
        <w:rPr>
          <w:rFonts w:ascii="Times New Roman" w:hAnsi="Times New Roman" w:cs="Times New Roman"/>
          <w:sz w:val="26"/>
          <w:szCs w:val="26"/>
        </w:rPr>
        <w:t xml:space="preserve">на </w:t>
      </w:r>
      <w:r w:rsidR="00094FE3">
        <w:rPr>
          <w:rFonts w:ascii="Times New Roman" w:hAnsi="Times New Roman" w:cs="Times New Roman"/>
          <w:sz w:val="26"/>
          <w:szCs w:val="26"/>
        </w:rPr>
        <w:t>проведение 8 мероприятий</w:t>
      </w:r>
      <w:r w:rsidR="0019668D">
        <w:rPr>
          <w:rFonts w:ascii="Times New Roman" w:hAnsi="Times New Roman" w:cs="Times New Roman"/>
          <w:sz w:val="26"/>
          <w:szCs w:val="26"/>
        </w:rPr>
        <w:t xml:space="preserve"> составили </w:t>
      </w:r>
      <w:r w:rsidR="0019668D" w:rsidRPr="0065611D">
        <w:rPr>
          <w:rFonts w:ascii="Times New Roman" w:hAnsi="Times New Roman" w:cs="Times New Roman"/>
          <w:sz w:val="26"/>
          <w:szCs w:val="26"/>
        </w:rPr>
        <w:t xml:space="preserve"> 272,0 тыс. руб</w:t>
      </w:r>
      <w:r w:rsidR="00094FE3">
        <w:rPr>
          <w:rFonts w:ascii="Times New Roman" w:hAnsi="Times New Roman" w:cs="Times New Roman"/>
          <w:sz w:val="26"/>
          <w:szCs w:val="26"/>
        </w:rPr>
        <w:t>лей</w:t>
      </w:r>
      <w:r w:rsidRPr="0065611D">
        <w:rPr>
          <w:rFonts w:ascii="Times New Roman" w:hAnsi="Times New Roman" w:cs="Times New Roman"/>
          <w:sz w:val="26"/>
          <w:szCs w:val="26"/>
        </w:rPr>
        <w:t>.</w:t>
      </w:r>
    </w:p>
    <w:p w:rsidR="00826B63" w:rsidRDefault="00826B63" w:rsidP="00826B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33C98" w:rsidRPr="00C641CF" w:rsidRDefault="00C33C98" w:rsidP="00656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41CF">
        <w:rPr>
          <w:rFonts w:ascii="Times New Roman" w:hAnsi="Times New Roman" w:cs="Times New Roman"/>
          <w:sz w:val="26"/>
          <w:szCs w:val="26"/>
        </w:rPr>
        <w:t xml:space="preserve">- </w:t>
      </w:r>
      <w:r w:rsidR="00826B63" w:rsidRPr="00C641CF">
        <w:rPr>
          <w:rFonts w:ascii="Times New Roman" w:hAnsi="Times New Roman" w:cs="Times New Roman"/>
          <w:sz w:val="26"/>
          <w:szCs w:val="26"/>
        </w:rPr>
        <w:t>в 2017 году был проведен Конкурс сельских поселений Пермского муниципального района по  сельским спортивным играм</w:t>
      </w:r>
      <w:r w:rsidR="00E47826" w:rsidRPr="00C641CF">
        <w:rPr>
          <w:rFonts w:ascii="Times New Roman" w:hAnsi="Times New Roman" w:cs="Times New Roman"/>
          <w:sz w:val="26"/>
          <w:szCs w:val="26"/>
        </w:rPr>
        <w:t>, в котором участвовали 10 сельских поселений.</w:t>
      </w:r>
      <w:r w:rsidR="00835050" w:rsidRPr="00C641CF">
        <w:rPr>
          <w:rFonts w:ascii="Times New Roman" w:hAnsi="Times New Roman" w:cs="Times New Roman"/>
          <w:sz w:val="26"/>
          <w:szCs w:val="26"/>
        </w:rPr>
        <w:t xml:space="preserve"> По результатам конкурса, </w:t>
      </w:r>
      <w:r w:rsidR="00DE737D" w:rsidRPr="00C641CF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Пермского муниципального района от 09.11.2016 № 620 «Об утверждении Положения о конкурсе сельских поселений Пермского муниципального района по  сельским спортивным играм»,</w:t>
      </w:r>
      <w:r w:rsidRPr="00C641CF">
        <w:rPr>
          <w:rFonts w:ascii="Times New Roman" w:hAnsi="Times New Roman" w:cs="Times New Roman"/>
          <w:sz w:val="26"/>
          <w:szCs w:val="26"/>
        </w:rPr>
        <w:t xml:space="preserve"> были награждены</w:t>
      </w:r>
      <w:r w:rsidR="00004882" w:rsidRPr="00C641CF">
        <w:rPr>
          <w:rFonts w:ascii="Times New Roman" w:hAnsi="Times New Roman" w:cs="Times New Roman"/>
          <w:sz w:val="26"/>
          <w:szCs w:val="26"/>
        </w:rPr>
        <w:t xml:space="preserve"> спортивным инвентарем</w:t>
      </w:r>
      <w:r w:rsidR="00835050" w:rsidRPr="00C641CF">
        <w:rPr>
          <w:rFonts w:ascii="Times New Roman" w:hAnsi="Times New Roman" w:cs="Times New Roman"/>
          <w:sz w:val="26"/>
          <w:szCs w:val="26"/>
        </w:rPr>
        <w:t xml:space="preserve"> следующие сельские поселения</w:t>
      </w:r>
      <w:r w:rsidRPr="00C641CF">
        <w:rPr>
          <w:rFonts w:ascii="Times New Roman" w:hAnsi="Times New Roman" w:cs="Times New Roman"/>
          <w:sz w:val="26"/>
          <w:szCs w:val="26"/>
        </w:rPr>
        <w:t>:</w:t>
      </w:r>
    </w:p>
    <w:p w:rsidR="00C33C98" w:rsidRPr="00C641CF" w:rsidRDefault="00004882" w:rsidP="006561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641CF">
        <w:rPr>
          <w:rFonts w:ascii="Times New Roman" w:hAnsi="Times New Roman" w:cs="Times New Roman"/>
          <w:sz w:val="26"/>
          <w:szCs w:val="26"/>
        </w:rPr>
        <w:t xml:space="preserve">за 1 место </w:t>
      </w:r>
      <w:proofErr w:type="spellStart"/>
      <w:r w:rsidRPr="00C641CF">
        <w:rPr>
          <w:rFonts w:ascii="Times New Roman" w:hAnsi="Times New Roman" w:cs="Times New Roman"/>
          <w:sz w:val="26"/>
          <w:szCs w:val="26"/>
        </w:rPr>
        <w:t>Култаевское</w:t>
      </w:r>
      <w:proofErr w:type="spellEnd"/>
      <w:r w:rsidRPr="00C641CF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291543" w:rsidRPr="00C641CF">
        <w:rPr>
          <w:rFonts w:ascii="Times New Roman" w:hAnsi="Times New Roman" w:cs="Times New Roman"/>
          <w:sz w:val="26"/>
          <w:szCs w:val="26"/>
        </w:rPr>
        <w:t>;</w:t>
      </w:r>
    </w:p>
    <w:p w:rsidR="00004882" w:rsidRPr="0065611D" w:rsidRDefault="00004882" w:rsidP="006561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641CF">
        <w:rPr>
          <w:rFonts w:ascii="Times New Roman" w:hAnsi="Times New Roman" w:cs="Times New Roman"/>
          <w:sz w:val="26"/>
          <w:szCs w:val="26"/>
        </w:rPr>
        <w:t xml:space="preserve">за 2 место </w:t>
      </w:r>
      <w:proofErr w:type="spellStart"/>
      <w:r w:rsidRPr="00C641CF">
        <w:rPr>
          <w:rFonts w:ascii="Times New Roman" w:hAnsi="Times New Roman" w:cs="Times New Roman"/>
          <w:sz w:val="26"/>
          <w:szCs w:val="26"/>
        </w:rPr>
        <w:t>Кукуштанское</w:t>
      </w:r>
      <w:proofErr w:type="spellEnd"/>
      <w:r w:rsidRPr="00C641CF">
        <w:rPr>
          <w:rFonts w:ascii="Times New Roman" w:hAnsi="Times New Roman" w:cs="Times New Roman"/>
          <w:sz w:val="26"/>
          <w:szCs w:val="26"/>
        </w:rPr>
        <w:t xml:space="preserve"> сельское поселение;</w:t>
      </w:r>
    </w:p>
    <w:p w:rsidR="00004882" w:rsidRPr="0065611D" w:rsidRDefault="00004882" w:rsidP="006561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5611D">
        <w:rPr>
          <w:rFonts w:ascii="Times New Roman" w:hAnsi="Times New Roman" w:cs="Times New Roman"/>
          <w:sz w:val="26"/>
          <w:szCs w:val="26"/>
        </w:rPr>
        <w:t>за 3 место Лобановское сельское поселение.</w:t>
      </w:r>
    </w:p>
    <w:p w:rsidR="00C33C98" w:rsidRPr="0065611D" w:rsidRDefault="00C33C98" w:rsidP="006561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C33C98" w:rsidRPr="0065611D" w:rsidRDefault="00C33C98" w:rsidP="00656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611D">
        <w:rPr>
          <w:rFonts w:ascii="Times New Roman" w:hAnsi="Times New Roman" w:cs="Times New Roman"/>
          <w:sz w:val="26"/>
          <w:szCs w:val="26"/>
        </w:rPr>
        <w:t>2. Обеспечение участия лиц, проходящих спортивную подготовку, в спортивных соревнованиях:</w:t>
      </w:r>
    </w:p>
    <w:p w:rsidR="00004882" w:rsidRDefault="00004882" w:rsidP="00656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611D">
        <w:rPr>
          <w:rFonts w:ascii="Times New Roman" w:hAnsi="Times New Roman" w:cs="Times New Roman"/>
          <w:sz w:val="26"/>
          <w:szCs w:val="26"/>
        </w:rPr>
        <w:t xml:space="preserve">- </w:t>
      </w:r>
      <w:r w:rsidR="00AA78CD" w:rsidRPr="0065611D">
        <w:rPr>
          <w:rFonts w:ascii="Times New Roman" w:hAnsi="Times New Roman" w:cs="Times New Roman"/>
          <w:sz w:val="26"/>
          <w:szCs w:val="26"/>
        </w:rPr>
        <w:t>в течени</w:t>
      </w:r>
      <w:r w:rsidR="008B5D70" w:rsidRPr="0065611D">
        <w:rPr>
          <w:rFonts w:ascii="Times New Roman" w:hAnsi="Times New Roman" w:cs="Times New Roman"/>
          <w:sz w:val="26"/>
          <w:szCs w:val="26"/>
        </w:rPr>
        <w:t>е</w:t>
      </w:r>
      <w:r w:rsidR="00AA78CD" w:rsidRPr="0065611D">
        <w:rPr>
          <w:rFonts w:ascii="Times New Roman" w:hAnsi="Times New Roman" w:cs="Times New Roman"/>
          <w:sz w:val="26"/>
          <w:szCs w:val="26"/>
        </w:rPr>
        <w:t xml:space="preserve"> 2016 года </w:t>
      </w:r>
      <w:r w:rsidR="00AF2219" w:rsidRPr="0065611D">
        <w:rPr>
          <w:rFonts w:ascii="Times New Roman" w:hAnsi="Times New Roman" w:cs="Times New Roman"/>
          <w:sz w:val="26"/>
          <w:szCs w:val="26"/>
        </w:rPr>
        <w:t xml:space="preserve">были </w:t>
      </w:r>
      <w:r w:rsidRPr="0065611D">
        <w:rPr>
          <w:rFonts w:ascii="Times New Roman" w:hAnsi="Times New Roman" w:cs="Times New Roman"/>
          <w:sz w:val="26"/>
          <w:szCs w:val="26"/>
        </w:rPr>
        <w:t>обеспечены спортсмены, представляющие Пермский муниципальный район</w:t>
      </w:r>
      <w:r w:rsidR="0062133C" w:rsidRPr="0065611D">
        <w:rPr>
          <w:rFonts w:ascii="Times New Roman" w:hAnsi="Times New Roman" w:cs="Times New Roman"/>
          <w:sz w:val="26"/>
          <w:szCs w:val="26"/>
        </w:rPr>
        <w:t xml:space="preserve"> на спортивных соревнованиях различных уровней</w:t>
      </w:r>
      <w:r w:rsidR="00A5747D">
        <w:rPr>
          <w:rFonts w:ascii="Times New Roman" w:hAnsi="Times New Roman" w:cs="Times New Roman"/>
          <w:sz w:val="26"/>
          <w:szCs w:val="26"/>
        </w:rPr>
        <w:t>.</w:t>
      </w:r>
      <w:r w:rsidRPr="0065611D">
        <w:rPr>
          <w:rFonts w:ascii="Times New Roman" w:hAnsi="Times New Roman" w:cs="Times New Roman"/>
          <w:sz w:val="26"/>
          <w:szCs w:val="26"/>
        </w:rPr>
        <w:t xml:space="preserve"> </w:t>
      </w:r>
      <w:r w:rsidR="00EE09CD" w:rsidRPr="00666BCD">
        <w:rPr>
          <w:rFonts w:ascii="Times New Roman" w:hAnsi="Times New Roman" w:cs="Times New Roman"/>
          <w:sz w:val="26"/>
          <w:szCs w:val="26"/>
        </w:rPr>
        <w:t>Расходы</w:t>
      </w:r>
      <w:r w:rsidR="00094FE3" w:rsidRPr="0019668D">
        <w:rPr>
          <w:rFonts w:ascii="Times New Roman" w:hAnsi="Times New Roman" w:cs="Times New Roman"/>
          <w:sz w:val="26"/>
          <w:szCs w:val="26"/>
        </w:rPr>
        <w:t xml:space="preserve"> бюджета Пермского муниципального района</w:t>
      </w:r>
      <w:r w:rsidR="00094FE3">
        <w:rPr>
          <w:rFonts w:ascii="Times New Roman" w:hAnsi="Times New Roman" w:cs="Times New Roman"/>
          <w:sz w:val="26"/>
          <w:szCs w:val="26"/>
        </w:rPr>
        <w:t xml:space="preserve"> </w:t>
      </w:r>
      <w:r w:rsidR="00EE09CD" w:rsidRPr="00666BCD">
        <w:rPr>
          <w:rFonts w:ascii="Times New Roman" w:hAnsi="Times New Roman" w:cs="Times New Roman"/>
          <w:sz w:val="26"/>
          <w:szCs w:val="26"/>
        </w:rPr>
        <w:t xml:space="preserve">на обеспечение </w:t>
      </w:r>
      <w:r w:rsidR="00A5747D" w:rsidRPr="00666BCD">
        <w:rPr>
          <w:rFonts w:ascii="Times New Roman" w:hAnsi="Times New Roman" w:cs="Times New Roman"/>
          <w:sz w:val="26"/>
          <w:szCs w:val="26"/>
        </w:rPr>
        <w:t>спортсменов</w:t>
      </w:r>
      <w:r w:rsidR="00A5747D">
        <w:rPr>
          <w:rFonts w:ascii="Times New Roman" w:hAnsi="Times New Roman" w:cs="Times New Roman"/>
          <w:sz w:val="26"/>
          <w:szCs w:val="26"/>
        </w:rPr>
        <w:t xml:space="preserve"> составили</w:t>
      </w:r>
      <w:r w:rsidR="00A5747D" w:rsidRPr="0065611D">
        <w:rPr>
          <w:rFonts w:ascii="Times New Roman" w:hAnsi="Times New Roman" w:cs="Times New Roman"/>
          <w:sz w:val="26"/>
          <w:szCs w:val="26"/>
        </w:rPr>
        <w:t xml:space="preserve"> 146,5 тыс. руб</w:t>
      </w:r>
      <w:r w:rsidR="00A5747D">
        <w:rPr>
          <w:rFonts w:ascii="Times New Roman" w:hAnsi="Times New Roman" w:cs="Times New Roman"/>
          <w:sz w:val="26"/>
          <w:szCs w:val="26"/>
        </w:rPr>
        <w:t>лей</w:t>
      </w:r>
      <w:r w:rsidR="00A5747D" w:rsidRPr="0065611D">
        <w:rPr>
          <w:rFonts w:ascii="Times New Roman" w:hAnsi="Times New Roman" w:cs="Times New Roman"/>
          <w:sz w:val="26"/>
          <w:szCs w:val="26"/>
        </w:rPr>
        <w:t>.</w:t>
      </w:r>
      <w:r w:rsidR="00A5747D">
        <w:rPr>
          <w:rFonts w:ascii="Times New Roman" w:hAnsi="Times New Roman" w:cs="Times New Roman"/>
          <w:sz w:val="26"/>
          <w:szCs w:val="26"/>
        </w:rPr>
        <w:t xml:space="preserve"> </w:t>
      </w:r>
      <w:r w:rsidR="00533790" w:rsidRPr="0065611D">
        <w:rPr>
          <w:rFonts w:ascii="Times New Roman" w:hAnsi="Times New Roman" w:cs="Times New Roman"/>
          <w:sz w:val="26"/>
          <w:szCs w:val="26"/>
        </w:rPr>
        <w:t>Данные средства направлены на командировочные расходы спортсменов (проезд, питание, проживание, суточные), оплату стартовы</w:t>
      </w:r>
      <w:r w:rsidR="0062133C" w:rsidRPr="0065611D">
        <w:rPr>
          <w:rFonts w:ascii="Times New Roman" w:hAnsi="Times New Roman" w:cs="Times New Roman"/>
          <w:sz w:val="26"/>
          <w:szCs w:val="26"/>
        </w:rPr>
        <w:t>х, заявочных, организационных</w:t>
      </w:r>
      <w:r w:rsidR="00BB0D94" w:rsidRPr="0065611D">
        <w:rPr>
          <w:rFonts w:ascii="Times New Roman" w:hAnsi="Times New Roman" w:cs="Times New Roman"/>
          <w:sz w:val="26"/>
          <w:szCs w:val="26"/>
        </w:rPr>
        <w:t xml:space="preserve"> взносов</w:t>
      </w:r>
      <w:r w:rsidR="0062133C" w:rsidRPr="0065611D">
        <w:rPr>
          <w:rFonts w:ascii="Times New Roman" w:hAnsi="Times New Roman" w:cs="Times New Roman"/>
          <w:sz w:val="26"/>
          <w:szCs w:val="26"/>
        </w:rPr>
        <w:t>, аренду трасс и спортивных площадей.</w:t>
      </w:r>
      <w:r w:rsidR="00533790" w:rsidRPr="0065611D">
        <w:rPr>
          <w:rFonts w:ascii="Times New Roman" w:hAnsi="Times New Roman" w:cs="Times New Roman"/>
          <w:sz w:val="26"/>
          <w:szCs w:val="26"/>
        </w:rPr>
        <w:t xml:space="preserve"> </w:t>
      </w:r>
      <w:r w:rsidR="001668E7" w:rsidRPr="0065611D">
        <w:rPr>
          <w:rFonts w:ascii="Times New Roman" w:hAnsi="Times New Roman" w:cs="Times New Roman"/>
          <w:sz w:val="26"/>
          <w:szCs w:val="26"/>
        </w:rPr>
        <w:t>С</w:t>
      </w:r>
      <w:r w:rsidR="0062133C" w:rsidRPr="0065611D">
        <w:rPr>
          <w:rFonts w:ascii="Times New Roman" w:hAnsi="Times New Roman" w:cs="Times New Roman"/>
          <w:sz w:val="26"/>
          <w:szCs w:val="26"/>
        </w:rPr>
        <w:t>портсмены участвовали в</w:t>
      </w:r>
      <w:r w:rsidR="00F9534E" w:rsidRPr="0065611D">
        <w:rPr>
          <w:rFonts w:ascii="Times New Roman" w:hAnsi="Times New Roman" w:cs="Times New Roman"/>
          <w:sz w:val="26"/>
          <w:szCs w:val="26"/>
        </w:rPr>
        <w:t xml:space="preserve"> 21 </w:t>
      </w:r>
      <w:r w:rsidR="0062133C" w:rsidRPr="0065611D">
        <w:rPr>
          <w:rFonts w:ascii="Times New Roman" w:hAnsi="Times New Roman" w:cs="Times New Roman"/>
          <w:sz w:val="26"/>
          <w:szCs w:val="26"/>
        </w:rPr>
        <w:t>соревновании, в том числе:</w:t>
      </w:r>
    </w:p>
    <w:p w:rsidR="0008252B" w:rsidRPr="0008252B" w:rsidRDefault="00291543" w:rsidP="0008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08252B" w:rsidRPr="0008252B">
        <w:rPr>
          <w:rFonts w:ascii="Times New Roman" w:hAnsi="Times New Roman" w:cs="Times New Roman"/>
          <w:sz w:val="26"/>
          <w:szCs w:val="26"/>
        </w:rPr>
        <w:t>Лыжные гонки в зачёт спортивных сельских игр;</w:t>
      </w:r>
    </w:p>
    <w:p w:rsidR="0008252B" w:rsidRPr="0008252B" w:rsidRDefault="0008252B" w:rsidP="0008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52B">
        <w:rPr>
          <w:rFonts w:ascii="Times New Roman" w:hAnsi="Times New Roman" w:cs="Times New Roman"/>
          <w:sz w:val="26"/>
          <w:szCs w:val="26"/>
        </w:rPr>
        <w:t>2. Гиревой спорт в зачёт спортивных сельских игр;</w:t>
      </w:r>
    </w:p>
    <w:p w:rsidR="0008252B" w:rsidRPr="0008252B" w:rsidRDefault="0008252B" w:rsidP="0008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52B">
        <w:rPr>
          <w:rFonts w:ascii="Times New Roman" w:hAnsi="Times New Roman" w:cs="Times New Roman"/>
          <w:sz w:val="26"/>
          <w:szCs w:val="26"/>
        </w:rPr>
        <w:t>3. Осенний кросс в зачёт спортивных сельских игр;</w:t>
      </w:r>
    </w:p>
    <w:p w:rsidR="0008252B" w:rsidRPr="0008252B" w:rsidRDefault="0008252B" w:rsidP="0008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52B">
        <w:rPr>
          <w:rFonts w:ascii="Times New Roman" w:hAnsi="Times New Roman" w:cs="Times New Roman"/>
          <w:sz w:val="26"/>
          <w:szCs w:val="26"/>
        </w:rPr>
        <w:t>4. Чемпионат и первенство Пермского края по лыжным гонкам;</w:t>
      </w:r>
    </w:p>
    <w:p w:rsidR="0008252B" w:rsidRPr="0008252B" w:rsidRDefault="0008252B" w:rsidP="0008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52B">
        <w:rPr>
          <w:rFonts w:ascii="Times New Roman" w:hAnsi="Times New Roman" w:cs="Times New Roman"/>
          <w:sz w:val="26"/>
          <w:szCs w:val="26"/>
        </w:rPr>
        <w:t>5. Соревнования по лыжному и пешеходному туризму;</w:t>
      </w:r>
    </w:p>
    <w:p w:rsidR="0008252B" w:rsidRPr="0008252B" w:rsidRDefault="0008252B" w:rsidP="0008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52B">
        <w:rPr>
          <w:rFonts w:ascii="Times New Roman" w:hAnsi="Times New Roman" w:cs="Times New Roman"/>
          <w:sz w:val="26"/>
          <w:szCs w:val="26"/>
        </w:rPr>
        <w:t>6. Чемпионат и первенство Пермского края по лёгкой атлетике;</w:t>
      </w:r>
    </w:p>
    <w:p w:rsidR="0008252B" w:rsidRPr="0008252B" w:rsidRDefault="0008252B" w:rsidP="0008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52B">
        <w:rPr>
          <w:rFonts w:ascii="Times New Roman" w:hAnsi="Times New Roman" w:cs="Times New Roman"/>
          <w:sz w:val="26"/>
          <w:szCs w:val="26"/>
        </w:rPr>
        <w:t>7. Турнир по настольному теннису среди ветеранов «Ермак 2016»;</w:t>
      </w:r>
    </w:p>
    <w:p w:rsidR="0008252B" w:rsidRPr="0008252B" w:rsidRDefault="0008252B" w:rsidP="0008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52B">
        <w:rPr>
          <w:rFonts w:ascii="Times New Roman" w:hAnsi="Times New Roman" w:cs="Times New Roman"/>
          <w:sz w:val="26"/>
          <w:szCs w:val="26"/>
        </w:rPr>
        <w:t>8. Первенство Пермского края по вольной борьбе среди юниоров;</w:t>
      </w:r>
    </w:p>
    <w:p w:rsidR="0008252B" w:rsidRPr="0008252B" w:rsidRDefault="0008252B" w:rsidP="0008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52B">
        <w:rPr>
          <w:rFonts w:ascii="Times New Roman" w:hAnsi="Times New Roman" w:cs="Times New Roman"/>
          <w:sz w:val="26"/>
          <w:szCs w:val="26"/>
        </w:rPr>
        <w:t>9. Кубок России по волейболу среди ветеранов;</w:t>
      </w:r>
    </w:p>
    <w:p w:rsidR="0008252B" w:rsidRPr="0008252B" w:rsidRDefault="0008252B" w:rsidP="0008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52B">
        <w:rPr>
          <w:rFonts w:ascii="Times New Roman" w:hAnsi="Times New Roman" w:cs="Times New Roman"/>
          <w:sz w:val="26"/>
          <w:szCs w:val="26"/>
        </w:rPr>
        <w:t xml:space="preserve">10. 25-й чемпионат России по армрестлингу 2016; </w:t>
      </w:r>
    </w:p>
    <w:p w:rsidR="0008252B" w:rsidRPr="0008252B" w:rsidRDefault="0008252B" w:rsidP="0008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52B">
        <w:rPr>
          <w:rFonts w:ascii="Times New Roman" w:hAnsi="Times New Roman" w:cs="Times New Roman"/>
          <w:sz w:val="26"/>
          <w:szCs w:val="26"/>
        </w:rPr>
        <w:t xml:space="preserve">11. Открытый турнир по настольному теннису, посвященный М.М. </w:t>
      </w:r>
      <w:proofErr w:type="spellStart"/>
      <w:r w:rsidRPr="0008252B">
        <w:rPr>
          <w:rFonts w:ascii="Times New Roman" w:hAnsi="Times New Roman" w:cs="Times New Roman"/>
          <w:sz w:val="26"/>
          <w:szCs w:val="26"/>
        </w:rPr>
        <w:t>Фаерману</w:t>
      </w:r>
      <w:proofErr w:type="spellEnd"/>
      <w:r w:rsidRPr="0008252B">
        <w:rPr>
          <w:rFonts w:ascii="Times New Roman" w:hAnsi="Times New Roman" w:cs="Times New Roman"/>
          <w:sz w:val="26"/>
          <w:szCs w:val="26"/>
        </w:rPr>
        <w:t>;</w:t>
      </w:r>
    </w:p>
    <w:p w:rsidR="0008252B" w:rsidRPr="0008252B" w:rsidRDefault="0008252B" w:rsidP="0008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52B">
        <w:rPr>
          <w:rFonts w:ascii="Times New Roman" w:hAnsi="Times New Roman" w:cs="Times New Roman"/>
          <w:sz w:val="26"/>
          <w:szCs w:val="26"/>
        </w:rPr>
        <w:t xml:space="preserve">12. 22-ой традиционный открытый районный турнир по настольному теннису «Мемориал А.А. </w:t>
      </w:r>
      <w:proofErr w:type="gramStart"/>
      <w:r w:rsidRPr="0008252B">
        <w:rPr>
          <w:rFonts w:ascii="Times New Roman" w:hAnsi="Times New Roman" w:cs="Times New Roman"/>
          <w:sz w:val="26"/>
          <w:szCs w:val="26"/>
        </w:rPr>
        <w:t>Мишина</w:t>
      </w:r>
      <w:proofErr w:type="gramEnd"/>
      <w:r w:rsidRPr="0008252B">
        <w:rPr>
          <w:rFonts w:ascii="Times New Roman" w:hAnsi="Times New Roman" w:cs="Times New Roman"/>
          <w:sz w:val="26"/>
          <w:szCs w:val="26"/>
        </w:rPr>
        <w:t>»;</w:t>
      </w:r>
    </w:p>
    <w:p w:rsidR="0008252B" w:rsidRPr="0008252B" w:rsidRDefault="00291543" w:rsidP="0008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13. </w:t>
      </w:r>
      <w:r w:rsidR="0008252B" w:rsidRPr="0008252B">
        <w:rPr>
          <w:rFonts w:ascii="Times New Roman" w:hAnsi="Times New Roman" w:cs="Times New Roman"/>
          <w:sz w:val="26"/>
          <w:szCs w:val="26"/>
        </w:rPr>
        <w:t>Открытое Всероссийское первенство г. Чайковского по настольному теннису;</w:t>
      </w:r>
    </w:p>
    <w:p w:rsidR="0008252B" w:rsidRPr="0008252B" w:rsidRDefault="0008252B" w:rsidP="0008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52B">
        <w:rPr>
          <w:rFonts w:ascii="Times New Roman" w:hAnsi="Times New Roman" w:cs="Times New Roman"/>
          <w:sz w:val="26"/>
          <w:szCs w:val="26"/>
        </w:rPr>
        <w:t>14. Открытый чемпионат и первенство Пермского края по лыжероллерам и ОФП среди лыжников-гонщиков;</w:t>
      </w:r>
    </w:p>
    <w:p w:rsidR="0008252B" w:rsidRPr="0008252B" w:rsidRDefault="00291543" w:rsidP="0008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 В</w:t>
      </w:r>
      <w:r w:rsidR="0008252B" w:rsidRPr="0008252B">
        <w:rPr>
          <w:rFonts w:ascii="Times New Roman" w:hAnsi="Times New Roman" w:cs="Times New Roman"/>
          <w:sz w:val="26"/>
          <w:szCs w:val="26"/>
        </w:rPr>
        <w:t>сероссийск</w:t>
      </w:r>
      <w:r>
        <w:rPr>
          <w:rFonts w:ascii="Times New Roman" w:hAnsi="Times New Roman" w:cs="Times New Roman"/>
          <w:sz w:val="26"/>
          <w:szCs w:val="26"/>
        </w:rPr>
        <w:t>ий</w:t>
      </w:r>
      <w:r w:rsidR="0008252B" w:rsidRPr="0008252B">
        <w:rPr>
          <w:rFonts w:ascii="Times New Roman" w:hAnsi="Times New Roman" w:cs="Times New Roman"/>
          <w:sz w:val="26"/>
          <w:szCs w:val="26"/>
        </w:rPr>
        <w:t xml:space="preserve"> физкультурно-спортивн</w:t>
      </w:r>
      <w:r>
        <w:rPr>
          <w:rFonts w:ascii="Times New Roman" w:hAnsi="Times New Roman" w:cs="Times New Roman"/>
          <w:sz w:val="26"/>
          <w:szCs w:val="26"/>
        </w:rPr>
        <w:t>ый</w:t>
      </w:r>
      <w:r w:rsidR="0008252B" w:rsidRPr="0008252B">
        <w:rPr>
          <w:rFonts w:ascii="Times New Roman" w:hAnsi="Times New Roman" w:cs="Times New Roman"/>
          <w:sz w:val="26"/>
          <w:szCs w:val="26"/>
        </w:rPr>
        <w:t xml:space="preserve"> фестивал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08252B" w:rsidRPr="0008252B">
        <w:rPr>
          <w:rFonts w:ascii="Times New Roman" w:hAnsi="Times New Roman" w:cs="Times New Roman"/>
          <w:sz w:val="26"/>
          <w:szCs w:val="26"/>
        </w:rPr>
        <w:t xml:space="preserve"> инвалидов с поражением опорно-двигательного аппарата;</w:t>
      </w:r>
    </w:p>
    <w:p w:rsidR="0008252B" w:rsidRPr="0008252B" w:rsidRDefault="0008252B" w:rsidP="0008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52B">
        <w:rPr>
          <w:rFonts w:ascii="Times New Roman" w:hAnsi="Times New Roman" w:cs="Times New Roman"/>
          <w:sz w:val="26"/>
          <w:szCs w:val="26"/>
        </w:rPr>
        <w:t xml:space="preserve">16. </w:t>
      </w:r>
      <w:r w:rsidR="00291543">
        <w:rPr>
          <w:rFonts w:ascii="Times New Roman" w:hAnsi="Times New Roman" w:cs="Times New Roman"/>
          <w:sz w:val="26"/>
          <w:szCs w:val="26"/>
        </w:rPr>
        <w:t>О</w:t>
      </w:r>
      <w:r w:rsidRPr="0008252B">
        <w:rPr>
          <w:rFonts w:ascii="Times New Roman" w:hAnsi="Times New Roman" w:cs="Times New Roman"/>
          <w:sz w:val="26"/>
          <w:szCs w:val="26"/>
        </w:rPr>
        <w:t>ткрыт</w:t>
      </w:r>
      <w:r w:rsidR="00291543">
        <w:rPr>
          <w:rFonts w:ascii="Times New Roman" w:hAnsi="Times New Roman" w:cs="Times New Roman"/>
          <w:sz w:val="26"/>
          <w:szCs w:val="26"/>
        </w:rPr>
        <w:t>ый</w:t>
      </w:r>
      <w:r w:rsidRPr="0008252B">
        <w:rPr>
          <w:rFonts w:ascii="Times New Roman" w:hAnsi="Times New Roman" w:cs="Times New Roman"/>
          <w:sz w:val="26"/>
          <w:szCs w:val="26"/>
        </w:rPr>
        <w:t xml:space="preserve"> чемпионат по настольному теннису г. Первоуральска;</w:t>
      </w:r>
    </w:p>
    <w:p w:rsidR="0008252B" w:rsidRPr="0008252B" w:rsidRDefault="0008252B" w:rsidP="0008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52B">
        <w:rPr>
          <w:rFonts w:ascii="Times New Roman" w:hAnsi="Times New Roman" w:cs="Times New Roman"/>
          <w:sz w:val="26"/>
          <w:szCs w:val="26"/>
        </w:rPr>
        <w:lastRenderedPageBreak/>
        <w:t xml:space="preserve">17. </w:t>
      </w:r>
      <w:r w:rsidR="00291543">
        <w:rPr>
          <w:rFonts w:ascii="Times New Roman" w:hAnsi="Times New Roman" w:cs="Times New Roman"/>
          <w:sz w:val="26"/>
          <w:szCs w:val="26"/>
        </w:rPr>
        <w:t>П</w:t>
      </w:r>
      <w:r w:rsidRPr="0008252B">
        <w:rPr>
          <w:rFonts w:ascii="Times New Roman" w:hAnsi="Times New Roman" w:cs="Times New Roman"/>
          <w:sz w:val="26"/>
          <w:szCs w:val="26"/>
        </w:rPr>
        <w:t>ервенств</w:t>
      </w:r>
      <w:r w:rsidR="00291543">
        <w:rPr>
          <w:rFonts w:ascii="Times New Roman" w:hAnsi="Times New Roman" w:cs="Times New Roman"/>
          <w:sz w:val="26"/>
          <w:szCs w:val="26"/>
        </w:rPr>
        <w:t>о</w:t>
      </w:r>
      <w:r w:rsidRPr="0008252B">
        <w:rPr>
          <w:rFonts w:ascii="Times New Roman" w:hAnsi="Times New Roman" w:cs="Times New Roman"/>
          <w:sz w:val="26"/>
          <w:szCs w:val="26"/>
        </w:rPr>
        <w:t xml:space="preserve"> России по волейболу среди ветеранов в составе сборной команды Пермского края; </w:t>
      </w:r>
    </w:p>
    <w:p w:rsidR="0008252B" w:rsidRPr="0008252B" w:rsidRDefault="0008252B" w:rsidP="0008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52B">
        <w:rPr>
          <w:rFonts w:ascii="Times New Roman" w:hAnsi="Times New Roman" w:cs="Times New Roman"/>
          <w:sz w:val="26"/>
          <w:szCs w:val="26"/>
        </w:rPr>
        <w:t>18. Всероссийск</w:t>
      </w:r>
      <w:r w:rsidR="00291543">
        <w:rPr>
          <w:rFonts w:ascii="Times New Roman" w:hAnsi="Times New Roman" w:cs="Times New Roman"/>
          <w:sz w:val="26"/>
          <w:szCs w:val="26"/>
        </w:rPr>
        <w:t>ие</w:t>
      </w:r>
      <w:r w:rsidRPr="0008252B">
        <w:rPr>
          <w:rFonts w:ascii="Times New Roman" w:hAnsi="Times New Roman" w:cs="Times New Roman"/>
          <w:sz w:val="26"/>
          <w:szCs w:val="26"/>
        </w:rPr>
        <w:t xml:space="preserve"> соревнования по настольному теннису </w:t>
      </w:r>
      <w:r w:rsidR="00291543">
        <w:rPr>
          <w:rFonts w:ascii="Times New Roman" w:hAnsi="Times New Roman" w:cs="Times New Roman"/>
          <w:sz w:val="26"/>
          <w:szCs w:val="26"/>
        </w:rPr>
        <w:t>«</w:t>
      </w:r>
      <w:r w:rsidRPr="0008252B">
        <w:rPr>
          <w:rFonts w:ascii="Times New Roman" w:hAnsi="Times New Roman" w:cs="Times New Roman"/>
          <w:sz w:val="26"/>
          <w:szCs w:val="26"/>
        </w:rPr>
        <w:t xml:space="preserve">Кубок </w:t>
      </w:r>
      <w:proofErr w:type="spellStart"/>
      <w:r w:rsidRPr="0008252B">
        <w:rPr>
          <w:rFonts w:ascii="Times New Roman" w:hAnsi="Times New Roman" w:cs="Times New Roman"/>
          <w:sz w:val="26"/>
          <w:szCs w:val="26"/>
        </w:rPr>
        <w:t>Верхневолжья</w:t>
      </w:r>
      <w:proofErr w:type="spellEnd"/>
      <w:r w:rsidR="00291543">
        <w:rPr>
          <w:rFonts w:ascii="Times New Roman" w:hAnsi="Times New Roman" w:cs="Times New Roman"/>
          <w:sz w:val="26"/>
          <w:szCs w:val="26"/>
        </w:rPr>
        <w:t>»</w:t>
      </w:r>
      <w:r w:rsidRPr="0008252B">
        <w:rPr>
          <w:rFonts w:ascii="Times New Roman" w:hAnsi="Times New Roman" w:cs="Times New Roman"/>
          <w:sz w:val="26"/>
          <w:szCs w:val="26"/>
        </w:rPr>
        <w:t>;</w:t>
      </w:r>
    </w:p>
    <w:p w:rsidR="0008252B" w:rsidRPr="0008252B" w:rsidRDefault="0008252B" w:rsidP="0008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52B">
        <w:rPr>
          <w:rFonts w:ascii="Times New Roman" w:hAnsi="Times New Roman" w:cs="Times New Roman"/>
          <w:sz w:val="26"/>
          <w:szCs w:val="26"/>
        </w:rPr>
        <w:t xml:space="preserve">19. </w:t>
      </w:r>
      <w:r w:rsidR="00291543">
        <w:rPr>
          <w:rFonts w:ascii="Times New Roman" w:hAnsi="Times New Roman" w:cs="Times New Roman"/>
          <w:sz w:val="26"/>
          <w:szCs w:val="26"/>
        </w:rPr>
        <w:t>Ч</w:t>
      </w:r>
      <w:r w:rsidRPr="0008252B">
        <w:rPr>
          <w:rFonts w:ascii="Times New Roman" w:hAnsi="Times New Roman" w:cs="Times New Roman"/>
          <w:sz w:val="26"/>
          <w:szCs w:val="26"/>
        </w:rPr>
        <w:t>емпионат России по силовому жонглированию гирями;</w:t>
      </w:r>
    </w:p>
    <w:p w:rsidR="0008252B" w:rsidRPr="0008252B" w:rsidRDefault="0008252B" w:rsidP="0008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52B">
        <w:rPr>
          <w:rFonts w:ascii="Times New Roman" w:hAnsi="Times New Roman" w:cs="Times New Roman"/>
          <w:sz w:val="26"/>
          <w:szCs w:val="26"/>
        </w:rPr>
        <w:t>20. 22</w:t>
      </w:r>
      <w:r w:rsidR="00291543">
        <w:rPr>
          <w:rFonts w:ascii="Times New Roman" w:hAnsi="Times New Roman" w:cs="Times New Roman"/>
          <w:sz w:val="26"/>
          <w:szCs w:val="26"/>
        </w:rPr>
        <w:t>-ой</w:t>
      </w:r>
      <w:r w:rsidRPr="0008252B">
        <w:rPr>
          <w:rFonts w:ascii="Times New Roman" w:hAnsi="Times New Roman" w:cs="Times New Roman"/>
          <w:sz w:val="26"/>
          <w:szCs w:val="26"/>
        </w:rPr>
        <w:t xml:space="preserve"> традиционн</w:t>
      </w:r>
      <w:r w:rsidR="00291543">
        <w:rPr>
          <w:rFonts w:ascii="Times New Roman" w:hAnsi="Times New Roman" w:cs="Times New Roman"/>
          <w:sz w:val="26"/>
          <w:szCs w:val="26"/>
        </w:rPr>
        <w:t>ый</w:t>
      </w:r>
      <w:r w:rsidRPr="0008252B">
        <w:rPr>
          <w:rFonts w:ascii="Times New Roman" w:hAnsi="Times New Roman" w:cs="Times New Roman"/>
          <w:sz w:val="26"/>
          <w:szCs w:val="26"/>
        </w:rPr>
        <w:t xml:space="preserve"> турнир по настольному теннису, посвященному памяти первых чемпионов РСФСР </w:t>
      </w:r>
      <w:proofErr w:type="spellStart"/>
      <w:r w:rsidRPr="0008252B">
        <w:rPr>
          <w:rFonts w:ascii="Times New Roman" w:hAnsi="Times New Roman" w:cs="Times New Roman"/>
          <w:sz w:val="26"/>
          <w:szCs w:val="26"/>
        </w:rPr>
        <w:t>Моргулевой</w:t>
      </w:r>
      <w:proofErr w:type="spellEnd"/>
      <w:r w:rsidRPr="0008252B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08252B">
        <w:rPr>
          <w:rFonts w:ascii="Times New Roman" w:hAnsi="Times New Roman" w:cs="Times New Roman"/>
          <w:sz w:val="26"/>
          <w:szCs w:val="26"/>
        </w:rPr>
        <w:t>Райслера</w:t>
      </w:r>
      <w:proofErr w:type="spellEnd"/>
      <w:r w:rsidRPr="0008252B">
        <w:rPr>
          <w:rFonts w:ascii="Times New Roman" w:hAnsi="Times New Roman" w:cs="Times New Roman"/>
          <w:sz w:val="26"/>
          <w:szCs w:val="26"/>
        </w:rPr>
        <w:t>;</w:t>
      </w:r>
    </w:p>
    <w:p w:rsidR="0008252B" w:rsidRPr="0008252B" w:rsidRDefault="0008252B" w:rsidP="0008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52B">
        <w:rPr>
          <w:rFonts w:ascii="Times New Roman" w:hAnsi="Times New Roman" w:cs="Times New Roman"/>
          <w:sz w:val="26"/>
          <w:szCs w:val="26"/>
        </w:rPr>
        <w:t xml:space="preserve">21. </w:t>
      </w:r>
      <w:r w:rsidR="00291543">
        <w:rPr>
          <w:rFonts w:ascii="Times New Roman" w:hAnsi="Times New Roman" w:cs="Times New Roman"/>
          <w:sz w:val="26"/>
          <w:szCs w:val="26"/>
        </w:rPr>
        <w:t>В</w:t>
      </w:r>
      <w:r w:rsidRPr="0008252B">
        <w:rPr>
          <w:rFonts w:ascii="Times New Roman" w:hAnsi="Times New Roman" w:cs="Times New Roman"/>
          <w:sz w:val="26"/>
          <w:szCs w:val="26"/>
        </w:rPr>
        <w:t>сероссийски</w:t>
      </w:r>
      <w:r w:rsidR="00291543">
        <w:rPr>
          <w:rFonts w:ascii="Times New Roman" w:hAnsi="Times New Roman" w:cs="Times New Roman"/>
          <w:sz w:val="26"/>
          <w:szCs w:val="26"/>
        </w:rPr>
        <w:t>е</w:t>
      </w:r>
      <w:r w:rsidRPr="0008252B">
        <w:rPr>
          <w:rFonts w:ascii="Times New Roman" w:hAnsi="Times New Roman" w:cs="Times New Roman"/>
          <w:sz w:val="26"/>
          <w:szCs w:val="26"/>
        </w:rPr>
        <w:t xml:space="preserve"> соревнования </w:t>
      </w:r>
      <w:r w:rsidR="00291543">
        <w:rPr>
          <w:rFonts w:ascii="Times New Roman" w:hAnsi="Times New Roman" w:cs="Times New Roman"/>
          <w:sz w:val="26"/>
          <w:szCs w:val="26"/>
        </w:rPr>
        <w:t>«</w:t>
      </w:r>
      <w:r w:rsidRPr="0008252B">
        <w:rPr>
          <w:rFonts w:ascii="Times New Roman" w:hAnsi="Times New Roman" w:cs="Times New Roman"/>
          <w:sz w:val="26"/>
          <w:szCs w:val="26"/>
        </w:rPr>
        <w:t>Кубок губернатора Калужской области по гиревому спорту</w:t>
      </w:r>
      <w:r w:rsidR="00291543">
        <w:rPr>
          <w:rFonts w:ascii="Times New Roman" w:hAnsi="Times New Roman" w:cs="Times New Roman"/>
          <w:sz w:val="26"/>
          <w:szCs w:val="26"/>
        </w:rPr>
        <w:t>»</w:t>
      </w:r>
      <w:r w:rsidRPr="0008252B">
        <w:rPr>
          <w:rFonts w:ascii="Times New Roman" w:hAnsi="Times New Roman" w:cs="Times New Roman"/>
          <w:sz w:val="26"/>
          <w:szCs w:val="26"/>
        </w:rPr>
        <w:t xml:space="preserve"> г. Калуга.</w:t>
      </w:r>
    </w:p>
    <w:p w:rsidR="0008252B" w:rsidRPr="0065611D" w:rsidRDefault="0008252B" w:rsidP="00656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04882" w:rsidRPr="0065611D" w:rsidRDefault="00992B9D" w:rsidP="00656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611D">
        <w:rPr>
          <w:rFonts w:ascii="Times New Roman" w:hAnsi="Times New Roman" w:cs="Times New Roman"/>
          <w:sz w:val="26"/>
          <w:szCs w:val="26"/>
        </w:rPr>
        <w:t>- приобретен спортивный инвентарь и оборудование</w:t>
      </w:r>
      <w:r w:rsidR="00BB0267" w:rsidRPr="0065611D">
        <w:rPr>
          <w:rFonts w:ascii="Times New Roman" w:hAnsi="Times New Roman" w:cs="Times New Roman"/>
          <w:sz w:val="26"/>
          <w:szCs w:val="26"/>
        </w:rPr>
        <w:t>, экипировка</w:t>
      </w:r>
      <w:r w:rsidRPr="0065611D">
        <w:rPr>
          <w:rFonts w:ascii="Times New Roman" w:hAnsi="Times New Roman" w:cs="Times New Roman"/>
          <w:sz w:val="26"/>
          <w:szCs w:val="26"/>
        </w:rPr>
        <w:t xml:space="preserve"> для сборных команд и спортсменов Пермского муниципального района </w:t>
      </w:r>
      <w:r w:rsidR="009B0F11" w:rsidRPr="0065611D">
        <w:rPr>
          <w:rFonts w:ascii="Times New Roman" w:hAnsi="Times New Roman" w:cs="Times New Roman"/>
          <w:sz w:val="26"/>
          <w:szCs w:val="26"/>
        </w:rPr>
        <w:t>на сумму 300,0 тыс. руб</w:t>
      </w:r>
      <w:r w:rsidR="0019668D">
        <w:rPr>
          <w:rFonts w:ascii="Times New Roman" w:hAnsi="Times New Roman" w:cs="Times New Roman"/>
          <w:sz w:val="26"/>
          <w:szCs w:val="26"/>
        </w:rPr>
        <w:t>лей</w:t>
      </w:r>
      <w:r w:rsidR="0019668D" w:rsidRPr="0019668D">
        <w:t xml:space="preserve"> </w:t>
      </w:r>
      <w:r w:rsidR="0019668D" w:rsidRPr="0019668D">
        <w:rPr>
          <w:rFonts w:ascii="Times New Roman" w:hAnsi="Times New Roman" w:cs="Times New Roman"/>
          <w:sz w:val="26"/>
          <w:szCs w:val="26"/>
        </w:rPr>
        <w:t>за счет средств бюджета Пермского муниципального района</w:t>
      </w:r>
      <w:r w:rsidR="009B0F11" w:rsidRPr="0065611D">
        <w:rPr>
          <w:rFonts w:ascii="Times New Roman" w:hAnsi="Times New Roman" w:cs="Times New Roman"/>
          <w:sz w:val="26"/>
          <w:szCs w:val="26"/>
        </w:rPr>
        <w:t>.</w:t>
      </w:r>
    </w:p>
    <w:p w:rsidR="00992B9D" w:rsidRPr="0065611D" w:rsidRDefault="00992B9D" w:rsidP="006561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C33C98" w:rsidRPr="0065611D" w:rsidRDefault="00C33C98" w:rsidP="00656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611D">
        <w:rPr>
          <w:rFonts w:ascii="Times New Roman" w:hAnsi="Times New Roman" w:cs="Times New Roman"/>
          <w:sz w:val="26"/>
          <w:szCs w:val="26"/>
        </w:rPr>
        <w:t>3. Обеспечение участия спортивных сборных команд в спортивных соревнованиях</w:t>
      </w:r>
      <w:r w:rsidR="008524D1" w:rsidRPr="0065611D">
        <w:rPr>
          <w:rFonts w:ascii="Times New Roman" w:hAnsi="Times New Roman" w:cs="Times New Roman"/>
          <w:sz w:val="26"/>
          <w:szCs w:val="26"/>
        </w:rPr>
        <w:t>:</w:t>
      </w:r>
    </w:p>
    <w:p w:rsidR="008524D1" w:rsidRDefault="008524D1" w:rsidP="00656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611D">
        <w:rPr>
          <w:rFonts w:ascii="Times New Roman" w:hAnsi="Times New Roman" w:cs="Times New Roman"/>
          <w:sz w:val="26"/>
          <w:szCs w:val="26"/>
        </w:rPr>
        <w:t xml:space="preserve">- </w:t>
      </w:r>
      <w:r w:rsidR="00B45428" w:rsidRPr="00B45428">
        <w:rPr>
          <w:rFonts w:ascii="Times New Roman" w:hAnsi="Times New Roman" w:cs="Times New Roman"/>
          <w:sz w:val="26"/>
          <w:szCs w:val="26"/>
        </w:rPr>
        <w:t>в течение 2016 года был</w:t>
      </w:r>
      <w:r w:rsidR="00B45428">
        <w:rPr>
          <w:rFonts w:ascii="Times New Roman" w:hAnsi="Times New Roman" w:cs="Times New Roman"/>
          <w:sz w:val="26"/>
          <w:szCs w:val="26"/>
        </w:rPr>
        <w:t>о</w:t>
      </w:r>
      <w:r w:rsidR="00B45428" w:rsidRPr="00B45428">
        <w:rPr>
          <w:rFonts w:ascii="Times New Roman" w:hAnsi="Times New Roman" w:cs="Times New Roman"/>
          <w:sz w:val="26"/>
          <w:szCs w:val="26"/>
        </w:rPr>
        <w:t xml:space="preserve"> </w:t>
      </w:r>
      <w:r w:rsidRPr="0065611D">
        <w:rPr>
          <w:rFonts w:ascii="Times New Roman" w:hAnsi="Times New Roman" w:cs="Times New Roman"/>
          <w:sz w:val="26"/>
          <w:szCs w:val="26"/>
        </w:rPr>
        <w:t>обеспечен</w:t>
      </w:r>
      <w:r w:rsidR="0022282E" w:rsidRPr="0065611D">
        <w:rPr>
          <w:rFonts w:ascii="Times New Roman" w:hAnsi="Times New Roman" w:cs="Times New Roman"/>
          <w:sz w:val="26"/>
          <w:szCs w:val="26"/>
        </w:rPr>
        <w:t>о участие</w:t>
      </w:r>
      <w:r w:rsidRPr="0065611D">
        <w:rPr>
          <w:rFonts w:ascii="Times New Roman" w:hAnsi="Times New Roman" w:cs="Times New Roman"/>
          <w:sz w:val="26"/>
          <w:szCs w:val="26"/>
        </w:rPr>
        <w:t xml:space="preserve"> сборны</w:t>
      </w:r>
      <w:r w:rsidR="0022282E" w:rsidRPr="0065611D">
        <w:rPr>
          <w:rFonts w:ascii="Times New Roman" w:hAnsi="Times New Roman" w:cs="Times New Roman"/>
          <w:sz w:val="26"/>
          <w:szCs w:val="26"/>
        </w:rPr>
        <w:t>х</w:t>
      </w:r>
      <w:r w:rsidRPr="0065611D">
        <w:rPr>
          <w:rFonts w:ascii="Times New Roman" w:hAnsi="Times New Roman" w:cs="Times New Roman"/>
          <w:sz w:val="26"/>
          <w:szCs w:val="26"/>
        </w:rPr>
        <w:t xml:space="preserve"> команд </w:t>
      </w:r>
      <w:r w:rsidR="0022282E" w:rsidRPr="0065611D">
        <w:rPr>
          <w:rFonts w:ascii="Times New Roman" w:hAnsi="Times New Roman" w:cs="Times New Roman"/>
          <w:sz w:val="26"/>
          <w:szCs w:val="26"/>
        </w:rPr>
        <w:t xml:space="preserve">Пермского муниципального района </w:t>
      </w:r>
      <w:r w:rsidR="0062133C" w:rsidRPr="0065611D">
        <w:rPr>
          <w:rFonts w:ascii="Times New Roman" w:hAnsi="Times New Roman" w:cs="Times New Roman"/>
          <w:sz w:val="26"/>
          <w:szCs w:val="26"/>
        </w:rPr>
        <w:t>в спортивных мероприятиях</w:t>
      </w:r>
      <w:r w:rsidR="00BB0D94" w:rsidRPr="0065611D">
        <w:rPr>
          <w:rFonts w:ascii="Times New Roman" w:hAnsi="Times New Roman" w:cs="Times New Roman"/>
          <w:sz w:val="26"/>
          <w:szCs w:val="26"/>
        </w:rPr>
        <w:t xml:space="preserve"> </w:t>
      </w:r>
      <w:r w:rsidR="00BB0D94" w:rsidRPr="00B45428">
        <w:rPr>
          <w:rFonts w:ascii="Times New Roman" w:hAnsi="Times New Roman" w:cs="Times New Roman"/>
          <w:sz w:val="26"/>
          <w:szCs w:val="26"/>
        </w:rPr>
        <w:t>различного уровня</w:t>
      </w:r>
      <w:r w:rsidR="00B45428" w:rsidRPr="00B45428">
        <w:rPr>
          <w:rFonts w:ascii="Times New Roman" w:hAnsi="Times New Roman" w:cs="Times New Roman"/>
          <w:sz w:val="26"/>
          <w:szCs w:val="26"/>
        </w:rPr>
        <w:t xml:space="preserve">. </w:t>
      </w:r>
      <w:r w:rsidR="00EE09CD" w:rsidRPr="00B45428">
        <w:rPr>
          <w:rFonts w:ascii="Times New Roman" w:hAnsi="Times New Roman" w:cs="Times New Roman"/>
          <w:sz w:val="26"/>
          <w:szCs w:val="26"/>
        </w:rPr>
        <w:t>Р</w:t>
      </w:r>
      <w:r w:rsidR="00B45428" w:rsidRPr="00B45428">
        <w:rPr>
          <w:rFonts w:ascii="Times New Roman" w:hAnsi="Times New Roman" w:cs="Times New Roman"/>
          <w:sz w:val="26"/>
          <w:szCs w:val="26"/>
        </w:rPr>
        <w:t>асходы</w:t>
      </w:r>
      <w:r w:rsidR="00094FE3" w:rsidRPr="0019668D">
        <w:rPr>
          <w:rFonts w:ascii="Times New Roman" w:hAnsi="Times New Roman" w:cs="Times New Roman"/>
          <w:sz w:val="26"/>
          <w:szCs w:val="26"/>
        </w:rPr>
        <w:t xml:space="preserve"> бюджета Пермского муниципального района</w:t>
      </w:r>
      <w:r w:rsidR="00094FE3">
        <w:rPr>
          <w:rFonts w:ascii="Times New Roman" w:hAnsi="Times New Roman" w:cs="Times New Roman"/>
          <w:sz w:val="26"/>
          <w:szCs w:val="26"/>
        </w:rPr>
        <w:t xml:space="preserve"> н</w:t>
      </w:r>
      <w:r w:rsidR="00B45428" w:rsidRPr="00B45428">
        <w:rPr>
          <w:rFonts w:ascii="Times New Roman" w:hAnsi="Times New Roman" w:cs="Times New Roman"/>
          <w:sz w:val="26"/>
          <w:szCs w:val="26"/>
        </w:rPr>
        <w:t xml:space="preserve">а </w:t>
      </w:r>
      <w:r w:rsidR="00094FE3">
        <w:rPr>
          <w:rFonts w:ascii="Times New Roman" w:hAnsi="Times New Roman" w:cs="Times New Roman"/>
          <w:sz w:val="26"/>
          <w:szCs w:val="26"/>
        </w:rPr>
        <w:t xml:space="preserve">исполнение </w:t>
      </w:r>
      <w:r w:rsidR="00B45428" w:rsidRPr="00B45428">
        <w:rPr>
          <w:rFonts w:ascii="Times New Roman" w:hAnsi="Times New Roman" w:cs="Times New Roman"/>
          <w:sz w:val="26"/>
          <w:szCs w:val="26"/>
        </w:rPr>
        <w:t>мероприяти</w:t>
      </w:r>
      <w:r w:rsidR="00094FE3">
        <w:rPr>
          <w:rFonts w:ascii="Times New Roman" w:hAnsi="Times New Roman" w:cs="Times New Roman"/>
          <w:sz w:val="26"/>
          <w:szCs w:val="26"/>
        </w:rPr>
        <w:t>я</w:t>
      </w:r>
      <w:r w:rsidR="00B45428" w:rsidRPr="00B45428">
        <w:rPr>
          <w:rFonts w:ascii="Times New Roman" w:hAnsi="Times New Roman" w:cs="Times New Roman"/>
          <w:sz w:val="26"/>
          <w:szCs w:val="26"/>
        </w:rPr>
        <w:t xml:space="preserve"> составили 739,6 тыс. рублей.</w:t>
      </w:r>
      <w:r w:rsidR="00B45428" w:rsidRPr="0065611D">
        <w:rPr>
          <w:rFonts w:ascii="Times New Roman" w:hAnsi="Times New Roman" w:cs="Times New Roman"/>
          <w:sz w:val="26"/>
          <w:szCs w:val="26"/>
        </w:rPr>
        <w:t xml:space="preserve"> </w:t>
      </w:r>
      <w:r w:rsidR="0062133C" w:rsidRPr="0065611D">
        <w:rPr>
          <w:rFonts w:ascii="Times New Roman" w:hAnsi="Times New Roman" w:cs="Times New Roman"/>
          <w:sz w:val="26"/>
          <w:szCs w:val="26"/>
        </w:rPr>
        <w:t>Данные средства направлены на</w:t>
      </w:r>
      <w:r w:rsidR="00B45428">
        <w:rPr>
          <w:rFonts w:ascii="Times New Roman" w:hAnsi="Times New Roman" w:cs="Times New Roman"/>
          <w:sz w:val="26"/>
          <w:szCs w:val="26"/>
        </w:rPr>
        <w:t xml:space="preserve"> оплату </w:t>
      </w:r>
      <w:r w:rsidR="0062133C" w:rsidRPr="0065611D">
        <w:rPr>
          <w:rFonts w:ascii="Times New Roman" w:hAnsi="Times New Roman" w:cs="Times New Roman"/>
          <w:sz w:val="26"/>
          <w:szCs w:val="26"/>
        </w:rPr>
        <w:t>командировочны</w:t>
      </w:r>
      <w:r w:rsidR="00B45428">
        <w:rPr>
          <w:rFonts w:ascii="Times New Roman" w:hAnsi="Times New Roman" w:cs="Times New Roman"/>
          <w:sz w:val="26"/>
          <w:szCs w:val="26"/>
        </w:rPr>
        <w:t>х</w:t>
      </w:r>
      <w:r w:rsidR="0062133C" w:rsidRPr="0065611D">
        <w:rPr>
          <w:rFonts w:ascii="Times New Roman" w:hAnsi="Times New Roman" w:cs="Times New Roman"/>
          <w:sz w:val="26"/>
          <w:szCs w:val="26"/>
        </w:rPr>
        <w:t xml:space="preserve"> расход</w:t>
      </w:r>
      <w:r w:rsidR="00B45428">
        <w:rPr>
          <w:rFonts w:ascii="Times New Roman" w:hAnsi="Times New Roman" w:cs="Times New Roman"/>
          <w:sz w:val="26"/>
          <w:szCs w:val="26"/>
        </w:rPr>
        <w:t>ов</w:t>
      </w:r>
      <w:r w:rsidR="0062133C" w:rsidRPr="0065611D">
        <w:rPr>
          <w:rFonts w:ascii="Times New Roman" w:hAnsi="Times New Roman" w:cs="Times New Roman"/>
          <w:sz w:val="26"/>
          <w:szCs w:val="26"/>
        </w:rPr>
        <w:t xml:space="preserve"> </w:t>
      </w:r>
      <w:r w:rsidR="00BB0D94" w:rsidRPr="0065611D">
        <w:rPr>
          <w:rFonts w:ascii="Times New Roman" w:hAnsi="Times New Roman" w:cs="Times New Roman"/>
          <w:sz w:val="26"/>
          <w:szCs w:val="26"/>
        </w:rPr>
        <w:t>сборных команд</w:t>
      </w:r>
      <w:r w:rsidR="0062133C" w:rsidRPr="0065611D">
        <w:rPr>
          <w:rFonts w:ascii="Times New Roman" w:hAnsi="Times New Roman" w:cs="Times New Roman"/>
          <w:sz w:val="26"/>
          <w:szCs w:val="26"/>
        </w:rPr>
        <w:t xml:space="preserve"> (проезд, питание, проживание, суточные), оплату стартовых, заявочных, организационных, </w:t>
      </w:r>
      <w:r w:rsidR="00BB0D94" w:rsidRPr="0065611D">
        <w:rPr>
          <w:rFonts w:ascii="Times New Roman" w:hAnsi="Times New Roman" w:cs="Times New Roman"/>
          <w:sz w:val="26"/>
          <w:szCs w:val="26"/>
        </w:rPr>
        <w:t xml:space="preserve">взносов, транспортных услуг по перевозке команд, </w:t>
      </w:r>
      <w:r w:rsidR="0062133C" w:rsidRPr="0065611D">
        <w:rPr>
          <w:rFonts w:ascii="Times New Roman" w:hAnsi="Times New Roman" w:cs="Times New Roman"/>
          <w:sz w:val="26"/>
          <w:szCs w:val="26"/>
        </w:rPr>
        <w:t>аренду трасс и спортивных площадей</w:t>
      </w:r>
      <w:r w:rsidR="00BB0D94" w:rsidRPr="0065611D">
        <w:rPr>
          <w:rFonts w:ascii="Times New Roman" w:hAnsi="Times New Roman" w:cs="Times New Roman"/>
          <w:sz w:val="26"/>
          <w:szCs w:val="26"/>
        </w:rPr>
        <w:t>. Сборные команды Пермского муниципального района в 2016 году участвовали</w:t>
      </w:r>
      <w:r w:rsidR="0062133C" w:rsidRPr="0065611D">
        <w:rPr>
          <w:rFonts w:ascii="Times New Roman" w:hAnsi="Times New Roman" w:cs="Times New Roman"/>
          <w:sz w:val="26"/>
          <w:szCs w:val="26"/>
        </w:rPr>
        <w:t xml:space="preserve"> в 20 официальных спортивных мероприятиях различного уровня</w:t>
      </w:r>
      <w:r w:rsidR="00BB0D94" w:rsidRPr="0065611D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B45428" w:rsidRPr="00B45428" w:rsidRDefault="00B45428" w:rsidP="00B45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5428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B45428">
        <w:rPr>
          <w:rFonts w:ascii="Times New Roman" w:hAnsi="Times New Roman" w:cs="Times New Roman"/>
          <w:sz w:val="26"/>
          <w:szCs w:val="26"/>
        </w:rPr>
        <w:t>ональн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B45428">
        <w:rPr>
          <w:rFonts w:ascii="Times New Roman" w:hAnsi="Times New Roman" w:cs="Times New Roman"/>
          <w:sz w:val="26"/>
          <w:szCs w:val="26"/>
        </w:rPr>
        <w:t xml:space="preserve"> и краев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B45428">
        <w:rPr>
          <w:rFonts w:ascii="Times New Roman" w:hAnsi="Times New Roman" w:cs="Times New Roman"/>
          <w:sz w:val="26"/>
          <w:szCs w:val="26"/>
        </w:rPr>
        <w:t xml:space="preserve"> турнир по волейболу;</w:t>
      </w:r>
    </w:p>
    <w:p w:rsidR="00B45428" w:rsidRPr="00B45428" w:rsidRDefault="00B45428" w:rsidP="00B45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5428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Соревнования по л</w:t>
      </w:r>
      <w:r w:rsidRPr="00B45428">
        <w:rPr>
          <w:rFonts w:ascii="Times New Roman" w:hAnsi="Times New Roman" w:cs="Times New Roman"/>
          <w:sz w:val="26"/>
          <w:szCs w:val="26"/>
        </w:rPr>
        <w:t>ыжны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B45428">
        <w:rPr>
          <w:rFonts w:ascii="Times New Roman" w:hAnsi="Times New Roman" w:cs="Times New Roman"/>
          <w:sz w:val="26"/>
          <w:szCs w:val="26"/>
        </w:rPr>
        <w:t xml:space="preserve"> гонк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B45428">
        <w:rPr>
          <w:rFonts w:ascii="Times New Roman" w:hAnsi="Times New Roman" w:cs="Times New Roman"/>
          <w:sz w:val="26"/>
          <w:szCs w:val="26"/>
        </w:rPr>
        <w:t xml:space="preserve"> в зачёт спортивных сельских игр;</w:t>
      </w:r>
    </w:p>
    <w:p w:rsidR="00B45428" w:rsidRPr="00B45428" w:rsidRDefault="00B45428" w:rsidP="00B45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5428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Соревнования по в</w:t>
      </w:r>
      <w:r w:rsidRPr="00B45428">
        <w:rPr>
          <w:rFonts w:ascii="Times New Roman" w:hAnsi="Times New Roman" w:cs="Times New Roman"/>
          <w:sz w:val="26"/>
          <w:szCs w:val="26"/>
        </w:rPr>
        <w:t>олейбол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B45428">
        <w:rPr>
          <w:rFonts w:ascii="Times New Roman" w:hAnsi="Times New Roman" w:cs="Times New Roman"/>
          <w:sz w:val="26"/>
          <w:szCs w:val="26"/>
        </w:rPr>
        <w:t xml:space="preserve"> в зачёт спортивных сельских игр;</w:t>
      </w:r>
    </w:p>
    <w:p w:rsidR="00B45428" w:rsidRPr="00B45428" w:rsidRDefault="00B45428" w:rsidP="00B45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5428"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Соревнования по</w:t>
      </w:r>
      <w:r w:rsidRPr="00B454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B45428">
        <w:rPr>
          <w:rFonts w:ascii="Times New Roman" w:hAnsi="Times New Roman" w:cs="Times New Roman"/>
          <w:sz w:val="26"/>
          <w:szCs w:val="26"/>
        </w:rPr>
        <w:t>ирево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B45428">
        <w:rPr>
          <w:rFonts w:ascii="Times New Roman" w:hAnsi="Times New Roman" w:cs="Times New Roman"/>
          <w:sz w:val="26"/>
          <w:szCs w:val="26"/>
        </w:rPr>
        <w:t xml:space="preserve"> спорт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B45428">
        <w:rPr>
          <w:rFonts w:ascii="Times New Roman" w:hAnsi="Times New Roman" w:cs="Times New Roman"/>
          <w:sz w:val="26"/>
          <w:szCs w:val="26"/>
        </w:rPr>
        <w:t xml:space="preserve"> в зачёт спортивных сельских игр;</w:t>
      </w:r>
    </w:p>
    <w:p w:rsidR="00B45428" w:rsidRPr="00B45428" w:rsidRDefault="00B45428" w:rsidP="00B45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5428">
        <w:rPr>
          <w:rFonts w:ascii="Times New Roman" w:hAnsi="Times New Roman" w:cs="Times New Roman"/>
          <w:sz w:val="26"/>
          <w:szCs w:val="26"/>
        </w:rPr>
        <w:t xml:space="preserve">5. </w:t>
      </w:r>
      <w:r w:rsidR="00FA2B3D">
        <w:rPr>
          <w:rFonts w:ascii="Times New Roman" w:hAnsi="Times New Roman" w:cs="Times New Roman"/>
          <w:sz w:val="26"/>
          <w:szCs w:val="26"/>
        </w:rPr>
        <w:t>Соревнования по</w:t>
      </w:r>
      <w:r w:rsidR="00FA2B3D" w:rsidRPr="00B45428">
        <w:rPr>
          <w:rFonts w:ascii="Times New Roman" w:hAnsi="Times New Roman" w:cs="Times New Roman"/>
          <w:sz w:val="26"/>
          <w:szCs w:val="26"/>
        </w:rPr>
        <w:t xml:space="preserve"> </w:t>
      </w:r>
      <w:r w:rsidR="00FA2B3D">
        <w:rPr>
          <w:rFonts w:ascii="Times New Roman" w:hAnsi="Times New Roman" w:cs="Times New Roman"/>
          <w:sz w:val="26"/>
          <w:szCs w:val="26"/>
        </w:rPr>
        <w:t>ф</w:t>
      </w:r>
      <w:r w:rsidRPr="00B45428">
        <w:rPr>
          <w:rFonts w:ascii="Times New Roman" w:hAnsi="Times New Roman" w:cs="Times New Roman"/>
          <w:sz w:val="26"/>
          <w:szCs w:val="26"/>
        </w:rPr>
        <w:t>утбол</w:t>
      </w:r>
      <w:r w:rsidR="00FA2B3D">
        <w:rPr>
          <w:rFonts w:ascii="Times New Roman" w:hAnsi="Times New Roman" w:cs="Times New Roman"/>
          <w:sz w:val="26"/>
          <w:szCs w:val="26"/>
        </w:rPr>
        <w:t>у</w:t>
      </w:r>
      <w:r w:rsidRPr="00B45428">
        <w:rPr>
          <w:rFonts w:ascii="Times New Roman" w:hAnsi="Times New Roman" w:cs="Times New Roman"/>
          <w:sz w:val="26"/>
          <w:szCs w:val="26"/>
        </w:rPr>
        <w:t xml:space="preserve"> в зачёт спортивных сельских игр;</w:t>
      </w:r>
    </w:p>
    <w:p w:rsidR="00B45428" w:rsidRPr="00B45428" w:rsidRDefault="00B45428" w:rsidP="00B45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5428">
        <w:rPr>
          <w:rFonts w:ascii="Times New Roman" w:hAnsi="Times New Roman" w:cs="Times New Roman"/>
          <w:sz w:val="26"/>
          <w:szCs w:val="26"/>
        </w:rPr>
        <w:t>6. Осенний кросс в зачёт спортивных сельских игр;</w:t>
      </w:r>
    </w:p>
    <w:p w:rsidR="00B45428" w:rsidRPr="00B45428" w:rsidRDefault="00B45428" w:rsidP="00B45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5428">
        <w:rPr>
          <w:rFonts w:ascii="Times New Roman" w:hAnsi="Times New Roman" w:cs="Times New Roman"/>
          <w:sz w:val="26"/>
          <w:szCs w:val="26"/>
        </w:rPr>
        <w:t xml:space="preserve">7. </w:t>
      </w:r>
      <w:r w:rsidR="00FA2B3D">
        <w:rPr>
          <w:rFonts w:ascii="Times New Roman" w:hAnsi="Times New Roman" w:cs="Times New Roman"/>
          <w:sz w:val="26"/>
          <w:szCs w:val="26"/>
        </w:rPr>
        <w:t>Соревнования по</w:t>
      </w:r>
      <w:r w:rsidR="00FA2B3D" w:rsidRPr="00B45428">
        <w:rPr>
          <w:rFonts w:ascii="Times New Roman" w:hAnsi="Times New Roman" w:cs="Times New Roman"/>
          <w:sz w:val="26"/>
          <w:szCs w:val="26"/>
        </w:rPr>
        <w:t xml:space="preserve"> </w:t>
      </w:r>
      <w:r w:rsidR="00FA2B3D">
        <w:rPr>
          <w:rFonts w:ascii="Times New Roman" w:hAnsi="Times New Roman" w:cs="Times New Roman"/>
          <w:sz w:val="26"/>
          <w:szCs w:val="26"/>
        </w:rPr>
        <w:t>н</w:t>
      </w:r>
      <w:r w:rsidRPr="00B45428">
        <w:rPr>
          <w:rFonts w:ascii="Times New Roman" w:hAnsi="Times New Roman" w:cs="Times New Roman"/>
          <w:sz w:val="26"/>
          <w:szCs w:val="26"/>
        </w:rPr>
        <w:t>астольн</w:t>
      </w:r>
      <w:r w:rsidR="00FA2B3D">
        <w:rPr>
          <w:rFonts w:ascii="Times New Roman" w:hAnsi="Times New Roman" w:cs="Times New Roman"/>
          <w:sz w:val="26"/>
          <w:szCs w:val="26"/>
        </w:rPr>
        <w:t>ому</w:t>
      </w:r>
      <w:r w:rsidRPr="00B45428">
        <w:rPr>
          <w:rFonts w:ascii="Times New Roman" w:hAnsi="Times New Roman" w:cs="Times New Roman"/>
          <w:sz w:val="26"/>
          <w:szCs w:val="26"/>
        </w:rPr>
        <w:t xml:space="preserve"> теннис</w:t>
      </w:r>
      <w:r w:rsidR="00FA2B3D">
        <w:rPr>
          <w:rFonts w:ascii="Times New Roman" w:hAnsi="Times New Roman" w:cs="Times New Roman"/>
          <w:sz w:val="26"/>
          <w:szCs w:val="26"/>
        </w:rPr>
        <w:t>у</w:t>
      </w:r>
      <w:r w:rsidRPr="00B45428">
        <w:rPr>
          <w:rFonts w:ascii="Times New Roman" w:hAnsi="Times New Roman" w:cs="Times New Roman"/>
          <w:sz w:val="26"/>
          <w:szCs w:val="26"/>
        </w:rPr>
        <w:t xml:space="preserve"> в зачёт спортивных сельских игр;</w:t>
      </w:r>
    </w:p>
    <w:p w:rsidR="00B45428" w:rsidRPr="00B45428" w:rsidRDefault="00B45428" w:rsidP="00B45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5428">
        <w:rPr>
          <w:rFonts w:ascii="Times New Roman" w:hAnsi="Times New Roman" w:cs="Times New Roman"/>
          <w:sz w:val="26"/>
          <w:szCs w:val="26"/>
        </w:rPr>
        <w:t xml:space="preserve">8. </w:t>
      </w:r>
      <w:r w:rsidR="00FA2B3D">
        <w:rPr>
          <w:rFonts w:ascii="Times New Roman" w:hAnsi="Times New Roman" w:cs="Times New Roman"/>
          <w:sz w:val="26"/>
          <w:szCs w:val="26"/>
        </w:rPr>
        <w:t>Соревнования по</w:t>
      </w:r>
      <w:r w:rsidR="00FA2B3D" w:rsidRPr="00B45428">
        <w:rPr>
          <w:rFonts w:ascii="Times New Roman" w:hAnsi="Times New Roman" w:cs="Times New Roman"/>
          <w:sz w:val="26"/>
          <w:szCs w:val="26"/>
        </w:rPr>
        <w:t xml:space="preserve"> </w:t>
      </w:r>
      <w:r w:rsidR="00FA2B3D">
        <w:rPr>
          <w:rFonts w:ascii="Times New Roman" w:hAnsi="Times New Roman" w:cs="Times New Roman"/>
          <w:sz w:val="26"/>
          <w:szCs w:val="26"/>
        </w:rPr>
        <w:t>ш</w:t>
      </w:r>
      <w:r w:rsidRPr="00B45428">
        <w:rPr>
          <w:rFonts w:ascii="Times New Roman" w:hAnsi="Times New Roman" w:cs="Times New Roman"/>
          <w:sz w:val="26"/>
          <w:szCs w:val="26"/>
        </w:rPr>
        <w:t>ахмат</w:t>
      </w:r>
      <w:r w:rsidR="00FA2B3D">
        <w:rPr>
          <w:rFonts w:ascii="Times New Roman" w:hAnsi="Times New Roman" w:cs="Times New Roman"/>
          <w:sz w:val="26"/>
          <w:szCs w:val="26"/>
        </w:rPr>
        <w:t>ам</w:t>
      </w:r>
      <w:r w:rsidRPr="00B45428">
        <w:rPr>
          <w:rFonts w:ascii="Times New Roman" w:hAnsi="Times New Roman" w:cs="Times New Roman"/>
          <w:sz w:val="26"/>
          <w:szCs w:val="26"/>
        </w:rPr>
        <w:t xml:space="preserve"> в зачёт спортивных сельских игр;</w:t>
      </w:r>
    </w:p>
    <w:p w:rsidR="00B45428" w:rsidRPr="00B45428" w:rsidRDefault="00B45428" w:rsidP="00B45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5428">
        <w:rPr>
          <w:rFonts w:ascii="Times New Roman" w:hAnsi="Times New Roman" w:cs="Times New Roman"/>
          <w:sz w:val="26"/>
          <w:szCs w:val="26"/>
        </w:rPr>
        <w:t xml:space="preserve">9. </w:t>
      </w:r>
      <w:r w:rsidR="00FA2B3D">
        <w:rPr>
          <w:rFonts w:ascii="Times New Roman" w:hAnsi="Times New Roman" w:cs="Times New Roman"/>
          <w:sz w:val="26"/>
          <w:szCs w:val="26"/>
        </w:rPr>
        <w:t>Соревнования по</w:t>
      </w:r>
      <w:r w:rsidR="00FA2B3D" w:rsidRPr="00B45428">
        <w:rPr>
          <w:rFonts w:ascii="Times New Roman" w:hAnsi="Times New Roman" w:cs="Times New Roman"/>
          <w:sz w:val="26"/>
          <w:szCs w:val="26"/>
        </w:rPr>
        <w:t xml:space="preserve"> </w:t>
      </w:r>
      <w:r w:rsidRPr="00B45428">
        <w:rPr>
          <w:rFonts w:ascii="Times New Roman" w:hAnsi="Times New Roman" w:cs="Times New Roman"/>
          <w:sz w:val="26"/>
          <w:szCs w:val="26"/>
        </w:rPr>
        <w:t>Баскетбол в зачёт спортивных сельских игр;</w:t>
      </w:r>
    </w:p>
    <w:p w:rsidR="00B45428" w:rsidRPr="00B45428" w:rsidRDefault="00B45428" w:rsidP="00B45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5428">
        <w:rPr>
          <w:rFonts w:ascii="Times New Roman" w:hAnsi="Times New Roman" w:cs="Times New Roman"/>
          <w:sz w:val="26"/>
          <w:szCs w:val="26"/>
        </w:rPr>
        <w:t xml:space="preserve">10. </w:t>
      </w:r>
      <w:r w:rsidR="006751BF">
        <w:rPr>
          <w:rFonts w:ascii="Times New Roman" w:hAnsi="Times New Roman" w:cs="Times New Roman"/>
          <w:sz w:val="26"/>
          <w:szCs w:val="26"/>
        </w:rPr>
        <w:t>Ч</w:t>
      </w:r>
      <w:r w:rsidRPr="00B45428">
        <w:rPr>
          <w:rFonts w:ascii="Times New Roman" w:hAnsi="Times New Roman" w:cs="Times New Roman"/>
          <w:sz w:val="26"/>
          <w:szCs w:val="26"/>
        </w:rPr>
        <w:t>емпионат и первенств Пермского края по лыжным гонкам (6 этапов);</w:t>
      </w:r>
    </w:p>
    <w:p w:rsidR="00B45428" w:rsidRPr="00B45428" w:rsidRDefault="00B45428" w:rsidP="00B45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5428">
        <w:rPr>
          <w:rFonts w:ascii="Times New Roman" w:hAnsi="Times New Roman" w:cs="Times New Roman"/>
          <w:sz w:val="26"/>
          <w:szCs w:val="26"/>
        </w:rPr>
        <w:t>11. Соревнования по лыжному и пешеходному туризму;</w:t>
      </w:r>
    </w:p>
    <w:p w:rsidR="00B45428" w:rsidRPr="00B45428" w:rsidRDefault="00B45428" w:rsidP="00B45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5428">
        <w:rPr>
          <w:rFonts w:ascii="Times New Roman" w:hAnsi="Times New Roman" w:cs="Times New Roman"/>
          <w:sz w:val="26"/>
          <w:szCs w:val="26"/>
        </w:rPr>
        <w:t xml:space="preserve">12. </w:t>
      </w:r>
      <w:r w:rsidR="006751BF">
        <w:rPr>
          <w:rFonts w:ascii="Times New Roman" w:hAnsi="Times New Roman" w:cs="Times New Roman"/>
          <w:sz w:val="26"/>
          <w:szCs w:val="26"/>
        </w:rPr>
        <w:t>Ч</w:t>
      </w:r>
      <w:r w:rsidRPr="00B45428">
        <w:rPr>
          <w:rFonts w:ascii="Times New Roman" w:hAnsi="Times New Roman" w:cs="Times New Roman"/>
          <w:sz w:val="26"/>
          <w:szCs w:val="26"/>
        </w:rPr>
        <w:t>емпионат и первенств</w:t>
      </w:r>
      <w:r w:rsidR="006751BF">
        <w:rPr>
          <w:rFonts w:ascii="Times New Roman" w:hAnsi="Times New Roman" w:cs="Times New Roman"/>
          <w:sz w:val="26"/>
          <w:szCs w:val="26"/>
        </w:rPr>
        <w:t>о</w:t>
      </w:r>
      <w:r w:rsidRPr="00B45428">
        <w:rPr>
          <w:rFonts w:ascii="Times New Roman" w:hAnsi="Times New Roman" w:cs="Times New Roman"/>
          <w:sz w:val="26"/>
          <w:szCs w:val="26"/>
        </w:rPr>
        <w:t xml:space="preserve"> Пермского края по лёгкой атлетике;</w:t>
      </w:r>
    </w:p>
    <w:p w:rsidR="00B45428" w:rsidRPr="00B45428" w:rsidRDefault="00B45428" w:rsidP="00B45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5428">
        <w:rPr>
          <w:rFonts w:ascii="Times New Roman" w:hAnsi="Times New Roman" w:cs="Times New Roman"/>
          <w:sz w:val="26"/>
          <w:szCs w:val="26"/>
        </w:rPr>
        <w:t xml:space="preserve">13. </w:t>
      </w:r>
      <w:r w:rsidR="006751BF">
        <w:rPr>
          <w:rFonts w:ascii="Times New Roman" w:hAnsi="Times New Roman" w:cs="Times New Roman"/>
          <w:sz w:val="26"/>
          <w:szCs w:val="26"/>
        </w:rPr>
        <w:t>Ч</w:t>
      </w:r>
      <w:r w:rsidRPr="00B45428">
        <w:rPr>
          <w:rFonts w:ascii="Times New Roman" w:hAnsi="Times New Roman" w:cs="Times New Roman"/>
          <w:sz w:val="26"/>
          <w:szCs w:val="26"/>
        </w:rPr>
        <w:t>емпионат Пермского края и г. Перми по баскетболу;</w:t>
      </w:r>
    </w:p>
    <w:p w:rsidR="00B45428" w:rsidRPr="00B45428" w:rsidRDefault="00B45428" w:rsidP="00B45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5428">
        <w:rPr>
          <w:rFonts w:ascii="Times New Roman" w:hAnsi="Times New Roman" w:cs="Times New Roman"/>
          <w:sz w:val="26"/>
          <w:szCs w:val="26"/>
        </w:rPr>
        <w:t xml:space="preserve">14. </w:t>
      </w:r>
      <w:r w:rsidR="006751BF">
        <w:rPr>
          <w:rFonts w:ascii="Times New Roman" w:hAnsi="Times New Roman" w:cs="Times New Roman"/>
          <w:sz w:val="26"/>
          <w:szCs w:val="26"/>
        </w:rPr>
        <w:t>Чемпионат</w:t>
      </w:r>
      <w:r w:rsidRPr="00B45428">
        <w:rPr>
          <w:rFonts w:ascii="Times New Roman" w:hAnsi="Times New Roman" w:cs="Times New Roman"/>
          <w:sz w:val="26"/>
          <w:szCs w:val="26"/>
        </w:rPr>
        <w:t xml:space="preserve"> Пермского края и г. Перми по волейболу;</w:t>
      </w:r>
    </w:p>
    <w:p w:rsidR="00B45428" w:rsidRPr="00B45428" w:rsidRDefault="00B45428" w:rsidP="00B45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5428">
        <w:rPr>
          <w:rFonts w:ascii="Times New Roman" w:hAnsi="Times New Roman" w:cs="Times New Roman"/>
          <w:sz w:val="26"/>
          <w:szCs w:val="26"/>
        </w:rPr>
        <w:t xml:space="preserve">15. </w:t>
      </w:r>
      <w:r w:rsidR="006751BF">
        <w:rPr>
          <w:rFonts w:ascii="Times New Roman" w:hAnsi="Times New Roman" w:cs="Times New Roman"/>
          <w:sz w:val="26"/>
          <w:szCs w:val="26"/>
        </w:rPr>
        <w:t>П</w:t>
      </w:r>
      <w:r w:rsidRPr="00B45428">
        <w:rPr>
          <w:rFonts w:ascii="Times New Roman" w:hAnsi="Times New Roman" w:cs="Times New Roman"/>
          <w:sz w:val="26"/>
          <w:szCs w:val="26"/>
        </w:rPr>
        <w:t>ервенств</w:t>
      </w:r>
      <w:r w:rsidR="006751BF">
        <w:rPr>
          <w:rFonts w:ascii="Times New Roman" w:hAnsi="Times New Roman" w:cs="Times New Roman"/>
          <w:sz w:val="26"/>
          <w:szCs w:val="26"/>
        </w:rPr>
        <w:t>о</w:t>
      </w:r>
      <w:r w:rsidRPr="00B45428">
        <w:rPr>
          <w:rFonts w:ascii="Times New Roman" w:hAnsi="Times New Roman" w:cs="Times New Roman"/>
          <w:sz w:val="26"/>
          <w:szCs w:val="26"/>
        </w:rPr>
        <w:t xml:space="preserve"> Пермского Края по баскетболу среди мужчин;</w:t>
      </w:r>
    </w:p>
    <w:p w:rsidR="00B45428" w:rsidRPr="00B45428" w:rsidRDefault="008526CB" w:rsidP="00B45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16. </w:t>
      </w:r>
      <w:r w:rsidR="006751BF">
        <w:rPr>
          <w:rFonts w:ascii="Times New Roman" w:hAnsi="Times New Roman" w:cs="Times New Roman"/>
          <w:sz w:val="26"/>
          <w:szCs w:val="26"/>
        </w:rPr>
        <w:t>О</w:t>
      </w:r>
      <w:r w:rsidR="00B45428" w:rsidRPr="00B45428">
        <w:rPr>
          <w:rFonts w:ascii="Times New Roman" w:hAnsi="Times New Roman" w:cs="Times New Roman"/>
          <w:sz w:val="26"/>
          <w:szCs w:val="26"/>
        </w:rPr>
        <w:t>ткрыт</w:t>
      </w:r>
      <w:r w:rsidR="006751BF">
        <w:rPr>
          <w:rFonts w:ascii="Times New Roman" w:hAnsi="Times New Roman" w:cs="Times New Roman"/>
          <w:sz w:val="26"/>
          <w:szCs w:val="26"/>
        </w:rPr>
        <w:t>ый</w:t>
      </w:r>
      <w:r w:rsidR="00B45428" w:rsidRPr="00B45428">
        <w:rPr>
          <w:rFonts w:ascii="Times New Roman" w:hAnsi="Times New Roman" w:cs="Times New Roman"/>
          <w:sz w:val="26"/>
          <w:szCs w:val="26"/>
        </w:rPr>
        <w:t xml:space="preserve"> командн</w:t>
      </w:r>
      <w:r w:rsidR="006751BF">
        <w:rPr>
          <w:rFonts w:ascii="Times New Roman" w:hAnsi="Times New Roman" w:cs="Times New Roman"/>
          <w:sz w:val="26"/>
          <w:szCs w:val="26"/>
        </w:rPr>
        <w:t>ый</w:t>
      </w:r>
      <w:r w:rsidR="00B45428" w:rsidRPr="00B45428">
        <w:rPr>
          <w:rFonts w:ascii="Times New Roman" w:hAnsi="Times New Roman" w:cs="Times New Roman"/>
          <w:sz w:val="26"/>
          <w:szCs w:val="26"/>
        </w:rPr>
        <w:t xml:space="preserve"> куб</w:t>
      </w:r>
      <w:r w:rsidR="006751BF">
        <w:rPr>
          <w:rFonts w:ascii="Times New Roman" w:hAnsi="Times New Roman" w:cs="Times New Roman"/>
          <w:sz w:val="26"/>
          <w:szCs w:val="26"/>
        </w:rPr>
        <w:t>о</w:t>
      </w:r>
      <w:r w:rsidR="00B45428" w:rsidRPr="00B45428">
        <w:rPr>
          <w:rFonts w:ascii="Times New Roman" w:hAnsi="Times New Roman" w:cs="Times New Roman"/>
          <w:sz w:val="26"/>
          <w:szCs w:val="26"/>
        </w:rPr>
        <w:t>к Чусовского муниципального района по настольному теннису г. Чусовой;</w:t>
      </w:r>
    </w:p>
    <w:p w:rsidR="00B45428" w:rsidRPr="00B45428" w:rsidRDefault="00B45428" w:rsidP="00B45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5428">
        <w:rPr>
          <w:rFonts w:ascii="Times New Roman" w:hAnsi="Times New Roman" w:cs="Times New Roman"/>
          <w:sz w:val="26"/>
          <w:szCs w:val="26"/>
        </w:rPr>
        <w:t xml:space="preserve">17. </w:t>
      </w:r>
      <w:r w:rsidR="006751BF">
        <w:rPr>
          <w:rFonts w:ascii="Times New Roman" w:hAnsi="Times New Roman" w:cs="Times New Roman"/>
          <w:sz w:val="26"/>
          <w:szCs w:val="26"/>
        </w:rPr>
        <w:t>Ф</w:t>
      </w:r>
      <w:r w:rsidRPr="00B45428">
        <w:rPr>
          <w:rFonts w:ascii="Times New Roman" w:hAnsi="Times New Roman" w:cs="Times New Roman"/>
          <w:sz w:val="26"/>
          <w:szCs w:val="26"/>
        </w:rPr>
        <w:t>естивал</w:t>
      </w:r>
      <w:r w:rsidR="006751BF">
        <w:rPr>
          <w:rFonts w:ascii="Times New Roman" w:hAnsi="Times New Roman" w:cs="Times New Roman"/>
          <w:sz w:val="26"/>
          <w:szCs w:val="26"/>
        </w:rPr>
        <w:t>ь</w:t>
      </w:r>
      <w:r w:rsidRPr="00B45428">
        <w:rPr>
          <w:rFonts w:ascii="Times New Roman" w:hAnsi="Times New Roman" w:cs="Times New Roman"/>
          <w:sz w:val="26"/>
          <w:szCs w:val="26"/>
        </w:rPr>
        <w:t xml:space="preserve"> ГТО Пермского края;</w:t>
      </w:r>
    </w:p>
    <w:p w:rsidR="00B45428" w:rsidRPr="00B45428" w:rsidRDefault="00B45428" w:rsidP="00B45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5428">
        <w:rPr>
          <w:rFonts w:ascii="Times New Roman" w:hAnsi="Times New Roman" w:cs="Times New Roman"/>
          <w:sz w:val="26"/>
          <w:szCs w:val="26"/>
        </w:rPr>
        <w:t xml:space="preserve">18. </w:t>
      </w:r>
      <w:r w:rsidR="006751BF">
        <w:rPr>
          <w:rFonts w:ascii="Times New Roman" w:hAnsi="Times New Roman" w:cs="Times New Roman"/>
          <w:sz w:val="26"/>
          <w:szCs w:val="26"/>
        </w:rPr>
        <w:t>К</w:t>
      </w:r>
      <w:r w:rsidRPr="00B45428">
        <w:rPr>
          <w:rFonts w:ascii="Times New Roman" w:hAnsi="Times New Roman" w:cs="Times New Roman"/>
          <w:sz w:val="26"/>
          <w:szCs w:val="26"/>
        </w:rPr>
        <w:t>уб</w:t>
      </w:r>
      <w:r w:rsidR="006751BF">
        <w:rPr>
          <w:rFonts w:ascii="Times New Roman" w:hAnsi="Times New Roman" w:cs="Times New Roman"/>
          <w:sz w:val="26"/>
          <w:szCs w:val="26"/>
        </w:rPr>
        <w:t>о</w:t>
      </w:r>
      <w:r w:rsidRPr="00B45428">
        <w:rPr>
          <w:rFonts w:ascii="Times New Roman" w:hAnsi="Times New Roman" w:cs="Times New Roman"/>
          <w:sz w:val="26"/>
          <w:szCs w:val="26"/>
        </w:rPr>
        <w:t xml:space="preserve">к Пермского края по волейболу </w:t>
      </w:r>
      <w:r w:rsidR="006751BF">
        <w:rPr>
          <w:rFonts w:ascii="Times New Roman" w:hAnsi="Times New Roman" w:cs="Times New Roman"/>
          <w:sz w:val="26"/>
          <w:szCs w:val="26"/>
        </w:rPr>
        <w:t xml:space="preserve">среди </w:t>
      </w:r>
      <w:r w:rsidRPr="00B45428">
        <w:rPr>
          <w:rFonts w:ascii="Times New Roman" w:hAnsi="Times New Roman" w:cs="Times New Roman"/>
          <w:sz w:val="26"/>
          <w:szCs w:val="26"/>
        </w:rPr>
        <w:t>женщин</w:t>
      </w:r>
      <w:r w:rsidR="006751BF">
        <w:rPr>
          <w:rFonts w:ascii="Times New Roman" w:hAnsi="Times New Roman" w:cs="Times New Roman"/>
          <w:sz w:val="26"/>
          <w:szCs w:val="26"/>
        </w:rPr>
        <w:t>;</w:t>
      </w:r>
    </w:p>
    <w:p w:rsidR="00B45428" w:rsidRPr="00B45428" w:rsidRDefault="00B45428" w:rsidP="00B45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5428">
        <w:rPr>
          <w:rFonts w:ascii="Times New Roman" w:hAnsi="Times New Roman" w:cs="Times New Roman"/>
          <w:sz w:val="26"/>
          <w:szCs w:val="26"/>
        </w:rPr>
        <w:t xml:space="preserve">19. </w:t>
      </w:r>
      <w:r w:rsidR="006751BF">
        <w:rPr>
          <w:rFonts w:ascii="Times New Roman" w:hAnsi="Times New Roman" w:cs="Times New Roman"/>
          <w:sz w:val="26"/>
          <w:szCs w:val="26"/>
        </w:rPr>
        <w:t>О</w:t>
      </w:r>
      <w:r w:rsidRPr="00B45428">
        <w:rPr>
          <w:rFonts w:ascii="Times New Roman" w:hAnsi="Times New Roman" w:cs="Times New Roman"/>
          <w:sz w:val="26"/>
          <w:szCs w:val="26"/>
        </w:rPr>
        <w:t>ткрыт</w:t>
      </w:r>
      <w:r w:rsidR="006751BF">
        <w:rPr>
          <w:rFonts w:ascii="Times New Roman" w:hAnsi="Times New Roman" w:cs="Times New Roman"/>
          <w:sz w:val="26"/>
          <w:szCs w:val="26"/>
        </w:rPr>
        <w:t>ый</w:t>
      </w:r>
      <w:r w:rsidRPr="00B45428">
        <w:rPr>
          <w:rFonts w:ascii="Times New Roman" w:hAnsi="Times New Roman" w:cs="Times New Roman"/>
          <w:sz w:val="26"/>
          <w:szCs w:val="26"/>
        </w:rPr>
        <w:t xml:space="preserve"> командн</w:t>
      </w:r>
      <w:r w:rsidR="006751BF">
        <w:rPr>
          <w:rFonts w:ascii="Times New Roman" w:hAnsi="Times New Roman" w:cs="Times New Roman"/>
          <w:sz w:val="26"/>
          <w:szCs w:val="26"/>
        </w:rPr>
        <w:t>ый</w:t>
      </w:r>
      <w:r w:rsidRPr="00B45428">
        <w:rPr>
          <w:rFonts w:ascii="Times New Roman" w:hAnsi="Times New Roman" w:cs="Times New Roman"/>
          <w:sz w:val="26"/>
          <w:szCs w:val="26"/>
        </w:rPr>
        <w:t xml:space="preserve"> куб</w:t>
      </w:r>
      <w:r w:rsidR="006751BF">
        <w:rPr>
          <w:rFonts w:ascii="Times New Roman" w:hAnsi="Times New Roman" w:cs="Times New Roman"/>
          <w:sz w:val="26"/>
          <w:szCs w:val="26"/>
        </w:rPr>
        <w:t>о</w:t>
      </w:r>
      <w:r w:rsidRPr="00B45428">
        <w:rPr>
          <w:rFonts w:ascii="Times New Roman" w:hAnsi="Times New Roman" w:cs="Times New Roman"/>
          <w:sz w:val="26"/>
          <w:szCs w:val="26"/>
        </w:rPr>
        <w:t>к по настольному теннису;</w:t>
      </w:r>
    </w:p>
    <w:p w:rsidR="00B45428" w:rsidRPr="0065611D" w:rsidRDefault="00B45428" w:rsidP="00675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5428">
        <w:rPr>
          <w:rFonts w:ascii="Times New Roman" w:hAnsi="Times New Roman" w:cs="Times New Roman"/>
          <w:sz w:val="26"/>
          <w:szCs w:val="26"/>
        </w:rPr>
        <w:t xml:space="preserve">20. </w:t>
      </w:r>
      <w:r w:rsidR="006751BF">
        <w:rPr>
          <w:rFonts w:ascii="Times New Roman" w:hAnsi="Times New Roman" w:cs="Times New Roman"/>
          <w:sz w:val="26"/>
          <w:szCs w:val="26"/>
        </w:rPr>
        <w:t>К</w:t>
      </w:r>
      <w:r w:rsidRPr="00B45428">
        <w:rPr>
          <w:rFonts w:ascii="Times New Roman" w:hAnsi="Times New Roman" w:cs="Times New Roman"/>
          <w:sz w:val="26"/>
          <w:szCs w:val="26"/>
        </w:rPr>
        <w:t>уб</w:t>
      </w:r>
      <w:r w:rsidR="006751BF">
        <w:rPr>
          <w:rFonts w:ascii="Times New Roman" w:hAnsi="Times New Roman" w:cs="Times New Roman"/>
          <w:sz w:val="26"/>
          <w:szCs w:val="26"/>
        </w:rPr>
        <w:t>о</w:t>
      </w:r>
      <w:r w:rsidRPr="00B45428">
        <w:rPr>
          <w:rFonts w:ascii="Times New Roman" w:hAnsi="Times New Roman" w:cs="Times New Roman"/>
          <w:sz w:val="26"/>
          <w:szCs w:val="26"/>
        </w:rPr>
        <w:t>к Пермского края по волейболу памяти Щербакова.</w:t>
      </w:r>
    </w:p>
    <w:p w:rsidR="0022282E" w:rsidRPr="0065611D" w:rsidRDefault="0022282E" w:rsidP="00656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33C98" w:rsidRPr="0065611D" w:rsidRDefault="00C33C98" w:rsidP="00656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611D">
        <w:rPr>
          <w:rFonts w:ascii="Times New Roman" w:hAnsi="Times New Roman" w:cs="Times New Roman"/>
          <w:sz w:val="26"/>
          <w:szCs w:val="26"/>
        </w:rPr>
        <w:t>4. Организация и проведение спортивно-оздоровительного этапа</w:t>
      </w:r>
      <w:r w:rsidR="00C97F19" w:rsidRPr="0065611D">
        <w:rPr>
          <w:rFonts w:ascii="Times New Roman" w:hAnsi="Times New Roman" w:cs="Times New Roman"/>
          <w:sz w:val="26"/>
          <w:szCs w:val="26"/>
        </w:rPr>
        <w:t>:</w:t>
      </w:r>
    </w:p>
    <w:p w:rsidR="00C97F19" w:rsidRPr="0065611D" w:rsidRDefault="00C97F19" w:rsidP="00656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611D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992B9D" w:rsidRPr="0065611D">
        <w:rPr>
          <w:rFonts w:ascii="Times New Roman" w:hAnsi="Times New Roman" w:cs="Times New Roman"/>
          <w:sz w:val="26"/>
          <w:szCs w:val="26"/>
        </w:rPr>
        <w:t>за 2016 год спортсмены Пермского муниципального района провели 277 дней на учебно-тренировочных сборах по лыжным гонкам и легкой атлетике</w:t>
      </w:r>
      <w:r w:rsidR="00651892" w:rsidRPr="0065611D">
        <w:rPr>
          <w:rFonts w:ascii="Times New Roman" w:hAnsi="Times New Roman" w:cs="Times New Roman"/>
          <w:sz w:val="26"/>
          <w:szCs w:val="26"/>
        </w:rPr>
        <w:t xml:space="preserve">, на реализацию данного мероприятия израсходованы средства </w:t>
      </w:r>
      <w:r w:rsidR="00094FE3">
        <w:rPr>
          <w:rFonts w:ascii="Times New Roman" w:hAnsi="Times New Roman" w:cs="Times New Roman"/>
          <w:sz w:val="26"/>
          <w:szCs w:val="26"/>
        </w:rPr>
        <w:t xml:space="preserve">бюджета Пермского муниципального района </w:t>
      </w:r>
      <w:r w:rsidR="00651892" w:rsidRPr="0065611D">
        <w:rPr>
          <w:rFonts w:ascii="Times New Roman" w:hAnsi="Times New Roman" w:cs="Times New Roman"/>
          <w:sz w:val="26"/>
          <w:szCs w:val="26"/>
        </w:rPr>
        <w:t>в сумме 303,4 тыс. руб</w:t>
      </w:r>
      <w:r w:rsidR="00094FE3">
        <w:rPr>
          <w:rFonts w:ascii="Times New Roman" w:hAnsi="Times New Roman" w:cs="Times New Roman"/>
          <w:sz w:val="26"/>
          <w:szCs w:val="26"/>
        </w:rPr>
        <w:t>лей</w:t>
      </w:r>
      <w:r w:rsidR="00992B9D" w:rsidRPr="0065611D">
        <w:rPr>
          <w:rFonts w:ascii="Times New Roman" w:hAnsi="Times New Roman" w:cs="Times New Roman"/>
          <w:sz w:val="26"/>
          <w:szCs w:val="26"/>
        </w:rPr>
        <w:t>.</w:t>
      </w:r>
    </w:p>
    <w:p w:rsidR="00C33C98" w:rsidRPr="0065611D" w:rsidRDefault="00C33C98" w:rsidP="006561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C33C98" w:rsidRPr="0065611D" w:rsidRDefault="008526CB" w:rsidP="00656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5. </w:t>
      </w:r>
      <w:r w:rsidR="00C33C98" w:rsidRPr="0065611D">
        <w:rPr>
          <w:rFonts w:ascii="Times New Roman" w:hAnsi="Times New Roman" w:cs="Times New Roman"/>
          <w:sz w:val="26"/>
          <w:szCs w:val="26"/>
        </w:rPr>
        <w:t>Организация и проведение официальных физкультурных (физкультурно-оздоровительных) мероприятий</w:t>
      </w:r>
      <w:r w:rsidR="00651892" w:rsidRPr="0065611D">
        <w:rPr>
          <w:rFonts w:ascii="Times New Roman" w:hAnsi="Times New Roman" w:cs="Times New Roman"/>
          <w:sz w:val="26"/>
          <w:szCs w:val="26"/>
        </w:rPr>
        <w:t>:</w:t>
      </w:r>
    </w:p>
    <w:p w:rsidR="00651892" w:rsidRDefault="00651892" w:rsidP="00656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611D">
        <w:rPr>
          <w:rFonts w:ascii="Times New Roman" w:hAnsi="Times New Roman" w:cs="Times New Roman"/>
          <w:sz w:val="26"/>
          <w:szCs w:val="26"/>
        </w:rPr>
        <w:t>- проведено 25 официальных физкультурно-оздоровительных мероприятий Пермского муниципального района</w:t>
      </w:r>
      <w:r w:rsidR="00353062" w:rsidRPr="0065611D">
        <w:rPr>
          <w:rFonts w:ascii="Times New Roman" w:hAnsi="Times New Roman" w:cs="Times New Roman"/>
          <w:sz w:val="26"/>
          <w:szCs w:val="26"/>
        </w:rPr>
        <w:t>, в том числе</w:t>
      </w:r>
      <w:r w:rsidRPr="0065611D">
        <w:rPr>
          <w:rFonts w:ascii="Times New Roman" w:hAnsi="Times New Roman" w:cs="Times New Roman"/>
          <w:sz w:val="26"/>
          <w:szCs w:val="26"/>
        </w:rPr>
        <w:t>:</w:t>
      </w:r>
    </w:p>
    <w:p w:rsidR="006751BF" w:rsidRPr="006751BF" w:rsidRDefault="006751BF" w:rsidP="00675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</w:t>
      </w:r>
      <w:r w:rsidRPr="006751BF">
        <w:rPr>
          <w:rFonts w:ascii="Times New Roman" w:hAnsi="Times New Roman" w:cs="Times New Roman"/>
          <w:sz w:val="26"/>
          <w:szCs w:val="26"/>
        </w:rPr>
        <w:t xml:space="preserve">Традиционный турнир по мини-футболу памяти С.Н. </w:t>
      </w:r>
      <w:proofErr w:type="spellStart"/>
      <w:r w:rsidRPr="006751BF">
        <w:rPr>
          <w:rFonts w:ascii="Times New Roman" w:hAnsi="Times New Roman" w:cs="Times New Roman"/>
          <w:sz w:val="26"/>
          <w:szCs w:val="26"/>
        </w:rPr>
        <w:t>Кардашина</w:t>
      </w:r>
      <w:proofErr w:type="spellEnd"/>
      <w:r w:rsidRPr="006751B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751BF" w:rsidRPr="006751BF" w:rsidRDefault="006751BF" w:rsidP="00675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51BF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6751BF">
        <w:rPr>
          <w:rFonts w:ascii="Times New Roman" w:hAnsi="Times New Roman" w:cs="Times New Roman"/>
          <w:sz w:val="26"/>
          <w:szCs w:val="26"/>
        </w:rPr>
        <w:t>Чемпионат Пермского района по хоккею с шайбой;</w:t>
      </w:r>
    </w:p>
    <w:p w:rsidR="006751BF" w:rsidRPr="006751BF" w:rsidRDefault="006751BF" w:rsidP="00675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51BF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6751BF">
        <w:rPr>
          <w:rFonts w:ascii="Times New Roman" w:hAnsi="Times New Roman" w:cs="Times New Roman"/>
          <w:sz w:val="26"/>
          <w:szCs w:val="26"/>
        </w:rPr>
        <w:t>Личное первенство Пермского района по шахматам, посвященное Дню защитника Отечества;</w:t>
      </w:r>
    </w:p>
    <w:p w:rsidR="006751BF" w:rsidRPr="006751BF" w:rsidRDefault="006751BF" w:rsidP="00675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51BF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6751BF">
        <w:rPr>
          <w:rFonts w:ascii="Times New Roman" w:hAnsi="Times New Roman" w:cs="Times New Roman"/>
          <w:sz w:val="26"/>
          <w:szCs w:val="26"/>
        </w:rPr>
        <w:t>Фестиваль Пермского района по силовым видам спорта, посвященный Дню защитника Отечества;</w:t>
      </w:r>
    </w:p>
    <w:p w:rsidR="006751BF" w:rsidRPr="006751BF" w:rsidRDefault="006751BF" w:rsidP="00675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51BF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6751BF">
        <w:rPr>
          <w:rFonts w:ascii="Times New Roman" w:hAnsi="Times New Roman" w:cs="Times New Roman"/>
          <w:sz w:val="26"/>
          <w:szCs w:val="26"/>
        </w:rPr>
        <w:t>Чемпионат Пермского района по зимнему футболу;</w:t>
      </w:r>
    </w:p>
    <w:p w:rsidR="006751BF" w:rsidRPr="006751BF" w:rsidRDefault="006751BF" w:rsidP="00675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51BF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6751BF">
        <w:rPr>
          <w:rFonts w:ascii="Times New Roman" w:hAnsi="Times New Roman" w:cs="Times New Roman"/>
          <w:sz w:val="26"/>
          <w:szCs w:val="26"/>
        </w:rPr>
        <w:t>Турнир по баскетболу среди ветеранов;</w:t>
      </w:r>
    </w:p>
    <w:p w:rsidR="006751BF" w:rsidRPr="006751BF" w:rsidRDefault="006751BF" w:rsidP="00675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51BF"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Pr="006751BF">
        <w:rPr>
          <w:rFonts w:ascii="Times New Roman" w:hAnsi="Times New Roman" w:cs="Times New Roman"/>
          <w:sz w:val="26"/>
          <w:szCs w:val="26"/>
        </w:rPr>
        <w:t>Конно-спортивные</w:t>
      </w:r>
      <w:proofErr w:type="gramEnd"/>
      <w:r w:rsidRPr="006751BF">
        <w:rPr>
          <w:rFonts w:ascii="Times New Roman" w:hAnsi="Times New Roman" w:cs="Times New Roman"/>
          <w:sz w:val="26"/>
          <w:szCs w:val="26"/>
        </w:rPr>
        <w:t xml:space="preserve"> зимние, межрайонные, открытые соревнования Пермского района среди сельской молодежи Пермского края;</w:t>
      </w:r>
    </w:p>
    <w:p w:rsidR="006751BF" w:rsidRPr="006751BF" w:rsidRDefault="006751BF" w:rsidP="00675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51BF">
        <w:rPr>
          <w:rFonts w:ascii="Times New Roman" w:hAnsi="Times New Roman" w:cs="Times New Roman"/>
          <w:sz w:val="26"/>
          <w:szCs w:val="26"/>
        </w:rPr>
        <w:t>8.</w:t>
      </w:r>
      <w:r w:rsidR="008526CB">
        <w:rPr>
          <w:rFonts w:ascii="Times New Roman" w:hAnsi="Times New Roman" w:cs="Times New Roman"/>
          <w:sz w:val="26"/>
          <w:szCs w:val="26"/>
        </w:rPr>
        <w:t> </w:t>
      </w:r>
      <w:r w:rsidRPr="006751BF">
        <w:rPr>
          <w:rFonts w:ascii="Times New Roman" w:hAnsi="Times New Roman" w:cs="Times New Roman"/>
          <w:sz w:val="26"/>
          <w:szCs w:val="26"/>
        </w:rPr>
        <w:t>Традиционный турнир по волейболу, памяти В.А. Костарева (среди учителей Пермского района);</w:t>
      </w:r>
    </w:p>
    <w:p w:rsidR="006751BF" w:rsidRPr="006751BF" w:rsidRDefault="008526CB" w:rsidP="00675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9. </w:t>
      </w:r>
      <w:r w:rsidR="006751BF" w:rsidRPr="006751BF">
        <w:rPr>
          <w:rFonts w:ascii="Times New Roman" w:hAnsi="Times New Roman" w:cs="Times New Roman"/>
          <w:sz w:val="26"/>
          <w:szCs w:val="26"/>
        </w:rPr>
        <w:t>Соревнование по военному многоборью;</w:t>
      </w:r>
    </w:p>
    <w:p w:rsidR="006751BF" w:rsidRPr="006751BF" w:rsidRDefault="008526CB" w:rsidP="00675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10. </w:t>
      </w:r>
      <w:r w:rsidR="006751BF" w:rsidRPr="006751BF">
        <w:rPr>
          <w:rFonts w:ascii="Times New Roman" w:hAnsi="Times New Roman" w:cs="Times New Roman"/>
          <w:sz w:val="26"/>
          <w:szCs w:val="26"/>
        </w:rPr>
        <w:t>Стрелковые соревнования;</w:t>
      </w:r>
    </w:p>
    <w:p w:rsidR="006751BF" w:rsidRPr="006751BF" w:rsidRDefault="006751BF" w:rsidP="00675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51BF">
        <w:rPr>
          <w:rFonts w:ascii="Times New Roman" w:hAnsi="Times New Roman" w:cs="Times New Roman"/>
          <w:sz w:val="26"/>
          <w:szCs w:val="26"/>
        </w:rPr>
        <w:t>11.</w:t>
      </w:r>
      <w:r w:rsidR="008526CB">
        <w:rPr>
          <w:rFonts w:ascii="Times New Roman" w:hAnsi="Times New Roman" w:cs="Times New Roman"/>
          <w:sz w:val="26"/>
          <w:szCs w:val="26"/>
        </w:rPr>
        <w:t> </w:t>
      </w:r>
      <w:r w:rsidRPr="006751BF">
        <w:rPr>
          <w:rFonts w:ascii="Times New Roman" w:hAnsi="Times New Roman" w:cs="Times New Roman"/>
          <w:sz w:val="26"/>
          <w:szCs w:val="26"/>
        </w:rPr>
        <w:t>Чемпионат Пермского района по русским шашкам;</w:t>
      </w:r>
    </w:p>
    <w:p w:rsidR="006751BF" w:rsidRPr="006751BF" w:rsidRDefault="006751BF" w:rsidP="00675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51BF">
        <w:rPr>
          <w:rFonts w:ascii="Times New Roman" w:hAnsi="Times New Roman" w:cs="Times New Roman"/>
          <w:sz w:val="26"/>
          <w:szCs w:val="26"/>
        </w:rPr>
        <w:t>12.</w:t>
      </w:r>
      <w:r w:rsidR="008526CB">
        <w:rPr>
          <w:rFonts w:ascii="Times New Roman" w:hAnsi="Times New Roman" w:cs="Times New Roman"/>
          <w:sz w:val="26"/>
          <w:szCs w:val="26"/>
        </w:rPr>
        <w:t> </w:t>
      </w:r>
      <w:r w:rsidRPr="006751BF">
        <w:rPr>
          <w:rFonts w:ascii="Times New Roman" w:hAnsi="Times New Roman" w:cs="Times New Roman"/>
          <w:sz w:val="26"/>
          <w:szCs w:val="26"/>
        </w:rPr>
        <w:t>Закрытая традиционная легкоатлетическая эстафета на призы главы Пермского муниципального района и газеты «Нива»;</w:t>
      </w:r>
    </w:p>
    <w:p w:rsidR="006751BF" w:rsidRPr="006751BF" w:rsidRDefault="00666BCD" w:rsidP="00675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13. </w:t>
      </w:r>
      <w:r w:rsidR="006751BF" w:rsidRPr="006751BF">
        <w:rPr>
          <w:rFonts w:ascii="Times New Roman" w:hAnsi="Times New Roman" w:cs="Times New Roman"/>
          <w:sz w:val="26"/>
          <w:szCs w:val="26"/>
        </w:rPr>
        <w:t>Кубок Пермского района по футболу;</w:t>
      </w:r>
    </w:p>
    <w:p w:rsidR="006751BF" w:rsidRPr="006751BF" w:rsidRDefault="00666BCD" w:rsidP="0066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14. </w:t>
      </w:r>
      <w:r w:rsidR="006751BF" w:rsidRPr="006751BF">
        <w:rPr>
          <w:rFonts w:ascii="Times New Roman" w:hAnsi="Times New Roman" w:cs="Times New Roman"/>
          <w:sz w:val="26"/>
          <w:szCs w:val="26"/>
        </w:rPr>
        <w:t>Соревнования по шахматам, посвящённые Дню победы;</w:t>
      </w:r>
    </w:p>
    <w:p w:rsidR="006751BF" w:rsidRPr="006751BF" w:rsidRDefault="006751BF" w:rsidP="00675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51BF">
        <w:rPr>
          <w:rFonts w:ascii="Times New Roman" w:hAnsi="Times New Roman" w:cs="Times New Roman"/>
          <w:sz w:val="26"/>
          <w:szCs w:val="26"/>
        </w:rPr>
        <w:t>15.</w:t>
      </w:r>
      <w:r w:rsidR="00666BCD">
        <w:rPr>
          <w:rFonts w:ascii="Times New Roman" w:hAnsi="Times New Roman" w:cs="Times New Roman"/>
          <w:sz w:val="26"/>
          <w:szCs w:val="26"/>
        </w:rPr>
        <w:t> </w:t>
      </w:r>
      <w:r w:rsidRPr="006751BF">
        <w:rPr>
          <w:rFonts w:ascii="Times New Roman" w:hAnsi="Times New Roman" w:cs="Times New Roman"/>
          <w:sz w:val="26"/>
          <w:szCs w:val="26"/>
        </w:rPr>
        <w:t>Турнир сильнейших гиревиков Пермского района;</w:t>
      </w:r>
    </w:p>
    <w:p w:rsidR="006751BF" w:rsidRPr="006751BF" w:rsidRDefault="006751BF" w:rsidP="00675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51BF">
        <w:rPr>
          <w:rFonts w:ascii="Times New Roman" w:hAnsi="Times New Roman" w:cs="Times New Roman"/>
          <w:sz w:val="26"/>
          <w:szCs w:val="26"/>
        </w:rPr>
        <w:t>16.</w:t>
      </w:r>
      <w:r w:rsidR="00666BCD">
        <w:rPr>
          <w:rFonts w:ascii="Times New Roman" w:hAnsi="Times New Roman" w:cs="Times New Roman"/>
          <w:sz w:val="26"/>
          <w:szCs w:val="26"/>
        </w:rPr>
        <w:t> </w:t>
      </w:r>
      <w:r w:rsidRPr="006751BF">
        <w:rPr>
          <w:rFonts w:ascii="Times New Roman" w:hAnsi="Times New Roman" w:cs="Times New Roman"/>
          <w:sz w:val="26"/>
          <w:szCs w:val="26"/>
        </w:rPr>
        <w:t>ВФСК ГТО;</w:t>
      </w:r>
    </w:p>
    <w:p w:rsidR="006751BF" w:rsidRPr="006751BF" w:rsidRDefault="006751BF" w:rsidP="00675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51BF">
        <w:rPr>
          <w:rFonts w:ascii="Times New Roman" w:hAnsi="Times New Roman" w:cs="Times New Roman"/>
          <w:sz w:val="26"/>
          <w:szCs w:val="26"/>
        </w:rPr>
        <w:t>17.</w:t>
      </w:r>
      <w:r w:rsidR="00666BCD">
        <w:rPr>
          <w:rFonts w:ascii="Times New Roman" w:hAnsi="Times New Roman" w:cs="Times New Roman"/>
          <w:sz w:val="26"/>
          <w:szCs w:val="26"/>
        </w:rPr>
        <w:t> </w:t>
      </w:r>
      <w:r w:rsidRPr="006751BF">
        <w:rPr>
          <w:rFonts w:ascii="Times New Roman" w:hAnsi="Times New Roman" w:cs="Times New Roman"/>
          <w:sz w:val="26"/>
          <w:szCs w:val="26"/>
        </w:rPr>
        <w:t>Районный молодежный фестиваль «Уральские Зори»;</w:t>
      </w:r>
    </w:p>
    <w:p w:rsidR="006751BF" w:rsidRPr="006751BF" w:rsidRDefault="006751BF" w:rsidP="00675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51BF">
        <w:rPr>
          <w:rFonts w:ascii="Times New Roman" w:hAnsi="Times New Roman" w:cs="Times New Roman"/>
          <w:sz w:val="26"/>
          <w:szCs w:val="26"/>
        </w:rPr>
        <w:t>18.</w:t>
      </w:r>
      <w:r w:rsidR="00666BCD">
        <w:rPr>
          <w:rFonts w:ascii="Times New Roman" w:hAnsi="Times New Roman" w:cs="Times New Roman"/>
          <w:sz w:val="26"/>
          <w:szCs w:val="26"/>
        </w:rPr>
        <w:t> </w:t>
      </w:r>
      <w:r w:rsidRPr="006751BF">
        <w:rPr>
          <w:rFonts w:ascii="Times New Roman" w:hAnsi="Times New Roman" w:cs="Times New Roman"/>
          <w:sz w:val="26"/>
          <w:szCs w:val="26"/>
        </w:rPr>
        <w:t>Кубок Пермского района по настольному теннису;</w:t>
      </w:r>
    </w:p>
    <w:p w:rsidR="006751BF" w:rsidRPr="006751BF" w:rsidRDefault="00666BCD" w:rsidP="00675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19. </w:t>
      </w:r>
      <w:r w:rsidR="006751BF" w:rsidRPr="006751BF">
        <w:rPr>
          <w:rFonts w:ascii="Times New Roman" w:hAnsi="Times New Roman" w:cs="Times New Roman"/>
          <w:sz w:val="26"/>
          <w:szCs w:val="26"/>
        </w:rPr>
        <w:t>Фестиваль спорта инвалидов Пермского района;</w:t>
      </w:r>
    </w:p>
    <w:p w:rsidR="006751BF" w:rsidRPr="006751BF" w:rsidRDefault="006751BF" w:rsidP="00675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51BF">
        <w:rPr>
          <w:rFonts w:ascii="Times New Roman" w:hAnsi="Times New Roman" w:cs="Times New Roman"/>
          <w:sz w:val="26"/>
          <w:szCs w:val="26"/>
        </w:rPr>
        <w:t>20. Кубок Пермского района по баскетболу среди мужчин;</w:t>
      </w:r>
    </w:p>
    <w:p w:rsidR="006751BF" w:rsidRPr="006751BF" w:rsidRDefault="006751BF" w:rsidP="00675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51BF">
        <w:rPr>
          <w:rFonts w:ascii="Times New Roman" w:hAnsi="Times New Roman" w:cs="Times New Roman"/>
          <w:sz w:val="26"/>
          <w:szCs w:val="26"/>
        </w:rPr>
        <w:t>21. Кубок Пермского района по волейболу среди мужских и женских команд;</w:t>
      </w:r>
    </w:p>
    <w:p w:rsidR="006751BF" w:rsidRPr="006751BF" w:rsidRDefault="006751BF" w:rsidP="00675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51BF">
        <w:rPr>
          <w:rFonts w:ascii="Times New Roman" w:hAnsi="Times New Roman" w:cs="Times New Roman"/>
          <w:sz w:val="26"/>
          <w:szCs w:val="26"/>
        </w:rPr>
        <w:t>22. Турнир Пермского района по мини-футболу;</w:t>
      </w:r>
    </w:p>
    <w:p w:rsidR="006751BF" w:rsidRPr="006751BF" w:rsidRDefault="006751BF" w:rsidP="00675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51BF">
        <w:rPr>
          <w:rFonts w:ascii="Times New Roman" w:hAnsi="Times New Roman" w:cs="Times New Roman"/>
          <w:sz w:val="26"/>
          <w:szCs w:val="26"/>
        </w:rPr>
        <w:t>23. Районный театрализованный праздник «День спортсмена»;</w:t>
      </w:r>
    </w:p>
    <w:p w:rsidR="006751BF" w:rsidRPr="006751BF" w:rsidRDefault="00666BCD" w:rsidP="00675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24. </w:t>
      </w:r>
      <w:r w:rsidR="006751BF" w:rsidRPr="006751BF">
        <w:rPr>
          <w:rFonts w:ascii="Times New Roman" w:hAnsi="Times New Roman" w:cs="Times New Roman"/>
          <w:sz w:val="26"/>
          <w:szCs w:val="26"/>
        </w:rPr>
        <w:t>Открытые соревнования по лёгкой атлетике «Сылвенский новогодний марафон»;</w:t>
      </w:r>
    </w:p>
    <w:p w:rsidR="006751BF" w:rsidRPr="0065611D" w:rsidRDefault="006751BF" w:rsidP="00675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51BF">
        <w:rPr>
          <w:rFonts w:ascii="Times New Roman" w:hAnsi="Times New Roman" w:cs="Times New Roman"/>
          <w:sz w:val="26"/>
          <w:szCs w:val="26"/>
        </w:rPr>
        <w:t>25. Открытие спортивного зимнего сезона по лыжным гонкам.</w:t>
      </w:r>
    </w:p>
    <w:p w:rsidR="006751BF" w:rsidRDefault="00666BCD" w:rsidP="00196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6BCD">
        <w:rPr>
          <w:rFonts w:ascii="Times New Roman" w:hAnsi="Times New Roman" w:cs="Times New Roman"/>
          <w:sz w:val="26"/>
          <w:szCs w:val="26"/>
        </w:rPr>
        <w:t>Расходы на проведение данного мероприятия составили</w:t>
      </w:r>
      <w:r w:rsidR="006751BF" w:rsidRPr="00666BCD">
        <w:rPr>
          <w:rFonts w:ascii="Times New Roman" w:hAnsi="Times New Roman" w:cs="Times New Roman"/>
          <w:sz w:val="26"/>
          <w:szCs w:val="26"/>
        </w:rPr>
        <w:t xml:space="preserve"> 983,5 тыс. руб</w:t>
      </w:r>
      <w:r w:rsidRPr="00666BCD">
        <w:rPr>
          <w:rFonts w:ascii="Times New Roman" w:hAnsi="Times New Roman" w:cs="Times New Roman"/>
          <w:sz w:val="26"/>
          <w:szCs w:val="26"/>
        </w:rPr>
        <w:t>лей</w:t>
      </w:r>
      <w:r w:rsidR="0019668D" w:rsidRPr="0019668D">
        <w:t xml:space="preserve"> </w:t>
      </w:r>
      <w:r w:rsidR="0019668D" w:rsidRPr="0019668D">
        <w:rPr>
          <w:rFonts w:ascii="Times New Roman" w:hAnsi="Times New Roman" w:cs="Times New Roman"/>
          <w:sz w:val="26"/>
          <w:szCs w:val="26"/>
        </w:rPr>
        <w:t>за счет средств бюджета Пермского муниципального района</w:t>
      </w:r>
      <w:r w:rsidRPr="00666BCD">
        <w:rPr>
          <w:rFonts w:ascii="Times New Roman" w:hAnsi="Times New Roman" w:cs="Times New Roman"/>
          <w:sz w:val="26"/>
          <w:szCs w:val="26"/>
        </w:rPr>
        <w:t>.</w:t>
      </w:r>
    </w:p>
    <w:p w:rsidR="00666BCD" w:rsidRDefault="00666BCD" w:rsidP="006561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C33C98" w:rsidRPr="0065611D" w:rsidRDefault="00C33C98" w:rsidP="006561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5611D">
        <w:rPr>
          <w:rFonts w:ascii="Times New Roman" w:hAnsi="Times New Roman" w:cs="Times New Roman"/>
          <w:sz w:val="26"/>
          <w:szCs w:val="26"/>
        </w:rPr>
        <w:t>6. Обеспечение доступа к объектам спорта</w:t>
      </w:r>
      <w:r w:rsidR="00A3722E" w:rsidRPr="0065611D">
        <w:rPr>
          <w:rFonts w:ascii="Times New Roman" w:hAnsi="Times New Roman" w:cs="Times New Roman"/>
          <w:sz w:val="26"/>
          <w:szCs w:val="26"/>
        </w:rPr>
        <w:t>:</w:t>
      </w:r>
    </w:p>
    <w:p w:rsidR="00A3722E" w:rsidRPr="0065611D" w:rsidRDefault="00A3722E" w:rsidP="00656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611D">
        <w:rPr>
          <w:rFonts w:ascii="Times New Roman" w:hAnsi="Times New Roman" w:cs="Times New Roman"/>
          <w:sz w:val="26"/>
          <w:szCs w:val="26"/>
        </w:rPr>
        <w:t xml:space="preserve">- в рамках данного мероприятия осуществилось обеспечение деятельности МУФКиС «Красава» с двумя филиалами </w:t>
      </w:r>
      <w:proofErr w:type="gramStart"/>
      <w:r w:rsidRPr="0065611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5611D">
        <w:rPr>
          <w:rFonts w:ascii="Times New Roman" w:hAnsi="Times New Roman" w:cs="Times New Roman"/>
          <w:sz w:val="26"/>
          <w:szCs w:val="26"/>
        </w:rPr>
        <w:t xml:space="preserve"> с. Гамово и с. Платошино. Данным учреждением выполнялась </w:t>
      </w:r>
      <w:r w:rsidR="00666BCD"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Pr="0065611D">
        <w:rPr>
          <w:rFonts w:ascii="Times New Roman" w:hAnsi="Times New Roman" w:cs="Times New Roman"/>
          <w:sz w:val="26"/>
          <w:szCs w:val="26"/>
        </w:rPr>
        <w:t>работа «Обеспечение доступа к объектам спорта». Количество посе</w:t>
      </w:r>
      <w:r w:rsidR="00F001EA" w:rsidRPr="0065611D">
        <w:rPr>
          <w:rFonts w:ascii="Times New Roman" w:hAnsi="Times New Roman" w:cs="Times New Roman"/>
          <w:sz w:val="26"/>
          <w:szCs w:val="26"/>
        </w:rPr>
        <w:t>щений</w:t>
      </w:r>
      <w:r w:rsidRPr="0065611D">
        <w:rPr>
          <w:rFonts w:ascii="Times New Roman" w:hAnsi="Times New Roman" w:cs="Times New Roman"/>
          <w:sz w:val="26"/>
          <w:szCs w:val="26"/>
        </w:rPr>
        <w:t xml:space="preserve"> объекта спорта за 2016 год</w:t>
      </w:r>
      <w:r w:rsidR="00EE09CD" w:rsidRPr="0065611D">
        <w:rPr>
          <w:rFonts w:ascii="Times New Roman" w:hAnsi="Times New Roman" w:cs="Times New Roman"/>
          <w:sz w:val="26"/>
          <w:szCs w:val="26"/>
        </w:rPr>
        <w:t xml:space="preserve"> составило 89 174 посещений</w:t>
      </w:r>
      <w:r w:rsidR="00F001EA" w:rsidRPr="0065611D">
        <w:rPr>
          <w:rFonts w:ascii="Times New Roman" w:hAnsi="Times New Roman" w:cs="Times New Roman"/>
          <w:sz w:val="26"/>
          <w:szCs w:val="26"/>
        </w:rPr>
        <w:t xml:space="preserve"> (в том числе по дому спорта в д.Кондратово </w:t>
      </w:r>
      <w:r w:rsidR="00BB0267" w:rsidRPr="0065611D">
        <w:rPr>
          <w:rFonts w:ascii="Times New Roman" w:hAnsi="Times New Roman" w:cs="Times New Roman"/>
          <w:sz w:val="26"/>
          <w:szCs w:val="26"/>
        </w:rPr>
        <w:t xml:space="preserve">- </w:t>
      </w:r>
      <w:r w:rsidR="00F001EA" w:rsidRPr="0065611D">
        <w:rPr>
          <w:rFonts w:ascii="Times New Roman" w:hAnsi="Times New Roman" w:cs="Times New Roman"/>
          <w:sz w:val="26"/>
          <w:szCs w:val="26"/>
        </w:rPr>
        <w:t xml:space="preserve">67 061 посещений, по дому </w:t>
      </w:r>
      <w:r w:rsidR="00F001EA" w:rsidRPr="0065611D">
        <w:rPr>
          <w:rFonts w:ascii="Times New Roman" w:hAnsi="Times New Roman" w:cs="Times New Roman"/>
          <w:sz w:val="26"/>
          <w:szCs w:val="26"/>
        </w:rPr>
        <w:lastRenderedPageBreak/>
        <w:t>спорта в с.Гамово – 15</w:t>
      </w:r>
      <w:r w:rsidR="00CC3E16" w:rsidRPr="0065611D">
        <w:rPr>
          <w:rFonts w:ascii="Times New Roman" w:hAnsi="Times New Roman" w:cs="Times New Roman"/>
          <w:sz w:val="26"/>
          <w:szCs w:val="26"/>
        </w:rPr>
        <w:t xml:space="preserve"> </w:t>
      </w:r>
      <w:r w:rsidR="00F001EA" w:rsidRPr="0065611D">
        <w:rPr>
          <w:rFonts w:ascii="Times New Roman" w:hAnsi="Times New Roman" w:cs="Times New Roman"/>
          <w:sz w:val="26"/>
          <w:szCs w:val="26"/>
        </w:rPr>
        <w:t xml:space="preserve">076 посещений, по дому спорта </w:t>
      </w:r>
      <w:proofErr w:type="gramStart"/>
      <w:r w:rsidR="00F001EA" w:rsidRPr="0065611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F001EA" w:rsidRPr="0065611D">
        <w:rPr>
          <w:rFonts w:ascii="Times New Roman" w:hAnsi="Times New Roman" w:cs="Times New Roman"/>
          <w:sz w:val="26"/>
          <w:szCs w:val="26"/>
        </w:rPr>
        <w:t xml:space="preserve"> с. Платошино – 7</w:t>
      </w:r>
      <w:r w:rsidR="00CC3E16" w:rsidRPr="0065611D">
        <w:rPr>
          <w:rFonts w:ascii="Times New Roman" w:hAnsi="Times New Roman" w:cs="Times New Roman"/>
          <w:sz w:val="26"/>
          <w:szCs w:val="26"/>
        </w:rPr>
        <w:t xml:space="preserve"> </w:t>
      </w:r>
      <w:r w:rsidR="00F001EA" w:rsidRPr="0065611D">
        <w:rPr>
          <w:rFonts w:ascii="Times New Roman" w:hAnsi="Times New Roman" w:cs="Times New Roman"/>
          <w:sz w:val="26"/>
          <w:szCs w:val="26"/>
        </w:rPr>
        <w:t xml:space="preserve">037 посещений). Запланированные средства </w:t>
      </w:r>
      <w:r w:rsidR="0019668D">
        <w:rPr>
          <w:rFonts w:ascii="Times New Roman" w:hAnsi="Times New Roman" w:cs="Times New Roman"/>
          <w:sz w:val="26"/>
          <w:szCs w:val="26"/>
        </w:rPr>
        <w:t>бюджета Пермского муниципального района</w:t>
      </w:r>
      <w:r w:rsidR="0019668D" w:rsidRPr="0065611D">
        <w:rPr>
          <w:rFonts w:ascii="Times New Roman" w:hAnsi="Times New Roman" w:cs="Times New Roman"/>
          <w:sz w:val="26"/>
          <w:szCs w:val="26"/>
        </w:rPr>
        <w:t xml:space="preserve"> </w:t>
      </w:r>
      <w:r w:rsidR="00F001EA" w:rsidRPr="0065611D">
        <w:rPr>
          <w:rFonts w:ascii="Times New Roman" w:hAnsi="Times New Roman" w:cs="Times New Roman"/>
          <w:sz w:val="26"/>
          <w:szCs w:val="26"/>
        </w:rPr>
        <w:t xml:space="preserve">на обеспечение доступа к объекту спорта МУФКиС </w:t>
      </w:r>
      <w:r w:rsidR="00CC26EE">
        <w:rPr>
          <w:rFonts w:ascii="Times New Roman" w:hAnsi="Times New Roman" w:cs="Times New Roman"/>
          <w:sz w:val="26"/>
          <w:szCs w:val="26"/>
        </w:rPr>
        <w:t>«</w:t>
      </w:r>
      <w:r w:rsidR="00F001EA" w:rsidRPr="0065611D">
        <w:rPr>
          <w:rFonts w:ascii="Times New Roman" w:hAnsi="Times New Roman" w:cs="Times New Roman"/>
          <w:sz w:val="26"/>
          <w:szCs w:val="26"/>
        </w:rPr>
        <w:t>Красава</w:t>
      </w:r>
      <w:r w:rsidR="00CC26EE">
        <w:rPr>
          <w:rFonts w:ascii="Times New Roman" w:hAnsi="Times New Roman" w:cs="Times New Roman"/>
          <w:sz w:val="26"/>
          <w:szCs w:val="26"/>
        </w:rPr>
        <w:t>»</w:t>
      </w:r>
      <w:r w:rsidR="00F001EA" w:rsidRPr="0065611D">
        <w:rPr>
          <w:rFonts w:ascii="Times New Roman" w:hAnsi="Times New Roman" w:cs="Times New Roman"/>
          <w:sz w:val="26"/>
          <w:szCs w:val="26"/>
        </w:rPr>
        <w:t xml:space="preserve"> в сумме 22 743,5 тыс. руб</w:t>
      </w:r>
      <w:r w:rsidR="0019668D">
        <w:rPr>
          <w:rFonts w:ascii="Times New Roman" w:hAnsi="Times New Roman" w:cs="Times New Roman"/>
          <w:sz w:val="26"/>
          <w:szCs w:val="26"/>
        </w:rPr>
        <w:t>лей</w:t>
      </w:r>
      <w:r w:rsidR="00F001EA" w:rsidRPr="0065611D">
        <w:rPr>
          <w:rFonts w:ascii="Times New Roman" w:hAnsi="Times New Roman" w:cs="Times New Roman"/>
          <w:sz w:val="26"/>
          <w:szCs w:val="26"/>
        </w:rPr>
        <w:t xml:space="preserve"> израсходованы в полном объеме.</w:t>
      </w:r>
    </w:p>
    <w:p w:rsidR="00F001EA" w:rsidRPr="0065611D" w:rsidRDefault="00F001EA" w:rsidP="00656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001EA" w:rsidRPr="0065611D" w:rsidRDefault="00F001EA" w:rsidP="00656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611D">
        <w:rPr>
          <w:rFonts w:ascii="Times New Roman" w:hAnsi="Times New Roman" w:cs="Times New Roman"/>
          <w:sz w:val="26"/>
          <w:szCs w:val="26"/>
        </w:rPr>
        <w:t>- произведен монтаж охранной сигнализации и системы видеонаблюдения в филиале МУФКиС «Красава» с. Гамово на сумму 257,4 тыс. руб</w:t>
      </w:r>
      <w:r w:rsidR="0019668D">
        <w:rPr>
          <w:rFonts w:ascii="Times New Roman" w:hAnsi="Times New Roman" w:cs="Times New Roman"/>
          <w:sz w:val="26"/>
          <w:szCs w:val="26"/>
        </w:rPr>
        <w:t>лей</w:t>
      </w:r>
      <w:r w:rsidRPr="0065611D">
        <w:rPr>
          <w:rFonts w:ascii="Times New Roman" w:hAnsi="Times New Roman" w:cs="Times New Roman"/>
          <w:sz w:val="26"/>
          <w:szCs w:val="26"/>
        </w:rPr>
        <w:t>.</w:t>
      </w:r>
    </w:p>
    <w:p w:rsidR="00C33C98" w:rsidRPr="0065611D" w:rsidRDefault="00C33C98" w:rsidP="006561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8F71F7" w:rsidRPr="0065611D" w:rsidRDefault="00C33C98" w:rsidP="00656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611D">
        <w:rPr>
          <w:rFonts w:ascii="Times New Roman" w:hAnsi="Times New Roman" w:cs="Times New Roman"/>
          <w:sz w:val="26"/>
          <w:szCs w:val="26"/>
        </w:rPr>
        <w:t>7. Строительство, реконструкция объектов общественной инфраструктуры муниципального значения, приобретение объектов недвижимого имущества в муниципальную собственность</w:t>
      </w:r>
      <w:r w:rsidR="008F71F7" w:rsidRPr="0065611D">
        <w:rPr>
          <w:rFonts w:ascii="Times New Roman" w:hAnsi="Times New Roman" w:cs="Times New Roman"/>
          <w:sz w:val="26"/>
          <w:szCs w:val="26"/>
        </w:rPr>
        <w:t>:</w:t>
      </w:r>
    </w:p>
    <w:p w:rsidR="00A909C8" w:rsidRPr="0065611D" w:rsidRDefault="00A909C8" w:rsidP="00656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611D">
        <w:rPr>
          <w:rFonts w:ascii="Times New Roman" w:hAnsi="Times New Roman" w:cs="Times New Roman"/>
          <w:sz w:val="26"/>
          <w:szCs w:val="26"/>
        </w:rPr>
        <w:t xml:space="preserve">- </w:t>
      </w:r>
      <w:r w:rsidR="00666BCD">
        <w:rPr>
          <w:rFonts w:ascii="Times New Roman" w:hAnsi="Times New Roman" w:cs="Times New Roman"/>
          <w:sz w:val="26"/>
          <w:szCs w:val="26"/>
        </w:rPr>
        <w:t xml:space="preserve">произведены </w:t>
      </w:r>
      <w:r w:rsidR="00666BCD" w:rsidRPr="0065611D">
        <w:rPr>
          <w:rFonts w:ascii="Times New Roman" w:hAnsi="Times New Roman" w:cs="Times New Roman"/>
          <w:sz w:val="26"/>
          <w:szCs w:val="26"/>
        </w:rPr>
        <w:t>проектно-изыскательские работы и определени</w:t>
      </w:r>
      <w:r w:rsidR="00666BCD">
        <w:rPr>
          <w:rFonts w:ascii="Times New Roman" w:hAnsi="Times New Roman" w:cs="Times New Roman"/>
          <w:sz w:val="26"/>
          <w:szCs w:val="26"/>
        </w:rPr>
        <w:t>е</w:t>
      </w:r>
      <w:r w:rsidR="00666BCD" w:rsidRPr="0065611D">
        <w:rPr>
          <w:rFonts w:ascii="Times New Roman" w:hAnsi="Times New Roman" w:cs="Times New Roman"/>
          <w:sz w:val="26"/>
          <w:szCs w:val="26"/>
        </w:rPr>
        <w:t xml:space="preserve"> достоверности сметной стоимости</w:t>
      </w:r>
      <w:r w:rsidR="00666BCD">
        <w:rPr>
          <w:rFonts w:ascii="Times New Roman" w:hAnsi="Times New Roman" w:cs="Times New Roman"/>
          <w:sz w:val="26"/>
          <w:szCs w:val="26"/>
        </w:rPr>
        <w:t xml:space="preserve"> </w:t>
      </w:r>
      <w:r w:rsidR="006B3262" w:rsidRPr="0065611D">
        <w:rPr>
          <w:rFonts w:ascii="Times New Roman" w:hAnsi="Times New Roman" w:cs="Times New Roman"/>
          <w:sz w:val="26"/>
          <w:szCs w:val="26"/>
        </w:rPr>
        <w:t xml:space="preserve">по объекту «Физкультурно-оздоровительный комплекс открытого типа </w:t>
      </w:r>
      <w:proofErr w:type="gramStart"/>
      <w:r w:rsidR="006B3262" w:rsidRPr="0065611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6B3262" w:rsidRPr="0065611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B3262" w:rsidRPr="0065611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6B3262" w:rsidRPr="0065611D">
        <w:rPr>
          <w:rFonts w:ascii="Times New Roman" w:hAnsi="Times New Roman" w:cs="Times New Roman"/>
          <w:sz w:val="26"/>
          <w:szCs w:val="26"/>
        </w:rPr>
        <w:t>. Усть-Качка, Пермский район, Пермский край»</w:t>
      </w:r>
      <w:r w:rsidR="00666BCD">
        <w:rPr>
          <w:rFonts w:ascii="Times New Roman" w:hAnsi="Times New Roman" w:cs="Times New Roman"/>
          <w:sz w:val="26"/>
          <w:szCs w:val="26"/>
        </w:rPr>
        <w:t>. На данное мероприятие</w:t>
      </w:r>
      <w:r w:rsidR="006B3262" w:rsidRPr="0065611D">
        <w:rPr>
          <w:rFonts w:ascii="Times New Roman" w:hAnsi="Times New Roman" w:cs="Times New Roman"/>
          <w:sz w:val="26"/>
          <w:szCs w:val="26"/>
        </w:rPr>
        <w:t xml:space="preserve"> </w:t>
      </w:r>
      <w:r w:rsidR="00666BCD">
        <w:rPr>
          <w:rFonts w:ascii="Times New Roman" w:hAnsi="Times New Roman" w:cs="Times New Roman"/>
          <w:sz w:val="26"/>
          <w:szCs w:val="26"/>
        </w:rPr>
        <w:t>израсходован</w:t>
      </w:r>
      <w:r w:rsidR="00094FE3">
        <w:rPr>
          <w:rFonts w:ascii="Times New Roman" w:hAnsi="Times New Roman" w:cs="Times New Roman"/>
          <w:sz w:val="26"/>
          <w:szCs w:val="26"/>
        </w:rPr>
        <w:t>ы</w:t>
      </w:r>
      <w:r w:rsidR="006B3262" w:rsidRPr="0065611D">
        <w:rPr>
          <w:rFonts w:ascii="Times New Roman" w:hAnsi="Times New Roman" w:cs="Times New Roman"/>
          <w:sz w:val="26"/>
          <w:szCs w:val="26"/>
        </w:rPr>
        <w:t xml:space="preserve"> </w:t>
      </w:r>
      <w:r w:rsidR="00094FE3">
        <w:rPr>
          <w:rFonts w:ascii="Times New Roman" w:hAnsi="Times New Roman" w:cs="Times New Roman"/>
          <w:sz w:val="26"/>
          <w:szCs w:val="26"/>
        </w:rPr>
        <w:t>средства бюджета Пермского муниципального района</w:t>
      </w:r>
      <w:r w:rsidR="00094FE3" w:rsidRPr="0065611D">
        <w:rPr>
          <w:rFonts w:ascii="Times New Roman" w:hAnsi="Times New Roman" w:cs="Times New Roman"/>
          <w:sz w:val="26"/>
          <w:szCs w:val="26"/>
        </w:rPr>
        <w:t xml:space="preserve"> </w:t>
      </w:r>
      <w:r w:rsidR="00094FE3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6B3262" w:rsidRPr="0065611D">
        <w:rPr>
          <w:rFonts w:ascii="Times New Roman" w:hAnsi="Times New Roman" w:cs="Times New Roman"/>
          <w:sz w:val="26"/>
          <w:szCs w:val="26"/>
        </w:rPr>
        <w:t>100,0 тыс. руб</w:t>
      </w:r>
      <w:r w:rsidR="0019668D">
        <w:rPr>
          <w:rFonts w:ascii="Times New Roman" w:hAnsi="Times New Roman" w:cs="Times New Roman"/>
          <w:sz w:val="26"/>
          <w:szCs w:val="26"/>
        </w:rPr>
        <w:t>лей</w:t>
      </w:r>
      <w:r w:rsidR="006B3262" w:rsidRPr="0065611D">
        <w:rPr>
          <w:rFonts w:ascii="Times New Roman" w:hAnsi="Times New Roman" w:cs="Times New Roman"/>
          <w:sz w:val="26"/>
          <w:szCs w:val="26"/>
        </w:rPr>
        <w:t xml:space="preserve">. </w:t>
      </w:r>
      <w:r w:rsidR="00A34FCE" w:rsidRPr="0065611D">
        <w:rPr>
          <w:rFonts w:ascii="Times New Roman" w:hAnsi="Times New Roman" w:cs="Times New Roman"/>
          <w:sz w:val="26"/>
          <w:szCs w:val="26"/>
        </w:rPr>
        <w:t xml:space="preserve">Исполнение </w:t>
      </w:r>
      <w:r w:rsidR="00BB0267" w:rsidRPr="0065611D">
        <w:rPr>
          <w:rFonts w:ascii="Times New Roman" w:hAnsi="Times New Roman" w:cs="Times New Roman"/>
          <w:sz w:val="26"/>
          <w:szCs w:val="26"/>
        </w:rPr>
        <w:t xml:space="preserve">по мероприятию </w:t>
      </w:r>
      <w:r w:rsidR="00A34FCE" w:rsidRPr="0065611D">
        <w:rPr>
          <w:rFonts w:ascii="Times New Roman" w:hAnsi="Times New Roman" w:cs="Times New Roman"/>
          <w:sz w:val="26"/>
          <w:szCs w:val="26"/>
        </w:rPr>
        <w:t>составляет 100%.</w:t>
      </w:r>
    </w:p>
    <w:p w:rsidR="00A909C8" w:rsidRPr="0065611D" w:rsidRDefault="00A909C8" w:rsidP="00656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611D">
        <w:rPr>
          <w:rFonts w:ascii="Times New Roman" w:hAnsi="Times New Roman" w:cs="Times New Roman"/>
          <w:sz w:val="26"/>
          <w:szCs w:val="26"/>
        </w:rPr>
        <w:t xml:space="preserve">- </w:t>
      </w:r>
      <w:r w:rsidR="00A34FCE" w:rsidRPr="0065611D">
        <w:rPr>
          <w:rFonts w:ascii="Times New Roman" w:hAnsi="Times New Roman" w:cs="Times New Roman"/>
          <w:sz w:val="26"/>
          <w:szCs w:val="26"/>
        </w:rPr>
        <w:t>по объекту «</w:t>
      </w:r>
      <w:r w:rsidRPr="0065611D">
        <w:rPr>
          <w:rFonts w:ascii="Times New Roman" w:hAnsi="Times New Roman" w:cs="Times New Roman"/>
          <w:sz w:val="26"/>
          <w:szCs w:val="26"/>
        </w:rPr>
        <w:t>Физкультурно-оздоровительный комплекс открытого типа в п. Сылва Пермского муниципального района</w:t>
      </w:r>
      <w:r w:rsidR="00A34FCE" w:rsidRPr="0065611D">
        <w:rPr>
          <w:rFonts w:ascii="Times New Roman" w:hAnsi="Times New Roman" w:cs="Times New Roman"/>
          <w:sz w:val="26"/>
          <w:szCs w:val="26"/>
        </w:rPr>
        <w:t>»</w:t>
      </w:r>
      <w:r w:rsidR="008F71F7" w:rsidRPr="0065611D">
        <w:rPr>
          <w:rFonts w:ascii="Times New Roman" w:hAnsi="Times New Roman" w:cs="Times New Roman"/>
          <w:sz w:val="26"/>
          <w:szCs w:val="26"/>
        </w:rPr>
        <w:t xml:space="preserve"> произведены проектно-изыскательские работы на сумму 447,0 тыс. руб</w:t>
      </w:r>
      <w:r w:rsidR="0019668D">
        <w:rPr>
          <w:rFonts w:ascii="Times New Roman" w:hAnsi="Times New Roman" w:cs="Times New Roman"/>
          <w:sz w:val="26"/>
          <w:szCs w:val="26"/>
        </w:rPr>
        <w:t>лей</w:t>
      </w:r>
      <w:r w:rsidR="008F71F7" w:rsidRPr="00666BCD">
        <w:rPr>
          <w:rFonts w:ascii="Times New Roman" w:hAnsi="Times New Roman" w:cs="Times New Roman"/>
          <w:sz w:val="26"/>
          <w:szCs w:val="26"/>
        </w:rPr>
        <w:t xml:space="preserve"> и </w:t>
      </w:r>
      <w:r w:rsidR="0065611D" w:rsidRPr="00666BCD">
        <w:rPr>
          <w:rFonts w:ascii="Times New Roman" w:hAnsi="Times New Roman" w:cs="Times New Roman"/>
          <w:sz w:val="26"/>
          <w:szCs w:val="26"/>
        </w:rPr>
        <w:t xml:space="preserve">работы по </w:t>
      </w:r>
      <w:r w:rsidR="008F71F7" w:rsidRPr="0065611D">
        <w:rPr>
          <w:rFonts w:ascii="Times New Roman" w:hAnsi="Times New Roman" w:cs="Times New Roman"/>
          <w:sz w:val="26"/>
          <w:szCs w:val="26"/>
        </w:rPr>
        <w:t>определения достоверности сметной стоимости на сумму 20,0 тыс. руб</w:t>
      </w:r>
      <w:r w:rsidR="0019668D">
        <w:rPr>
          <w:rFonts w:ascii="Times New Roman" w:hAnsi="Times New Roman" w:cs="Times New Roman"/>
          <w:sz w:val="26"/>
          <w:szCs w:val="26"/>
        </w:rPr>
        <w:t>лей</w:t>
      </w:r>
      <w:r w:rsidR="00094FE3">
        <w:rPr>
          <w:rFonts w:ascii="Times New Roman" w:hAnsi="Times New Roman" w:cs="Times New Roman"/>
          <w:sz w:val="26"/>
          <w:szCs w:val="26"/>
        </w:rPr>
        <w:t>.</w:t>
      </w:r>
      <w:r w:rsidR="008F71F7" w:rsidRPr="0065611D">
        <w:rPr>
          <w:rFonts w:ascii="Times New Roman" w:hAnsi="Times New Roman" w:cs="Times New Roman"/>
          <w:sz w:val="26"/>
          <w:szCs w:val="26"/>
        </w:rPr>
        <w:t xml:space="preserve"> </w:t>
      </w:r>
      <w:r w:rsidR="00BB0267" w:rsidRPr="0065611D">
        <w:rPr>
          <w:rFonts w:ascii="Times New Roman" w:hAnsi="Times New Roman" w:cs="Times New Roman"/>
          <w:sz w:val="26"/>
          <w:szCs w:val="26"/>
        </w:rPr>
        <w:t>Н</w:t>
      </w:r>
      <w:r w:rsidR="008F71F7" w:rsidRPr="0065611D">
        <w:rPr>
          <w:rFonts w:ascii="Times New Roman" w:hAnsi="Times New Roman" w:cs="Times New Roman"/>
          <w:sz w:val="26"/>
          <w:szCs w:val="26"/>
        </w:rPr>
        <w:t>е использованы средства в сумме 33,0 тыс. руб</w:t>
      </w:r>
      <w:r w:rsidR="0019668D">
        <w:rPr>
          <w:rFonts w:ascii="Times New Roman" w:hAnsi="Times New Roman" w:cs="Times New Roman"/>
          <w:sz w:val="26"/>
          <w:szCs w:val="26"/>
        </w:rPr>
        <w:t>лей</w:t>
      </w:r>
      <w:r w:rsidR="008F71F7" w:rsidRPr="0065611D">
        <w:rPr>
          <w:rFonts w:ascii="Times New Roman" w:hAnsi="Times New Roman" w:cs="Times New Roman"/>
          <w:sz w:val="26"/>
          <w:szCs w:val="26"/>
        </w:rPr>
        <w:t>, в том числе 22,1 тыс. руб</w:t>
      </w:r>
      <w:r w:rsidR="0019668D">
        <w:rPr>
          <w:rFonts w:ascii="Times New Roman" w:hAnsi="Times New Roman" w:cs="Times New Roman"/>
          <w:sz w:val="26"/>
          <w:szCs w:val="26"/>
        </w:rPr>
        <w:t>лей</w:t>
      </w:r>
      <w:r w:rsidR="008F71F7" w:rsidRPr="0065611D">
        <w:rPr>
          <w:rFonts w:ascii="Times New Roman" w:hAnsi="Times New Roman" w:cs="Times New Roman"/>
          <w:sz w:val="26"/>
          <w:szCs w:val="26"/>
        </w:rPr>
        <w:t xml:space="preserve"> – </w:t>
      </w:r>
      <w:r w:rsidR="008F71F7" w:rsidRPr="00A90DAD">
        <w:rPr>
          <w:rFonts w:ascii="Times New Roman" w:hAnsi="Times New Roman" w:cs="Times New Roman"/>
          <w:sz w:val="26"/>
          <w:szCs w:val="26"/>
        </w:rPr>
        <w:t xml:space="preserve">экономия после проведения </w:t>
      </w:r>
      <w:r w:rsidR="00A90DAD" w:rsidRPr="00A90DAD">
        <w:rPr>
          <w:rFonts w:ascii="Times New Roman" w:hAnsi="Times New Roman" w:cs="Times New Roman"/>
          <w:sz w:val="26"/>
          <w:szCs w:val="26"/>
        </w:rPr>
        <w:t>проектно-изыскательских работ</w:t>
      </w:r>
      <w:r w:rsidR="008F71F7" w:rsidRPr="00A90DAD">
        <w:rPr>
          <w:rFonts w:ascii="Times New Roman" w:hAnsi="Times New Roman" w:cs="Times New Roman"/>
          <w:sz w:val="26"/>
          <w:szCs w:val="26"/>
        </w:rPr>
        <w:t xml:space="preserve">, </w:t>
      </w:r>
      <w:r w:rsidR="00BB0267" w:rsidRPr="00A90DAD">
        <w:rPr>
          <w:rFonts w:ascii="Times New Roman" w:hAnsi="Times New Roman" w:cs="Times New Roman"/>
          <w:sz w:val="26"/>
          <w:szCs w:val="26"/>
        </w:rPr>
        <w:t xml:space="preserve">и </w:t>
      </w:r>
      <w:r w:rsidR="008F71F7" w:rsidRPr="00A90DAD">
        <w:rPr>
          <w:rFonts w:ascii="Times New Roman" w:hAnsi="Times New Roman" w:cs="Times New Roman"/>
          <w:sz w:val="26"/>
          <w:szCs w:val="26"/>
        </w:rPr>
        <w:t>10,9 тыс. руб</w:t>
      </w:r>
      <w:r w:rsidR="0019668D" w:rsidRPr="00A90DAD">
        <w:rPr>
          <w:rFonts w:ascii="Times New Roman" w:hAnsi="Times New Roman" w:cs="Times New Roman"/>
          <w:sz w:val="26"/>
          <w:szCs w:val="26"/>
        </w:rPr>
        <w:t>лей</w:t>
      </w:r>
      <w:r w:rsidR="008F71F7" w:rsidRPr="00A90DAD">
        <w:rPr>
          <w:rFonts w:ascii="Times New Roman" w:hAnsi="Times New Roman" w:cs="Times New Roman"/>
          <w:sz w:val="26"/>
          <w:szCs w:val="26"/>
        </w:rPr>
        <w:t xml:space="preserve"> предусмотрены на оплату технологическ</w:t>
      </w:r>
      <w:r w:rsidR="00666BCD" w:rsidRPr="00A90DAD">
        <w:rPr>
          <w:rFonts w:ascii="Times New Roman" w:hAnsi="Times New Roman" w:cs="Times New Roman"/>
          <w:sz w:val="26"/>
          <w:szCs w:val="26"/>
        </w:rPr>
        <w:t>ого</w:t>
      </w:r>
      <w:r w:rsidR="008F71F7" w:rsidRPr="00A90DAD">
        <w:rPr>
          <w:rFonts w:ascii="Times New Roman" w:hAnsi="Times New Roman" w:cs="Times New Roman"/>
          <w:sz w:val="26"/>
          <w:szCs w:val="26"/>
        </w:rPr>
        <w:t xml:space="preserve"> присоединени</w:t>
      </w:r>
      <w:r w:rsidR="00666BCD" w:rsidRPr="00A90DAD">
        <w:rPr>
          <w:rFonts w:ascii="Times New Roman" w:hAnsi="Times New Roman" w:cs="Times New Roman"/>
          <w:sz w:val="26"/>
          <w:szCs w:val="26"/>
        </w:rPr>
        <w:t>я</w:t>
      </w:r>
      <w:r w:rsidR="008F71F7" w:rsidRPr="00A90DAD">
        <w:rPr>
          <w:rFonts w:ascii="Times New Roman" w:hAnsi="Times New Roman" w:cs="Times New Roman"/>
          <w:sz w:val="26"/>
          <w:szCs w:val="26"/>
        </w:rPr>
        <w:t xml:space="preserve"> к электросетям</w:t>
      </w:r>
      <w:r w:rsidR="009B618A" w:rsidRPr="00A90DAD">
        <w:rPr>
          <w:rFonts w:ascii="Times New Roman" w:hAnsi="Times New Roman" w:cs="Times New Roman"/>
          <w:sz w:val="26"/>
          <w:szCs w:val="26"/>
        </w:rPr>
        <w:t>.</w:t>
      </w:r>
      <w:r w:rsidR="008F71F7" w:rsidRPr="00A90DAD">
        <w:rPr>
          <w:rFonts w:ascii="Times New Roman" w:hAnsi="Times New Roman" w:cs="Times New Roman"/>
          <w:sz w:val="26"/>
          <w:szCs w:val="26"/>
        </w:rPr>
        <w:t xml:space="preserve"> </w:t>
      </w:r>
      <w:r w:rsidR="009B618A" w:rsidRPr="00A90DAD">
        <w:rPr>
          <w:rFonts w:ascii="Times New Roman" w:hAnsi="Times New Roman" w:cs="Times New Roman"/>
          <w:sz w:val="26"/>
          <w:szCs w:val="26"/>
        </w:rPr>
        <w:t>П</w:t>
      </w:r>
      <w:r w:rsidR="008F71F7" w:rsidRPr="00A90DAD">
        <w:rPr>
          <w:rFonts w:ascii="Times New Roman" w:hAnsi="Times New Roman" w:cs="Times New Roman"/>
          <w:sz w:val="26"/>
          <w:szCs w:val="26"/>
        </w:rPr>
        <w:t xml:space="preserve">одрядчик  не предоставил </w:t>
      </w:r>
      <w:r w:rsidR="009B618A" w:rsidRPr="00A90DAD">
        <w:rPr>
          <w:rFonts w:ascii="Times New Roman" w:hAnsi="Times New Roman" w:cs="Times New Roman"/>
          <w:sz w:val="26"/>
          <w:szCs w:val="26"/>
        </w:rPr>
        <w:t xml:space="preserve">своевременно </w:t>
      </w:r>
      <w:r w:rsidR="008F71F7" w:rsidRPr="00A90DAD">
        <w:rPr>
          <w:rFonts w:ascii="Times New Roman" w:hAnsi="Times New Roman" w:cs="Times New Roman"/>
          <w:sz w:val="26"/>
          <w:szCs w:val="26"/>
        </w:rPr>
        <w:t>документы</w:t>
      </w:r>
      <w:r w:rsidR="009B618A" w:rsidRPr="00A90DAD">
        <w:rPr>
          <w:rFonts w:ascii="Times New Roman" w:hAnsi="Times New Roman" w:cs="Times New Roman"/>
          <w:sz w:val="26"/>
          <w:szCs w:val="26"/>
        </w:rPr>
        <w:t xml:space="preserve"> на оплату.</w:t>
      </w:r>
    </w:p>
    <w:p w:rsidR="00BB0267" w:rsidRPr="0065611D" w:rsidRDefault="00A909C8" w:rsidP="00656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611D">
        <w:rPr>
          <w:rFonts w:ascii="Times New Roman" w:hAnsi="Times New Roman" w:cs="Times New Roman"/>
          <w:sz w:val="26"/>
          <w:szCs w:val="26"/>
        </w:rPr>
        <w:t>-</w:t>
      </w:r>
      <w:r w:rsidRPr="0065611D">
        <w:rPr>
          <w:rFonts w:ascii="Times New Roman" w:hAnsi="Times New Roman" w:cs="Times New Roman"/>
        </w:rPr>
        <w:t xml:space="preserve"> </w:t>
      </w:r>
      <w:r w:rsidR="00BB0267" w:rsidRPr="0065611D">
        <w:rPr>
          <w:rFonts w:ascii="Times New Roman" w:hAnsi="Times New Roman" w:cs="Times New Roman"/>
          <w:sz w:val="28"/>
        </w:rPr>
        <w:t>по объекту</w:t>
      </w:r>
      <w:r w:rsidR="00BB0267" w:rsidRPr="0065611D">
        <w:rPr>
          <w:rFonts w:ascii="Times New Roman" w:hAnsi="Times New Roman" w:cs="Times New Roman"/>
          <w:sz w:val="26"/>
          <w:szCs w:val="26"/>
        </w:rPr>
        <w:t xml:space="preserve"> «</w:t>
      </w:r>
      <w:r w:rsidRPr="0065611D">
        <w:rPr>
          <w:rFonts w:ascii="Times New Roman" w:hAnsi="Times New Roman" w:cs="Times New Roman"/>
          <w:sz w:val="26"/>
          <w:szCs w:val="26"/>
        </w:rPr>
        <w:t xml:space="preserve">Физкультурно-оздоровительный комплекс открытого типа в п. </w:t>
      </w:r>
      <w:proofErr w:type="spellStart"/>
      <w:r w:rsidRPr="0065611D">
        <w:rPr>
          <w:rFonts w:ascii="Times New Roman" w:hAnsi="Times New Roman" w:cs="Times New Roman"/>
          <w:sz w:val="26"/>
          <w:szCs w:val="26"/>
        </w:rPr>
        <w:t>Кукуштан</w:t>
      </w:r>
      <w:proofErr w:type="spellEnd"/>
      <w:r w:rsidRPr="0065611D">
        <w:rPr>
          <w:rFonts w:ascii="Times New Roman" w:hAnsi="Times New Roman" w:cs="Times New Roman"/>
          <w:sz w:val="26"/>
          <w:szCs w:val="26"/>
        </w:rPr>
        <w:t xml:space="preserve"> Пермского района</w:t>
      </w:r>
      <w:r w:rsidR="00BB0267" w:rsidRPr="0065611D">
        <w:rPr>
          <w:rFonts w:ascii="Times New Roman" w:hAnsi="Times New Roman" w:cs="Times New Roman"/>
          <w:sz w:val="26"/>
          <w:szCs w:val="26"/>
        </w:rPr>
        <w:t>»</w:t>
      </w:r>
      <w:r w:rsidR="00BB0267" w:rsidRPr="0065611D">
        <w:rPr>
          <w:rFonts w:ascii="Times New Roman" w:hAnsi="Times New Roman" w:cs="Times New Roman"/>
        </w:rPr>
        <w:t xml:space="preserve"> </w:t>
      </w:r>
      <w:r w:rsidR="00BB0267" w:rsidRPr="0065611D">
        <w:rPr>
          <w:rFonts w:ascii="Times New Roman" w:hAnsi="Times New Roman" w:cs="Times New Roman"/>
          <w:sz w:val="26"/>
          <w:szCs w:val="26"/>
        </w:rPr>
        <w:t xml:space="preserve"> израсходованы средства </w:t>
      </w:r>
      <w:r w:rsidR="0019668D">
        <w:rPr>
          <w:rFonts w:ascii="Times New Roman" w:hAnsi="Times New Roman" w:cs="Times New Roman"/>
          <w:sz w:val="26"/>
          <w:szCs w:val="26"/>
        </w:rPr>
        <w:t xml:space="preserve">бюджета Пермского муниципального района </w:t>
      </w:r>
      <w:r w:rsidR="00BB0267" w:rsidRPr="0065611D">
        <w:rPr>
          <w:rFonts w:ascii="Times New Roman" w:hAnsi="Times New Roman" w:cs="Times New Roman"/>
          <w:sz w:val="26"/>
          <w:szCs w:val="26"/>
        </w:rPr>
        <w:t>в сумме 220 тыс. руб</w:t>
      </w:r>
      <w:r w:rsidR="0019668D">
        <w:rPr>
          <w:rFonts w:ascii="Times New Roman" w:hAnsi="Times New Roman" w:cs="Times New Roman"/>
          <w:sz w:val="26"/>
          <w:szCs w:val="26"/>
        </w:rPr>
        <w:t>лей</w:t>
      </w:r>
      <w:r w:rsidR="00BB0267" w:rsidRPr="0065611D">
        <w:rPr>
          <w:rFonts w:ascii="Times New Roman" w:hAnsi="Times New Roman" w:cs="Times New Roman"/>
          <w:sz w:val="26"/>
          <w:szCs w:val="26"/>
        </w:rPr>
        <w:t xml:space="preserve"> на проведение проектно-изыскательских работ и </w:t>
      </w:r>
      <w:r w:rsidR="00666BCD">
        <w:rPr>
          <w:rFonts w:ascii="Times New Roman" w:hAnsi="Times New Roman" w:cs="Times New Roman"/>
          <w:sz w:val="26"/>
          <w:szCs w:val="26"/>
        </w:rPr>
        <w:t xml:space="preserve"> работ по </w:t>
      </w:r>
      <w:r w:rsidR="00BB0267" w:rsidRPr="0065611D">
        <w:rPr>
          <w:rFonts w:ascii="Times New Roman" w:hAnsi="Times New Roman" w:cs="Times New Roman"/>
          <w:sz w:val="26"/>
          <w:szCs w:val="26"/>
        </w:rPr>
        <w:t>определени</w:t>
      </w:r>
      <w:r w:rsidR="00666BCD">
        <w:rPr>
          <w:rFonts w:ascii="Times New Roman" w:hAnsi="Times New Roman" w:cs="Times New Roman"/>
          <w:sz w:val="26"/>
          <w:szCs w:val="26"/>
        </w:rPr>
        <w:t>ю</w:t>
      </w:r>
      <w:r w:rsidR="00BB0267" w:rsidRPr="0065611D">
        <w:rPr>
          <w:rFonts w:ascii="Times New Roman" w:hAnsi="Times New Roman" w:cs="Times New Roman"/>
          <w:sz w:val="26"/>
          <w:szCs w:val="26"/>
        </w:rPr>
        <w:t xml:space="preserve"> достоверности сметной стоимости. Исполнение по мероприятию составляет 100%.</w:t>
      </w:r>
    </w:p>
    <w:p w:rsidR="00A909C8" w:rsidRDefault="00A909C8" w:rsidP="00656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611D">
        <w:rPr>
          <w:rFonts w:ascii="Times New Roman" w:hAnsi="Times New Roman" w:cs="Times New Roman"/>
          <w:sz w:val="26"/>
          <w:szCs w:val="26"/>
        </w:rPr>
        <w:t xml:space="preserve">- на строительство объекта </w:t>
      </w:r>
      <w:r w:rsidR="00CC26EE">
        <w:rPr>
          <w:rFonts w:ascii="Times New Roman" w:hAnsi="Times New Roman" w:cs="Times New Roman"/>
          <w:sz w:val="26"/>
          <w:szCs w:val="26"/>
        </w:rPr>
        <w:t>«</w:t>
      </w:r>
      <w:r w:rsidRPr="0065611D">
        <w:rPr>
          <w:rFonts w:ascii="Times New Roman" w:hAnsi="Times New Roman" w:cs="Times New Roman"/>
          <w:sz w:val="26"/>
          <w:szCs w:val="26"/>
        </w:rPr>
        <w:t>Физкультурно-оздоровительный комплекс с универсальным игровым залом 21*36м в с.Гамово</w:t>
      </w:r>
      <w:r w:rsidR="00CC26EE">
        <w:rPr>
          <w:rFonts w:ascii="Times New Roman" w:hAnsi="Times New Roman" w:cs="Times New Roman"/>
          <w:sz w:val="26"/>
          <w:szCs w:val="26"/>
        </w:rPr>
        <w:t>»</w:t>
      </w:r>
      <w:r w:rsidRPr="0065611D">
        <w:rPr>
          <w:rFonts w:ascii="Times New Roman" w:hAnsi="Times New Roman" w:cs="Times New Roman"/>
          <w:sz w:val="26"/>
          <w:szCs w:val="26"/>
        </w:rPr>
        <w:t xml:space="preserve"> в 2016 году израсходован</w:t>
      </w:r>
      <w:r w:rsidR="00A34FCE" w:rsidRPr="0065611D">
        <w:rPr>
          <w:rFonts w:ascii="Times New Roman" w:hAnsi="Times New Roman" w:cs="Times New Roman"/>
          <w:sz w:val="26"/>
          <w:szCs w:val="26"/>
        </w:rPr>
        <w:t>ы</w:t>
      </w:r>
      <w:r w:rsidRPr="0065611D">
        <w:rPr>
          <w:rFonts w:ascii="Times New Roman" w:hAnsi="Times New Roman" w:cs="Times New Roman"/>
          <w:sz w:val="26"/>
          <w:szCs w:val="26"/>
        </w:rPr>
        <w:t xml:space="preserve"> </w:t>
      </w:r>
      <w:r w:rsidR="00A34FCE" w:rsidRPr="0065611D">
        <w:rPr>
          <w:rFonts w:ascii="Times New Roman" w:hAnsi="Times New Roman" w:cs="Times New Roman"/>
          <w:sz w:val="26"/>
          <w:szCs w:val="26"/>
        </w:rPr>
        <w:t xml:space="preserve">средства бюджета </w:t>
      </w:r>
      <w:r w:rsidR="00A0671F">
        <w:rPr>
          <w:rFonts w:ascii="Times New Roman" w:hAnsi="Times New Roman" w:cs="Times New Roman"/>
          <w:sz w:val="26"/>
          <w:szCs w:val="26"/>
        </w:rPr>
        <w:t xml:space="preserve">Пермского края </w:t>
      </w:r>
      <w:r w:rsidR="00A34FCE" w:rsidRPr="0065611D">
        <w:rPr>
          <w:rFonts w:ascii="Times New Roman" w:hAnsi="Times New Roman" w:cs="Times New Roman"/>
          <w:sz w:val="26"/>
          <w:szCs w:val="26"/>
        </w:rPr>
        <w:t>в сумме 3 830,4 тыс. руб</w:t>
      </w:r>
      <w:r w:rsidR="00A0671F">
        <w:rPr>
          <w:rFonts w:ascii="Times New Roman" w:hAnsi="Times New Roman" w:cs="Times New Roman"/>
          <w:sz w:val="26"/>
          <w:szCs w:val="26"/>
        </w:rPr>
        <w:t>лей</w:t>
      </w:r>
      <w:r w:rsidRPr="0065611D">
        <w:rPr>
          <w:rFonts w:ascii="Times New Roman" w:hAnsi="Times New Roman" w:cs="Times New Roman"/>
          <w:sz w:val="26"/>
          <w:szCs w:val="26"/>
        </w:rPr>
        <w:t xml:space="preserve">, что составляет 99,1 % </w:t>
      </w:r>
      <w:r w:rsidR="007835AB" w:rsidRPr="0065611D">
        <w:rPr>
          <w:rFonts w:ascii="Times New Roman" w:hAnsi="Times New Roman" w:cs="Times New Roman"/>
          <w:sz w:val="26"/>
          <w:szCs w:val="26"/>
        </w:rPr>
        <w:t>(</w:t>
      </w:r>
      <w:r w:rsidRPr="0065611D">
        <w:rPr>
          <w:rFonts w:ascii="Times New Roman" w:hAnsi="Times New Roman" w:cs="Times New Roman"/>
          <w:sz w:val="26"/>
          <w:szCs w:val="26"/>
        </w:rPr>
        <w:t>план</w:t>
      </w:r>
      <w:r w:rsidR="007835AB" w:rsidRPr="0065611D">
        <w:rPr>
          <w:rFonts w:ascii="Times New Roman" w:hAnsi="Times New Roman" w:cs="Times New Roman"/>
          <w:sz w:val="26"/>
          <w:szCs w:val="26"/>
        </w:rPr>
        <w:t xml:space="preserve"> – 3</w:t>
      </w:r>
      <w:r w:rsidR="00666BCD">
        <w:rPr>
          <w:rFonts w:ascii="Times New Roman" w:hAnsi="Times New Roman" w:cs="Times New Roman"/>
          <w:sz w:val="26"/>
          <w:szCs w:val="26"/>
        </w:rPr>
        <w:t> </w:t>
      </w:r>
      <w:r w:rsidR="007835AB" w:rsidRPr="0065611D">
        <w:rPr>
          <w:rFonts w:ascii="Times New Roman" w:hAnsi="Times New Roman" w:cs="Times New Roman"/>
          <w:sz w:val="26"/>
          <w:szCs w:val="26"/>
        </w:rPr>
        <w:t xml:space="preserve">867,1 тыс. руб.). </w:t>
      </w:r>
      <w:r w:rsidR="007835AB" w:rsidRPr="00A90DAD">
        <w:rPr>
          <w:rFonts w:ascii="Times New Roman" w:hAnsi="Times New Roman" w:cs="Times New Roman"/>
          <w:sz w:val="26"/>
          <w:szCs w:val="26"/>
        </w:rPr>
        <w:t xml:space="preserve">Остались неосвоенные </w:t>
      </w:r>
      <w:r w:rsidR="00666BCD" w:rsidRPr="00A90DAD">
        <w:rPr>
          <w:rFonts w:ascii="Times New Roman" w:hAnsi="Times New Roman" w:cs="Times New Roman"/>
          <w:sz w:val="26"/>
          <w:szCs w:val="26"/>
        </w:rPr>
        <w:t>средства в сумме 36,7 тыс. руб</w:t>
      </w:r>
      <w:r w:rsidR="00A0671F" w:rsidRPr="00A90DAD">
        <w:rPr>
          <w:rFonts w:ascii="Times New Roman" w:hAnsi="Times New Roman" w:cs="Times New Roman"/>
          <w:sz w:val="26"/>
          <w:szCs w:val="26"/>
        </w:rPr>
        <w:t>лей</w:t>
      </w:r>
      <w:r w:rsidR="00666BCD" w:rsidRPr="00A90DAD">
        <w:rPr>
          <w:rFonts w:ascii="Times New Roman" w:hAnsi="Times New Roman" w:cs="Times New Roman"/>
          <w:sz w:val="26"/>
          <w:szCs w:val="26"/>
        </w:rPr>
        <w:t>, в связи с</w:t>
      </w:r>
      <w:r w:rsidR="007835AB" w:rsidRPr="00A90DAD">
        <w:rPr>
          <w:rFonts w:ascii="Times New Roman" w:hAnsi="Times New Roman" w:cs="Times New Roman"/>
          <w:sz w:val="26"/>
          <w:szCs w:val="26"/>
        </w:rPr>
        <w:t xml:space="preserve"> экономи</w:t>
      </w:r>
      <w:r w:rsidR="00666BCD" w:rsidRPr="00A90DAD">
        <w:rPr>
          <w:rFonts w:ascii="Times New Roman" w:hAnsi="Times New Roman" w:cs="Times New Roman"/>
          <w:sz w:val="26"/>
          <w:szCs w:val="26"/>
        </w:rPr>
        <w:t>ей</w:t>
      </w:r>
      <w:r w:rsidR="007835AB" w:rsidRPr="00A90DAD">
        <w:rPr>
          <w:rFonts w:ascii="Times New Roman" w:hAnsi="Times New Roman" w:cs="Times New Roman"/>
          <w:sz w:val="26"/>
          <w:szCs w:val="26"/>
        </w:rPr>
        <w:t xml:space="preserve"> после завершения </w:t>
      </w:r>
      <w:r w:rsidR="00A90DAD" w:rsidRPr="00A90DAD">
        <w:rPr>
          <w:rFonts w:ascii="Times New Roman" w:hAnsi="Times New Roman" w:cs="Times New Roman"/>
          <w:sz w:val="26"/>
          <w:szCs w:val="26"/>
        </w:rPr>
        <w:t>строительных работ</w:t>
      </w:r>
      <w:r w:rsidR="007835AB" w:rsidRPr="00A90DAD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666BCD" w:rsidRPr="0065611D" w:rsidRDefault="00666BCD" w:rsidP="00656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33C98" w:rsidRPr="0065611D" w:rsidRDefault="00C33C98" w:rsidP="006561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BB0267" w:rsidRPr="0065611D" w:rsidRDefault="00BB0267" w:rsidP="0065611D">
      <w:pPr>
        <w:pStyle w:val="a3"/>
        <w:spacing w:line="240" w:lineRule="auto"/>
        <w:ind w:firstLine="0"/>
        <w:rPr>
          <w:sz w:val="26"/>
          <w:szCs w:val="26"/>
        </w:rPr>
      </w:pPr>
      <w:r w:rsidRPr="0065611D">
        <w:rPr>
          <w:sz w:val="26"/>
          <w:szCs w:val="26"/>
        </w:rPr>
        <w:t>Заместитель главы администрации                                                А.В. Цвикилевич</w:t>
      </w:r>
    </w:p>
    <w:p w:rsidR="00BB0267" w:rsidRPr="0065611D" w:rsidRDefault="00BB0267" w:rsidP="0065611D">
      <w:pPr>
        <w:pStyle w:val="a3"/>
        <w:spacing w:line="240" w:lineRule="auto"/>
        <w:ind w:firstLine="0"/>
        <w:rPr>
          <w:sz w:val="26"/>
          <w:szCs w:val="26"/>
        </w:rPr>
      </w:pPr>
      <w:r w:rsidRPr="0065611D">
        <w:rPr>
          <w:sz w:val="26"/>
          <w:szCs w:val="26"/>
        </w:rPr>
        <w:t xml:space="preserve">муниципального района по </w:t>
      </w:r>
      <w:proofErr w:type="gramStart"/>
      <w:r w:rsidRPr="0065611D">
        <w:rPr>
          <w:sz w:val="26"/>
          <w:szCs w:val="26"/>
        </w:rPr>
        <w:t>социальному</w:t>
      </w:r>
      <w:proofErr w:type="gramEnd"/>
    </w:p>
    <w:p w:rsidR="00BB0267" w:rsidRPr="0065611D" w:rsidRDefault="00BB0267" w:rsidP="0065611D">
      <w:pPr>
        <w:pStyle w:val="a3"/>
        <w:spacing w:line="240" w:lineRule="auto"/>
        <w:ind w:firstLine="0"/>
        <w:rPr>
          <w:sz w:val="26"/>
          <w:szCs w:val="26"/>
        </w:rPr>
      </w:pPr>
      <w:r w:rsidRPr="0065611D">
        <w:rPr>
          <w:sz w:val="26"/>
          <w:szCs w:val="26"/>
        </w:rPr>
        <w:t>развитию</w:t>
      </w:r>
      <w:r w:rsidRPr="0065611D">
        <w:rPr>
          <w:sz w:val="26"/>
          <w:szCs w:val="26"/>
        </w:rPr>
        <w:tab/>
      </w:r>
      <w:r w:rsidRPr="0065611D">
        <w:rPr>
          <w:sz w:val="26"/>
          <w:szCs w:val="26"/>
        </w:rPr>
        <w:tab/>
      </w:r>
      <w:r w:rsidRPr="0065611D">
        <w:rPr>
          <w:sz w:val="26"/>
          <w:szCs w:val="26"/>
        </w:rPr>
        <w:tab/>
      </w:r>
      <w:r w:rsidRPr="0065611D">
        <w:rPr>
          <w:sz w:val="26"/>
          <w:szCs w:val="26"/>
        </w:rPr>
        <w:tab/>
      </w:r>
      <w:r w:rsidRPr="0065611D">
        <w:rPr>
          <w:sz w:val="26"/>
          <w:szCs w:val="26"/>
        </w:rPr>
        <w:tab/>
        <w:t xml:space="preserve">                           </w:t>
      </w:r>
    </w:p>
    <w:p w:rsidR="00BB0267" w:rsidRPr="0065611D" w:rsidRDefault="00BB0267" w:rsidP="0065611D">
      <w:pPr>
        <w:pStyle w:val="a3"/>
        <w:spacing w:line="240" w:lineRule="auto"/>
        <w:ind w:firstLine="0"/>
        <w:rPr>
          <w:sz w:val="26"/>
          <w:szCs w:val="26"/>
        </w:rPr>
      </w:pPr>
    </w:p>
    <w:p w:rsidR="00BB0267" w:rsidRPr="0065611D" w:rsidRDefault="00BB0267" w:rsidP="0065611D">
      <w:pPr>
        <w:pStyle w:val="a3"/>
        <w:spacing w:line="240" w:lineRule="auto"/>
        <w:ind w:firstLine="0"/>
        <w:rPr>
          <w:sz w:val="26"/>
          <w:szCs w:val="26"/>
        </w:rPr>
      </w:pPr>
      <w:r w:rsidRPr="0065611D">
        <w:rPr>
          <w:sz w:val="26"/>
          <w:szCs w:val="26"/>
        </w:rPr>
        <w:t>Начальник управления по делам                                                       В.А. Лоскунина</w:t>
      </w:r>
    </w:p>
    <w:p w:rsidR="00BB0267" w:rsidRPr="0065611D" w:rsidRDefault="00BB0267" w:rsidP="0065611D">
      <w:pPr>
        <w:pStyle w:val="a3"/>
        <w:spacing w:line="240" w:lineRule="auto"/>
        <w:ind w:firstLine="0"/>
        <w:rPr>
          <w:sz w:val="26"/>
          <w:szCs w:val="26"/>
        </w:rPr>
      </w:pPr>
      <w:r w:rsidRPr="0065611D">
        <w:rPr>
          <w:sz w:val="26"/>
          <w:szCs w:val="26"/>
        </w:rPr>
        <w:t xml:space="preserve">культуры и спорта администрации </w:t>
      </w:r>
    </w:p>
    <w:p w:rsidR="00BB0267" w:rsidRPr="0065611D" w:rsidRDefault="00BB0267" w:rsidP="0065611D">
      <w:pPr>
        <w:pStyle w:val="a3"/>
        <w:spacing w:line="240" w:lineRule="auto"/>
        <w:ind w:firstLine="0"/>
        <w:rPr>
          <w:sz w:val="26"/>
          <w:szCs w:val="26"/>
        </w:rPr>
      </w:pPr>
      <w:r w:rsidRPr="0065611D">
        <w:rPr>
          <w:sz w:val="26"/>
          <w:szCs w:val="26"/>
        </w:rPr>
        <w:t>Пермского муниципального района</w:t>
      </w:r>
    </w:p>
    <w:p w:rsidR="00BB0267" w:rsidRPr="0065611D" w:rsidRDefault="00BB0267" w:rsidP="0065611D">
      <w:pPr>
        <w:pStyle w:val="a3"/>
        <w:spacing w:line="240" w:lineRule="auto"/>
        <w:ind w:firstLine="0"/>
        <w:rPr>
          <w:sz w:val="26"/>
          <w:szCs w:val="26"/>
        </w:rPr>
      </w:pPr>
    </w:p>
    <w:p w:rsidR="00BB0267" w:rsidRPr="0065611D" w:rsidRDefault="00BB0267" w:rsidP="0065611D">
      <w:pPr>
        <w:pStyle w:val="a3"/>
        <w:spacing w:line="240" w:lineRule="auto"/>
        <w:ind w:firstLine="0"/>
        <w:rPr>
          <w:sz w:val="26"/>
          <w:szCs w:val="26"/>
        </w:rPr>
      </w:pPr>
    </w:p>
    <w:p w:rsidR="00BB0267" w:rsidRPr="0065611D" w:rsidRDefault="00BB0267" w:rsidP="0065611D">
      <w:pPr>
        <w:pStyle w:val="a3"/>
        <w:spacing w:line="240" w:lineRule="auto"/>
        <w:ind w:firstLine="0"/>
        <w:rPr>
          <w:sz w:val="26"/>
          <w:szCs w:val="26"/>
        </w:rPr>
      </w:pPr>
    </w:p>
    <w:p w:rsidR="00BB0267" w:rsidRPr="0065611D" w:rsidRDefault="00BB0267" w:rsidP="0065611D">
      <w:pPr>
        <w:pStyle w:val="a3"/>
        <w:spacing w:line="240" w:lineRule="auto"/>
        <w:ind w:firstLine="0"/>
        <w:rPr>
          <w:sz w:val="22"/>
          <w:szCs w:val="26"/>
        </w:rPr>
      </w:pPr>
      <w:r w:rsidRPr="0065611D">
        <w:rPr>
          <w:sz w:val="22"/>
          <w:szCs w:val="26"/>
        </w:rPr>
        <w:t>С.М. Нургалина</w:t>
      </w:r>
    </w:p>
    <w:p w:rsidR="00337652" w:rsidRPr="0065611D" w:rsidRDefault="00BB0267" w:rsidP="0065611D">
      <w:pPr>
        <w:pStyle w:val="a3"/>
        <w:spacing w:line="240" w:lineRule="auto"/>
        <w:ind w:firstLine="0"/>
      </w:pPr>
      <w:r w:rsidRPr="0065611D">
        <w:rPr>
          <w:sz w:val="22"/>
          <w:szCs w:val="26"/>
        </w:rPr>
        <w:t>296-49-91</w:t>
      </w:r>
    </w:p>
    <w:sectPr w:rsidR="00337652" w:rsidRPr="0065611D" w:rsidSect="00070F21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52"/>
    <w:rsid w:val="00004882"/>
    <w:rsid w:val="00026A33"/>
    <w:rsid w:val="00030F3D"/>
    <w:rsid w:val="00062A08"/>
    <w:rsid w:val="00070F21"/>
    <w:rsid w:val="0008252B"/>
    <w:rsid w:val="00094FE3"/>
    <w:rsid w:val="000C5B04"/>
    <w:rsid w:val="00115580"/>
    <w:rsid w:val="00121C20"/>
    <w:rsid w:val="00134FCD"/>
    <w:rsid w:val="001668E7"/>
    <w:rsid w:val="0017366B"/>
    <w:rsid w:val="001829EA"/>
    <w:rsid w:val="0019668D"/>
    <w:rsid w:val="0022282E"/>
    <w:rsid w:val="00291543"/>
    <w:rsid w:val="00337652"/>
    <w:rsid w:val="00352610"/>
    <w:rsid w:val="00353062"/>
    <w:rsid w:val="00415E32"/>
    <w:rsid w:val="00432FE4"/>
    <w:rsid w:val="00443B82"/>
    <w:rsid w:val="00501451"/>
    <w:rsid w:val="00515685"/>
    <w:rsid w:val="00533790"/>
    <w:rsid w:val="00582E51"/>
    <w:rsid w:val="00583C1F"/>
    <w:rsid w:val="005C2A17"/>
    <w:rsid w:val="0062133C"/>
    <w:rsid w:val="00651892"/>
    <w:rsid w:val="0065611D"/>
    <w:rsid w:val="00666BCD"/>
    <w:rsid w:val="006751BF"/>
    <w:rsid w:val="006A371C"/>
    <w:rsid w:val="006B3262"/>
    <w:rsid w:val="006D7D85"/>
    <w:rsid w:val="00755742"/>
    <w:rsid w:val="007718E3"/>
    <w:rsid w:val="007835AB"/>
    <w:rsid w:val="007B08FF"/>
    <w:rsid w:val="007B7ED0"/>
    <w:rsid w:val="007C79A4"/>
    <w:rsid w:val="00821F98"/>
    <w:rsid w:val="00826B63"/>
    <w:rsid w:val="00835050"/>
    <w:rsid w:val="008524D1"/>
    <w:rsid w:val="008526CB"/>
    <w:rsid w:val="0086245B"/>
    <w:rsid w:val="00877B09"/>
    <w:rsid w:val="008B5D70"/>
    <w:rsid w:val="008D6AFF"/>
    <w:rsid w:val="008F71F7"/>
    <w:rsid w:val="00926990"/>
    <w:rsid w:val="00972B9F"/>
    <w:rsid w:val="00992B9D"/>
    <w:rsid w:val="009B0F11"/>
    <w:rsid w:val="009B618A"/>
    <w:rsid w:val="00A0671F"/>
    <w:rsid w:val="00A34FCE"/>
    <w:rsid w:val="00A3722E"/>
    <w:rsid w:val="00A3769E"/>
    <w:rsid w:val="00A37A43"/>
    <w:rsid w:val="00A5747D"/>
    <w:rsid w:val="00A61095"/>
    <w:rsid w:val="00A909C8"/>
    <w:rsid w:val="00A90DAD"/>
    <w:rsid w:val="00AA78CD"/>
    <w:rsid w:val="00AA7A31"/>
    <w:rsid w:val="00AD1AFE"/>
    <w:rsid w:val="00AF2219"/>
    <w:rsid w:val="00B119D2"/>
    <w:rsid w:val="00B45428"/>
    <w:rsid w:val="00BB0267"/>
    <w:rsid w:val="00BB0D94"/>
    <w:rsid w:val="00BD648A"/>
    <w:rsid w:val="00BE2547"/>
    <w:rsid w:val="00C33C98"/>
    <w:rsid w:val="00C641CF"/>
    <w:rsid w:val="00C97F19"/>
    <w:rsid w:val="00CC26EE"/>
    <w:rsid w:val="00CC3E16"/>
    <w:rsid w:val="00D25549"/>
    <w:rsid w:val="00D96F9D"/>
    <w:rsid w:val="00DE737D"/>
    <w:rsid w:val="00E47826"/>
    <w:rsid w:val="00E63313"/>
    <w:rsid w:val="00E95EB0"/>
    <w:rsid w:val="00ED1288"/>
    <w:rsid w:val="00EE09CD"/>
    <w:rsid w:val="00F001EA"/>
    <w:rsid w:val="00F00610"/>
    <w:rsid w:val="00F92C14"/>
    <w:rsid w:val="00F9534E"/>
    <w:rsid w:val="00FA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52"/>
    <w:pPr>
      <w:spacing w:after="200" w:line="276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B026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B0267"/>
    <w:rPr>
      <w:rFonts w:eastAsia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7B0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B09"/>
    <w:rPr>
      <w:rFonts w:ascii="Calibri" w:hAnsi="Calibri" w:cstheme="min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52"/>
    <w:pPr>
      <w:spacing w:after="200" w:line="276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B026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B0267"/>
    <w:rPr>
      <w:rFonts w:eastAsia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7B0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B09"/>
    <w:rPr>
      <w:rFonts w:ascii="Calibri" w:hAnsi="Calibri" w:cstheme="min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10CAB-7A7A-47A0-A209-EA96FA70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1</Pages>
  <Words>3133</Words>
  <Characters>17861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kult03-01</dc:creator>
  <cp:lastModifiedBy>kult03-01</cp:lastModifiedBy>
  <cp:revision>45</cp:revision>
  <cp:lastPrinted>2017-03-22T10:47:00Z</cp:lastPrinted>
  <dcterms:created xsi:type="dcterms:W3CDTF">2017-03-17T02:31:00Z</dcterms:created>
  <dcterms:modified xsi:type="dcterms:W3CDTF">2017-04-07T04:48:00Z</dcterms:modified>
</cp:coreProperties>
</file>