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B0" w:rsidRDefault="00321223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7A2CE" wp14:editId="52FD8EDA">
                <wp:simplePos x="0" y="0"/>
                <wp:positionH relativeFrom="page">
                  <wp:posOffset>5271135</wp:posOffset>
                </wp:positionH>
                <wp:positionV relativeFrom="page">
                  <wp:posOffset>2451735</wp:posOffset>
                </wp:positionV>
                <wp:extent cx="1134110" cy="182880"/>
                <wp:effectExtent l="0" t="0" r="889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ACA" w:rsidRPr="00F919B8" w:rsidRDefault="00301B65" w:rsidP="003212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A2C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15.05pt;margin-top:193.05pt;width:89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nwxg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" filled="f" stroked="f">
                <v:textbox inset="0,0,0,0">
                  <w:txbxContent>
                    <w:p w:rsidR="00004ACA" w:rsidRPr="00F919B8" w:rsidRDefault="00301B65" w:rsidP="00321223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BCCF" wp14:editId="01A91AA2">
                <wp:simplePos x="0" y="0"/>
                <wp:positionH relativeFrom="page">
                  <wp:posOffset>1555623</wp:posOffset>
                </wp:positionH>
                <wp:positionV relativeFrom="page">
                  <wp:posOffset>2452497</wp:posOffset>
                </wp:positionV>
                <wp:extent cx="1134110" cy="182880"/>
                <wp:effectExtent l="0" t="0" r="889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ACA" w:rsidRPr="00F919B8" w:rsidRDefault="00301B65" w:rsidP="003212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25.07.2016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BCCF" id="Надпись 3" o:spid="_x0000_s1027" type="#_x0000_t202" style="position:absolute;left:0;text-align:left;margin-left:122.5pt;margin-top:193.1pt;width:89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xpygIAALY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" filled="f" stroked="f">
                <v:textbox inset="0,0,0,0">
                  <w:txbxContent>
                    <w:p w:rsidR="00004ACA" w:rsidRPr="00F919B8" w:rsidRDefault="00301B65" w:rsidP="00321223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25.07.2016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A9E" w:rsidRPr="00CC34B3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831215</wp:posOffset>
            </wp:positionH>
            <wp:positionV relativeFrom="page">
              <wp:posOffset>456565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A9E" w:rsidRPr="00CC34B3">
        <w:rPr>
          <w:b/>
          <w:szCs w:val="28"/>
        </w:rPr>
        <w:t xml:space="preserve">Об утверждении </w:t>
      </w:r>
      <w:r w:rsidR="004D46B0">
        <w:rPr>
          <w:b/>
          <w:szCs w:val="28"/>
        </w:rPr>
        <w:t>Правил определения</w:t>
      </w:r>
    </w:p>
    <w:p w:rsidR="00326D52" w:rsidRDefault="004D46B0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н</w:t>
      </w:r>
      <w:r w:rsidR="0049230B">
        <w:rPr>
          <w:b/>
          <w:szCs w:val="28"/>
        </w:rPr>
        <w:t>орм</w:t>
      </w:r>
      <w:r>
        <w:rPr>
          <w:b/>
          <w:szCs w:val="28"/>
        </w:rPr>
        <w:t>ативных затрат на обеспечение</w:t>
      </w:r>
      <w:r w:rsidR="00A26402">
        <w:rPr>
          <w:b/>
          <w:szCs w:val="28"/>
        </w:rPr>
        <w:t xml:space="preserve"> </w:t>
      </w:r>
    </w:p>
    <w:p w:rsidR="002057FE" w:rsidRDefault="004D46B0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функций</w:t>
      </w:r>
      <w:r w:rsidR="00326D52">
        <w:rPr>
          <w:b/>
          <w:szCs w:val="28"/>
        </w:rPr>
        <w:t xml:space="preserve"> </w:t>
      </w:r>
      <w:r w:rsidR="002057FE">
        <w:rPr>
          <w:b/>
          <w:szCs w:val="28"/>
        </w:rPr>
        <w:t>муниципальных органов</w:t>
      </w:r>
    </w:p>
    <w:p w:rsidR="00326D52" w:rsidRDefault="00936A9E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CC34B3">
        <w:rPr>
          <w:b/>
          <w:szCs w:val="28"/>
        </w:rPr>
        <w:t>Пермского</w:t>
      </w:r>
      <w:r w:rsidR="002057FE">
        <w:rPr>
          <w:b/>
          <w:szCs w:val="28"/>
        </w:rPr>
        <w:t xml:space="preserve"> </w:t>
      </w:r>
      <w:r w:rsidRPr="00CC34B3">
        <w:rPr>
          <w:b/>
          <w:szCs w:val="28"/>
        </w:rPr>
        <w:t>муниципального</w:t>
      </w:r>
      <w:r w:rsidR="00326D52">
        <w:rPr>
          <w:b/>
          <w:szCs w:val="28"/>
        </w:rPr>
        <w:t xml:space="preserve"> </w:t>
      </w:r>
      <w:r w:rsidRPr="00CC34B3">
        <w:rPr>
          <w:b/>
          <w:szCs w:val="28"/>
        </w:rPr>
        <w:t>района</w:t>
      </w:r>
    </w:p>
    <w:p w:rsidR="00326D52" w:rsidRDefault="004D46B0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(включая</w:t>
      </w:r>
      <w:r w:rsidR="002057FE">
        <w:rPr>
          <w:b/>
          <w:szCs w:val="28"/>
        </w:rPr>
        <w:t xml:space="preserve"> </w:t>
      </w:r>
      <w:r>
        <w:rPr>
          <w:b/>
          <w:szCs w:val="28"/>
        </w:rPr>
        <w:t>подведомственные</w:t>
      </w:r>
      <w:r w:rsidR="00A26402">
        <w:rPr>
          <w:b/>
          <w:szCs w:val="28"/>
        </w:rPr>
        <w:t xml:space="preserve"> </w:t>
      </w:r>
      <w:r>
        <w:rPr>
          <w:b/>
          <w:szCs w:val="28"/>
        </w:rPr>
        <w:t>казенные</w:t>
      </w:r>
    </w:p>
    <w:p w:rsidR="0049230B" w:rsidRDefault="004D46B0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szCs w:val="28"/>
        </w:rPr>
        <w:t>учреждения)</w:t>
      </w:r>
    </w:p>
    <w:p w:rsidR="0049230B" w:rsidRPr="00CC34B3" w:rsidRDefault="0049230B" w:rsidP="0049230B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</w:p>
    <w:p w:rsidR="00844650" w:rsidRPr="00CC34B3" w:rsidRDefault="00844650" w:rsidP="00FE5D7C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 w:rsidRPr="00CC34B3">
        <w:rPr>
          <w:szCs w:val="28"/>
        </w:rPr>
        <w:t xml:space="preserve">В соответствии с </w:t>
      </w:r>
      <w:r w:rsidR="0074579D">
        <w:rPr>
          <w:szCs w:val="28"/>
        </w:rPr>
        <w:t xml:space="preserve">пунктом </w:t>
      </w:r>
      <w:r w:rsidR="004D46B0">
        <w:rPr>
          <w:szCs w:val="28"/>
        </w:rPr>
        <w:t>2</w:t>
      </w:r>
      <w:r w:rsidR="0074579D">
        <w:rPr>
          <w:szCs w:val="28"/>
        </w:rPr>
        <w:t xml:space="preserve"> части 4 статьи 19 </w:t>
      </w:r>
      <w:r w:rsidRPr="00CC34B3">
        <w:rPr>
          <w:szCs w:val="28"/>
        </w:rPr>
        <w:t>Федеральн</w:t>
      </w:r>
      <w:r w:rsidR="0074579D">
        <w:rPr>
          <w:szCs w:val="28"/>
        </w:rPr>
        <w:t>ого</w:t>
      </w:r>
      <w:r w:rsidRPr="00CC34B3">
        <w:rPr>
          <w:szCs w:val="28"/>
        </w:rPr>
        <w:t xml:space="preserve"> закон</w:t>
      </w:r>
      <w:r w:rsidR="0074579D">
        <w:rPr>
          <w:szCs w:val="28"/>
        </w:rPr>
        <w:t>а</w:t>
      </w:r>
      <w:r w:rsidRPr="00CC34B3">
        <w:rPr>
          <w:szCs w:val="28"/>
        </w:rPr>
        <w:t xml:space="preserve"> от </w:t>
      </w:r>
      <w:r w:rsidR="00262A2C" w:rsidRPr="00262A2C">
        <w:rPr>
          <w:szCs w:val="28"/>
        </w:rPr>
        <w:t>0</w:t>
      </w:r>
      <w:r w:rsidRPr="00CC34B3">
        <w:rPr>
          <w:szCs w:val="28"/>
        </w:rPr>
        <w:t xml:space="preserve">5 апреля 2013 </w:t>
      </w:r>
      <w:r w:rsidR="001821AB">
        <w:rPr>
          <w:szCs w:val="28"/>
        </w:rPr>
        <w:t xml:space="preserve">г. </w:t>
      </w:r>
      <w:r w:rsidRPr="00CC34B3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326D52">
        <w:rPr>
          <w:szCs w:val="28"/>
        </w:rPr>
        <w:t>п</w:t>
      </w:r>
      <w:r w:rsidRPr="00CC34B3">
        <w:rPr>
          <w:szCs w:val="28"/>
        </w:rPr>
        <w:t>остановлением Правительства Российской Федерации от</w:t>
      </w:r>
      <w:r w:rsidR="00FE5D7C" w:rsidRPr="00CC34B3">
        <w:rPr>
          <w:szCs w:val="28"/>
        </w:rPr>
        <w:t xml:space="preserve"> </w:t>
      </w:r>
      <w:r w:rsidR="0049230B">
        <w:rPr>
          <w:szCs w:val="28"/>
        </w:rPr>
        <w:t>1</w:t>
      </w:r>
      <w:r w:rsidR="004D46B0">
        <w:rPr>
          <w:szCs w:val="28"/>
        </w:rPr>
        <w:t>3</w:t>
      </w:r>
      <w:r w:rsidR="001821AB">
        <w:rPr>
          <w:szCs w:val="28"/>
        </w:rPr>
        <w:t xml:space="preserve"> </w:t>
      </w:r>
      <w:r w:rsidR="004D46B0">
        <w:rPr>
          <w:szCs w:val="28"/>
        </w:rPr>
        <w:t>октября</w:t>
      </w:r>
      <w:r w:rsidR="001821AB">
        <w:rPr>
          <w:szCs w:val="28"/>
        </w:rPr>
        <w:t xml:space="preserve"> </w:t>
      </w:r>
      <w:r w:rsidRPr="00CC34B3">
        <w:rPr>
          <w:szCs w:val="28"/>
        </w:rPr>
        <w:t>201</w:t>
      </w:r>
      <w:r w:rsidR="004D46B0">
        <w:rPr>
          <w:szCs w:val="28"/>
        </w:rPr>
        <w:t>4</w:t>
      </w:r>
      <w:r w:rsidR="001821AB">
        <w:rPr>
          <w:szCs w:val="28"/>
        </w:rPr>
        <w:t xml:space="preserve"> г.</w:t>
      </w:r>
      <w:r w:rsidRPr="00CC34B3">
        <w:rPr>
          <w:szCs w:val="28"/>
        </w:rPr>
        <w:t xml:space="preserve"> № </w:t>
      </w:r>
      <w:r w:rsidR="004D46B0">
        <w:rPr>
          <w:szCs w:val="28"/>
        </w:rPr>
        <w:t>10</w:t>
      </w:r>
      <w:r w:rsidR="00EB1801">
        <w:rPr>
          <w:szCs w:val="28"/>
        </w:rPr>
        <w:t>4</w:t>
      </w:r>
      <w:r w:rsidR="0049230B">
        <w:rPr>
          <w:szCs w:val="28"/>
        </w:rPr>
        <w:t>7</w:t>
      </w:r>
      <w:r w:rsidRPr="00CC34B3">
        <w:rPr>
          <w:szCs w:val="28"/>
        </w:rPr>
        <w:t xml:space="preserve"> «О</w:t>
      </w:r>
      <w:r w:rsidR="0049230B">
        <w:rPr>
          <w:szCs w:val="28"/>
        </w:rPr>
        <w:t xml:space="preserve">б </w:t>
      </w:r>
      <w:r w:rsidR="004D46B0">
        <w:rPr>
          <w:szCs w:val="28"/>
        </w:rPr>
        <w:t>о</w:t>
      </w:r>
      <w:r w:rsidR="009624D3">
        <w:rPr>
          <w:szCs w:val="28"/>
        </w:rPr>
        <w:t xml:space="preserve">бщих </w:t>
      </w:r>
      <w:r w:rsidR="004D46B0">
        <w:rPr>
          <w:szCs w:val="28"/>
        </w:rPr>
        <w:t xml:space="preserve">правилах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 w:rsidR="00F36547">
        <w:rPr>
          <w:szCs w:val="28"/>
        </w:rPr>
        <w:t xml:space="preserve">и муниципальных органов, </w:t>
      </w:r>
      <w:r w:rsidR="00F36547" w:rsidRPr="006D236D">
        <w:rPr>
          <w:szCs w:val="28"/>
        </w:rPr>
        <w:t>включая соответственно территориальные органы и подведомственные казенные учреждения</w:t>
      </w:r>
      <w:r w:rsidRPr="00CC34B3">
        <w:rPr>
          <w:szCs w:val="28"/>
        </w:rPr>
        <w:t>»</w:t>
      </w:r>
      <w:r w:rsidR="00FE5D7C" w:rsidRPr="00CC34B3">
        <w:rPr>
          <w:szCs w:val="28"/>
        </w:rPr>
        <w:t xml:space="preserve">, </w:t>
      </w:r>
      <w:r w:rsidR="00326D52">
        <w:rPr>
          <w:szCs w:val="28"/>
        </w:rPr>
        <w:t xml:space="preserve">постановлением администрации Пермского муниципального района от 31 декабря 2015 г. № 1747 «Об утверждении требований к порядку разработки и принятия правовых актов о нормировании в сфере закупок для обеспечения нужд Пермского муниципального района, содержанию указанных актов и обеспечению их исполнения» и </w:t>
      </w:r>
      <w:r w:rsidR="00FE5D7C" w:rsidRPr="00CC34B3">
        <w:rPr>
          <w:szCs w:val="28"/>
        </w:rPr>
        <w:t>ст. 51-6 Устава муниципального образования «Пермский муниципальный район»,</w:t>
      </w:r>
    </w:p>
    <w:p w:rsidR="00844650" w:rsidRPr="00CC34B3" w:rsidRDefault="00C67EA1" w:rsidP="002057FE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а</w:t>
      </w:r>
      <w:r w:rsidR="00BC594E">
        <w:rPr>
          <w:szCs w:val="28"/>
        </w:rPr>
        <w:t xml:space="preserve">дминистрация Пермского муниципального района </w:t>
      </w:r>
      <w:r w:rsidR="00FE5D7C" w:rsidRPr="00CC34B3">
        <w:rPr>
          <w:szCs w:val="28"/>
        </w:rPr>
        <w:t>ПОСТАНОВЛЯ</w:t>
      </w:r>
      <w:r w:rsidR="00BC594E">
        <w:rPr>
          <w:szCs w:val="28"/>
        </w:rPr>
        <w:t>ЕТ</w:t>
      </w:r>
      <w:r w:rsidR="00844650" w:rsidRPr="00CC34B3">
        <w:rPr>
          <w:szCs w:val="28"/>
        </w:rPr>
        <w:t>:</w:t>
      </w:r>
    </w:p>
    <w:p w:rsidR="00844650" w:rsidRPr="00D43D22" w:rsidRDefault="00FC2876" w:rsidP="004D46B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D43D22">
        <w:rPr>
          <w:szCs w:val="28"/>
        </w:rPr>
        <w:t>Утвердить</w:t>
      </w:r>
      <w:r w:rsidR="00D43D22" w:rsidRPr="00D43D22">
        <w:rPr>
          <w:szCs w:val="28"/>
        </w:rPr>
        <w:t xml:space="preserve"> прилагаемы</w:t>
      </w:r>
      <w:r w:rsidR="009624D3">
        <w:rPr>
          <w:szCs w:val="28"/>
        </w:rPr>
        <w:t xml:space="preserve">е </w:t>
      </w:r>
      <w:r w:rsidR="00F36547">
        <w:rPr>
          <w:szCs w:val="28"/>
        </w:rPr>
        <w:t xml:space="preserve">Правила определения нормативных затрат на обеспечение функций </w:t>
      </w:r>
      <w:r w:rsidR="002057FE">
        <w:rPr>
          <w:szCs w:val="28"/>
        </w:rPr>
        <w:t>муниципальных органов</w:t>
      </w:r>
      <w:r w:rsidR="00F36547">
        <w:rPr>
          <w:szCs w:val="28"/>
        </w:rPr>
        <w:t xml:space="preserve"> Пермского муниципального района</w:t>
      </w:r>
      <w:r w:rsidR="002057FE">
        <w:rPr>
          <w:szCs w:val="28"/>
        </w:rPr>
        <w:t xml:space="preserve"> </w:t>
      </w:r>
      <w:r w:rsidR="00F36547">
        <w:rPr>
          <w:szCs w:val="28"/>
        </w:rPr>
        <w:t>(включая подведомственные казенные учреждения)</w:t>
      </w:r>
      <w:r w:rsidR="00D43D22">
        <w:rPr>
          <w:szCs w:val="28"/>
        </w:rPr>
        <w:t>.</w:t>
      </w:r>
    </w:p>
    <w:p w:rsidR="002057FE" w:rsidRDefault="002057FE" w:rsidP="002057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>
        <w:rPr>
          <w:szCs w:val="28"/>
        </w:rPr>
        <w:t>Установить, что Правила</w:t>
      </w:r>
      <w:r w:rsidR="008D54BA">
        <w:rPr>
          <w:szCs w:val="28"/>
        </w:rPr>
        <w:t xml:space="preserve">, утвержденные настоящим постановлением, применяются при определении нормативных затрат на обеспечение функций муниципальных органов, включая подведомственные казенные учреждения, в целях обоснования в соответствии со статьями 18 и 19 Федерального закона </w:t>
      </w:r>
      <w:r w:rsidR="008D54BA" w:rsidRPr="00CC34B3">
        <w:rPr>
          <w:szCs w:val="28"/>
        </w:rPr>
        <w:t xml:space="preserve">от </w:t>
      </w:r>
      <w:r w:rsidR="008D54BA" w:rsidRPr="00262A2C">
        <w:rPr>
          <w:szCs w:val="28"/>
        </w:rPr>
        <w:t>0</w:t>
      </w:r>
      <w:r w:rsidR="008D54BA" w:rsidRPr="00CC34B3">
        <w:rPr>
          <w:szCs w:val="28"/>
        </w:rPr>
        <w:t xml:space="preserve">5 апреля 2013 </w:t>
      </w:r>
      <w:r w:rsidR="008D54BA">
        <w:rPr>
          <w:szCs w:val="28"/>
        </w:rPr>
        <w:t xml:space="preserve">г. </w:t>
      </w:r>
      <w:r w:rsidR="008D54BA" w:rsidRPr="00CC34B3">
        <w:rPr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8D54BA">
        <w:rPr>
          <w:szCs w:val="28"/>
        </w:rPr>
        <w:t xml:space="preserve"> объекта и (или) объектов закупки, наименования которых включаются в планы закупок.</w:t>
      </w:r>
    </w:p>
    <w:p w:rsidR="002057FE" w:rsidRDefault="002057FE" w:rsidP="002057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>
        <w:rPr>
          <w:szCs w:val="28"/>
        </w:rPr>
        <w:lastRenderedPageBreak/>
        <w:t>Опубликовать настоящее п</w:t>
      </w:r>
      <w:r w:rsidR="006F7C62">
        <w:rPr>
          <w:szCs w:val="28"/>
        </w:rPr>
        <w:t>о</w:t>
      </w:r>
      <w:r w:rsidR="001821AB">
        <w:rPr>
          <w:szCs w:val="28"/>
        </w:rPr>
        <w:t>становление</w:t>
      </w:r>
      <w:r w:rsidR="006F7C62">
        <w:rPr>
          <w:szCs w:val="28"/>
        </w:rPr>
        <w:t xml:space="preserve"> </w:t>
      </w:r>
      <w:r w:rsidR="001821AB">
        <w:rPr>
          <w:szCs w:val="28"/>
        </w:rPr>
        <w:t xml:space="preserve">в </w:t>
      </w:r>
      <w:r>
        <w:rPr>
          <w:szCs w:val="28"/>
        </w:rPr>
        <w:t>и</w:t>
      </w:r>
      <w:r w:rsidR="001821AB">
        <w:rPr>
          <w:szCs w:val="28"/>
        </w:rPr>
        <w:t>нформационном бюллетене</w:t>
      </w:r>
      <w:r>
        <w:rPr>
          <w:szCs w:val="28"/>
        </w:rPr>
        <w:t xml:space="preserve"> муниципального образования «</w:t>
      </w:r>
      <w:r w:rsidR="001821AB">
        <w:rPr>
          <w:szCs w:val="28"/>
        </w:rPr>
        <w:t>Пермск</w:t>
      </w:r>
      <w:r>
        <w:rPr>
          <w:szCs w:val="28"/>
        </w:rPr>
        <w:t>ий</w:t>
      </w:r>
      <w:r w:rsidR="001821AB">
        <w:rPr>
          <w:szCs w:val="28"/>
        </w:rPr>
        <w:t xml:space="preserve"> муниципальн</w:t>
      </w:r>
      <w:r>
        <w:rPr>
          <w:szCs w:val="28"/>
        </w:rPr>
        <w:t>ый</w:t>
      </w:r>
      <w:r w:rsidR="001821AB">
        <w:rPr>
          <w:szCs w:val="28"/>
        </w:rPr>
        <w:t xml:space="preserve"> район»</w:t>
      </w:r>
      <w:r>
        <w:rPr>
          <w:szCs w:val="28"/>
        </w:rPr>
        <w:t xml:space="preserve"> и разместить на официальном сайте Пермского муниципального района </w:t>
      </w:r>
      <w:hyperlink r:id="rId9" w:history="1">
        <w:r w:rsidRPr="000B59DE">
          <w:rPr>
            <w:rStyle w:val="a7"/>
            <w:szCs w:val="28"/>
            <w:lang w:val="en-US"/>
          </w:rPr>
          <w:t>www</w:t>
        </w:r>
        <w:r w:rsidRPr="000B59DE">
          <w:rPr>
            <w:rStyle w:val="a7"/>
            <w:szCs w:val="28"/>
          </w:rPr>
          <w:t>.</w:t>
        </w:r>
        <w:r w:rsidRPr="000B59DE">
          <w:rPr>
            <w:rStyle w:val="a7"/>
            <w:szCs w:val="28"/>
            <w:lang w:val="en-US"/>
          </w:rPr>
          <w:t>permraion</w:t>
        </w:r>
        <w:r w:rsidRPr="000B59DE">
          <w:rPr>
            <w:rStyle w:val="a7"/>
            <w:szCs w:val="28"/>
          </w:rPr>
          <w:t>.</w:t>
        </w:r>
        <w:r w:rsidRPr="000B59DE">
          <w:rPr>
            <w:rStyle w:val="a7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FE5D7C" w:rsidRPr="00CC34B3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C34B3">
        <w:rPr>
          <w:szCs w:val="28"/>
        </w:rPr>
        <w:t>Настоящее постановление вступает в силу с</w:t>
      </w:r>
      <w:r w:rsidR="006F7C62">
        <w:rPr>
          <w:szCs w:val="28"/>
        </w:rPr>
        <w:t>о дня его официального опубликования</w:t>
      </w:r>
      <w:r w:rsidRPr="00CC34B3">
        <w:rPr>
          <w:szCs w:val="28"/>
        </w:rPr>
        <w:t>.</w:t>
      </w:r>
    </w:p>
    <w:p w:rsidR="00844650" w:rsidRPr="00CC34B3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C34B3">
        <w:rPr>
          <w:szCs w:val="28"/>
        </w:rPr>
        <w:t xml:space="preserve">Контроль исполнения постановления возложить на заместителя главы администрации </w:t>
      </w:r>
      <w:r w:rsidR="00FC2876">
        <w:rPr>
          <w:szCs w:val="28"/>
        </w:rPr>
        <w:t xml:space="preserve">Пермского </w:t>
      </w:r>
      <w:r w:rsidRPr="00CC34B3">
        <w:rPr>
          <w:szCs w:val="28"/>
        </w:rPr>
        <w:t>муниципального района по социальному развитию</w:t>
      </w:r>
      <w:r w:rsidR="00F36547">
        <w:rPr>
          <w:szCs w:val="28"/>
        </w:rPr>
        <w:t xml:space="preserve">, начальника </w:t>
      </w:r>
      <w:r w:rsidR="002057FE">
        <w:rPr>
          <w:szCs w:val="28"/>
        </w:rPr>
        <w:t>д</w:t>
      </w:r>
      <w:r w:rsidR="00F36547">
        <w:rPr>
          <w:szCs w:val="28"/>
        </w:rPr>
        <w:t>епартамента</w:t>
      </w:r>
      <w:r w:rsidR="002057FE">
        <w:rPr>
          <w:szCs w:val="28"/>
        </w:rPr>
        <w:t xml:space="preserve"> социального развития администрации Пермского муниципального района</w:t>
      </w:r>
      <w:r w:rsidR="00F36547">
        <w:rPr>
          <w:szCs w:val="28"/>
        </w:rPr>
        <w:t xml:space="preserve"> </w:t>
      </w:r>
      <w:r w:rsidRPr="00CC34B3">
        <w:rPr>
          <w:szCs w:val="28"/>
        </w:rPr>
        <w:t>А.В. Цвикилевича.</w:t>
      </w:r>
    </w:p>
    <w:p w:rsidR="00936A9E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</w:p>
    <w:p w:rsidR="00C67EA1" w:rsidRPr="00CC34B3" w:rsidRDefault="00C67EA1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</w:p>
    <w:p w:rsidR="00936A9E" w:rsidRPr="00CC34B3" w:rsidRDefault="00844650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  <w:r w:rsidRPr="00CC34B3">
        <w:rPr>
          <w:szCs w:val="28"/>
        </w:rPr>
        <w:t>Глава администрации</w:t>
      </w:r>
    </w:p>
    <w:p w:rsidR="00844650" w:rsidRPr="00CC34B3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  <w:sectPr w:rsidR="00844650" w:rsidRPr="00CC34B3" w:rsidSect="00326D52">
          <w:headerReference w:type="default" r:id="rId10"/>
          <w:pgSz w:w="11906" w:h="16838"/>
          <w:pgMar w:top="1134" w:right="707" w:bottom="1134" w:left="1418" w:header="720" w:footer="720" w:gutter="0"/>
          <w:cols w:space="720"/>
          <w:noEndnote/>
          <w:docGrid w:linePitch="299"/>
        </w:sectPr>
      </w:pPr>
      <w:r w:rsidRPr="00CC34B3">
        <w:rPr>
          <w:szCs w:val="28"/>
        </w:rPr>
        <w:t xml:space="preserve">муниципального района </w:t>
      </w:r>
      <w:r w:rsidR="00844650" w:rsidRPr="00CC34B3">
        <w:rPr>
          <w:szCs w:val="28"/>
        </w:rPr>
        <w:t xml:space="preserve">                           </w:t>
      </w:r>
      <w:r w:rsidRPr="00CC34B3">
        <w:rPr>
          <w:szCs w:val="28"/>
        </w:rPr>
        <w:t xml:space="preserve">                           </w:t>
      </w:r>
      <w:r w:rsidR="009B3076">
        <w:rPr>
          <w:szCs w:val="28"/>
        </w:rPr>
        <w:t xml:space="preserve">                     В.</w:t>
      </w:r>
      <w:r w:rsidR="00844650" w:rsidRPr="00CC34B3">
        <w:rPr>
          <w:szCs w:val="28"/>
        </w:rPr>
        <w:t xml:space="preserve">Ю. Цветов                                </w:t>
      </w:r>
    </w:p>
    <w:p w:rsidR="00844650" w:rsidRPr="00CC34B3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lastRenderedPageBreak/>
        <w:t>УТВЕРЖД</w:t>
      </w:r>
      <w:r w:rsidR="00876533">
        <w:rPr>
          <w:sz w:val="28"/>
          <w:szCs w:val="28"/>
        </w:rPr>
        <w:t>Е</w:t>
      </w:r>
      <w:r w:rsidRPr="00CC34B3">
        <w:rPr>
          <w:sz w:val="28"/>
          <w:szCs w:val="28"/>
        </w:rPr>
        <w:t>Н</w:t>
      </w:r>
      <w:r w:rsidR="009624D3">
        <w:rPr>
          <w:sz w:val="28"/>
          <w:szCs w:val="28"/>
        </w:rPr>
        <w:t>Ы</w:t>
      </w:r>
    </w:p>
    <w:p w:rsidR="00262A2C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постановлением</w:t>
      </w:r>
      <w:r w:rsidR="00FC2876" w:rsidRPr="00FC2876">
        <w:rPr>
          <w:sz w:val="28"/>
          <w:szCs w:val="28"/>
        </w:rPr>
        <w:t xml:space="preserve"> </w:t>
      </w:r>
    </w:p>
    <w:p w:rsidR="00262A2C" w:rsidRDefault="00FC2876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</w:t>
      </w:r>
      <w:r w:rsidR="00844650" w:rsidRPr="00CC34B3">
        <w:rPr>
          <w:sz w:val="28"/>
          <w:szCs w:val="28"/>
        </w:rPr>
        <w:t>муниципального района</w:t>
      </w:r>
    </w:p>
    <w:p w:rsidR="00844650" w:rsidRPr="00FC2876" w:rsidRDefault="00844650" w:rsidP="00262A2C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 xml:space="preserve"> </w:t>
      </w:r>
      <w:r w:rsidR="00FE5D7C" w:rsidRPr="00CC34B3">
        <w:rPr>
          <w:sz w:val="28"/>
          <w:szCs w:val="28"/>
        </w:rPr>
        <w:t>от</w:t>
      </w:r>
      <w:r w:rsidR="00321223">
        <w:rPr>
          <w:sz w:val="28"/>
          <w:szCs w:val="28"/>
        </w:rPr>
        <w:t xml:space="preserve"> </w:t>
      </w:r>
      <w:r w:rsidR="00301B65" w:rsidRPr="00301B65">
        <w:rPr>
          <w:sz w:val="28"/>
          <w:szCs w:val="28"/>
          <w:u w:val="single"/>
        </w:rPr>
        <w:t>25</w:t>
      </w:r>
      <w:r w:rsidR="00476CF9" w:rsidRPr="00301B65">
        <w:rPr>
          <w:sz w:val="28"/>
          <w:szCs w:val="28"/>
          <w:u w:val="single"/>
        </w:rPr>
        <w:t>.</w:t>
      </w:r>
      <w:r w:rsidR="00301B65" w:rsidRPr="00301B65">
        <w:rPr>
          <w:sz w:val="28"/>
          <w:szCs w:val="28"/>
          <w:u w:val="single"/>
        </w:rPr>
        <w:t>07</w:t>
      </w:r>
      <w:r w:rsidR="00476CF9" w:rsidRPr="00301B65">
        <w:rPr>
          <w:sz w:val="28"/>
          <w:szCs w:val="28"/>
          <w:u w:val="single"/>
        </w:rPr>
        <w:t>.201</w:t>
      </w:r>
      <w:r w:rsidR="00301B65" w:rsidRPr="00301B65">
        <w:rPr>
          <w:sz w:val="28"/>
          <w:szCs w:val="28"/>
          <w:u w:val="single"/>
        </w:rPr>
        <w:t>6</w:t>
      </w:r>
      <w:r w:rsidR="00321223" w:rsidRPr="00FC2876">
        <w:rPr>
          <w:sz w:val="28"/>
          <w:szCs w:val="28"/>
        </w:rPr>
        <w:t xml:space="preserve"> </w:t>
      </w:r>
      <w:r w:rsidRPr="00FC2876">
        <w:rPr>
          <w:sz w:val="28"/>
          <w:szCs w:val="28"/>
        </w:rPr>
        <w:t>№</w:t>
      </w:r>
      <w:r w:rsidR="00321223" w:rsidRPr="00FC2876">
        <w:rPr>
          <w:sz w:val="28"/>
          <w:szCs w:val="28"/>
        </w:rPr>
        <w:t xml:space="preserve"> </w:t>
      </w:r>
      <w:bookmarkStart w:id="0" w:name="_GoBack"/>
      <w:r w:rsidR="00301B65" w:rsidRPr="00301B65">
        <w:rPr>
          <w:sz w:val="28"/>
          <w:szCs w:val="28"/>
          <w:u w:val="single"/>
        </w:rPr>
        <w:t>362</w:t>
      </w:r>
      <w:bookmarkEnd w:id="0"/>
    </w:p>
    <w:p w:rsidR="00844650" w:rsidRPr="00FC2876" w:rsidRDefault="00844650" w:rsidP="00FE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650" w:rsidRPr="00CC34B3" w:rsidRDefault="00844650" w:rsidP="00FE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650" w:rsidRPr="00CC34B3" w:rsidRDefault="00F36547" w:rsidP="00FE5D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7"/>
      <w:bookmarkEnd w:id="1"/>
      <w:r>
        <w:rPr>
          <w:b/>
          <w:bCs/>
          <w:sz w:val="28"/>
          <w:szCs w:val="28"/>
        </w:rPr>
        <w:t>ПРАВИЛА</w:t>
      </w:r>
    </w:p>
    <w:p w:rsidR="008D54BA" w:rsidRDefault="00F36547" w:rsidP="009624D3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F36547">
        <w:rPr>
          <w:b/>
          <w:szCs w:val="28"/>
        </w:rPr>
        <w:t xml:space="preserve">определения нормативных затрат на обеспечение функций </w:t>
      </w:r>
      <w:r w:rsidR="008D54BA">
        <w:rPr>
          <w:b/>
          <w:szCs w:val="28"/>
        </w:rPr>
        <w:t>муниципальных органов</w:t>
      </w:r>
      <w:r w:rsidRPr="00F36547">
        <w:rPr>
          <w:b/>
          <w:szCs w:val="28"/>
        </w:rPr>
        <w:t xml:space="preserve"> Пермского муниципального района </w:t>
      </w:r>
    </w:p>
    <w:p w:rsidR="00FE5D7C" w:rsidRPr="00F36547" w:rsidRDefault="00F36547" w:rsidP="009624D3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F36547">
        <w:rPr>
          <w:b/>
          <w:szCs w:val="28"/>
        </w:rPr>
        <w:t>(включая подведомственные казенные учреждения)</w:t>
      </w:r>
    </w:p>
    <w:p w:rsidR="002B2CBA" w:rsidRPr="00CA3040" w:rsidRDefault="002B2CBA" w:rsidP="002B2CBA">
      <w:pPr>
        <w:pStyle w:val="a5"/>
        <w:spacing w:line="240" w:lineRule="auto"/>
        <w:ind w:firstLine="0"/>
        <w:rPr>
          <w:szCs w:val="28"/>
        </w:rPr>
      </w:pPr>
    </w:p>
    <w:p w:rsidR="00591079" w:rsidRDefault="0068263D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Настоящие Правила устанавливают порядок определения</w:t>
      </w:r>
      <w:r w:rsidR="0015018B">
        <w:rPr>
          <w:szCs w:val="28"/>
        </w:rPr>
        <w:t xml:space="preserve"> нормативных затрат на обеспечение функций администрации Пермского муниципального района, ее функциональных органов, Земского Собрания Пермского муниципального района, Контрольно-счетной палаты Пермского муниципального района</w:t>
      </w:r>
      <w:r w:rsidR="00672400">
        <w:rPr>
          <w:szCs w:val="28"/>
        </w:rPr>
        <w:t xml:space="preserve"> (далее – муниципальные органы) и подведомственных им казенных учреждений в части закупок товаров, работ, услуг</w:t>
      </w:r>
      <w:r w:rsidR="0015018B">
        <w:rPr>
          <w:szCs w:val="28"/>
        </w:rPr>
        <w:t xml:space="preserve"> (далее – нормативные затраты).</w:t>
      </w:r>
      <w:r w:rsidR="00672400" w:rsidRPr="00672400">
        <w:rPr>
          <w:szCs w:val="28"/>
        </w:rPr>
        <w:t xml:space="preserve"> </w:t>
      </w:r>
    </w:p>
    <w:p w:rsidR="00591079" w:rsidRDefault="0068263D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591079">
        <w:rPr>
          <w:szCs w:val="28"/>
        </w:rPr>
        <w:t xml:space="preserve">Нормативные </w:t>
      </w:r>
      <w:r w:rsidR="000C2A29" w:rsidRPr="00591079">
        <w:rPr>
          <w:szCs w:val="28"/>
        </w:rPr>
        <w:t>затраты применяются для обоснования объекта и(или) объектов закупки соо</w:t>
      </w:r>
      <w:r w:rsidR="009D7FCF" w:rsidRPr="00591079">
        <w:rPr>
          <w:szCs w:val="28"/>
        </w:rPr>
        <w:t>тветствующего муниципального органа и подведомственных им казенных учреждений.</w:t>
      </w:r>
    </w:p>
    <w:p w:rsidR="00591079" w:rsidRDefault="003B514E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591079">
        <w:rPr>
          <w:szCs w:val="28"/>
        </w:rPr>
        <w:t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591079" w:rsidRDefault="009F1825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591079">
        <w:rPr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казенным учреждениям как получателям бюджетных средств лимитов бюджетных обязательств соответствую</w:t>
      </w:r>
      <w:r w:rsidR="005B4B46" w:rsidRPr="00591079">
        <w:rPr>
          <w:szCs w:val="28"/>
        </w:rPr>
        <w:t>щего бюджета на закупку товаров,</w:t>
      </w:r>
      <w:r w:rsidRPr="00591079">
        <w:rPr>
          <w:szCs w:val="28"/>
        </w:rPr>
        <w:t xml:space="preserve"> </w:t>
      </w:r>
      <w:r w:rsidR="005B4B46" w:rsidRPr="00591079">
        <w:rPr>
          <w:szCs w:val="28"/>
        </w:rPr>
        <w:t>р</w:t>
      </w:r>
      <w:r w:rsidRPr="00591079">
        <w:rPr>
          <w:szCs w:val="28"/>
        </w:rPr>
        <w:t>абот, услуг в рамках исполнения бюджета Пермского муниципального района.</w:t>
      </w:r>
    </w:p>
    <w:p w:rsidR="00AD6236" w:rsidRPr="00AD6236" w:rsidRDefault="009F1825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591079">
        <w:rPr>
          <w:szCs w:val="28"/>
        </w:rPr>
        <w:t xml:space="preserve">Для определения нормативных затрат в соответствии </w:t>
      </w:r>
      <w:r w:rsidRPr="00AD6236">
        <w:rPr>
          <w:szCs w:val="28"/>
        </w:rPr>
        <w:t xml:space="preserve">с </w:t>
      </w:r>
      <w:r w:rsidR="00065CF1">
        <w:rPr>
          <w:szCs w:val="28"/>
        </w:rPr>
        <w:t>Порядком расчета</w:t>
      </w:r>
      <w:r w:rsidR="00AD6236" w:rsidRPr="00AD6236">
        <w:rPr>
          <w:szCs w:val="28"/>
        </w:rPr>
        <w:t xml:space="preserve"> нормативных затрат на обеспечение функций муниципальных органов</w:t>
      </w:r>
      <w:r w:rsidR="002A78D8">
        <w:rPr>
          <w:szCs w:val="28"/>
        </w:rPr>
        <w:t xml:space="preserve"> (</w:t>
      </w:r>
      <w:r w:rsidR="00AD6236" w:rsidRPr="00AD6236">
        <w:rPr>
          <w:szCs w:val="28"/>
        </w:rPr>
        <w:t>включая подведомственные казенные учреждения</w:t>
      </w:r>
      <w:r w:rsidR="002A78D8">
        <w:rPr>
          <w:szCs w:val="28"/>
        </w:rPr>
        <w:t>)</w:t>
      </w:r>
      <w:r w:rsidR="00AD6236" w:rsidRPr="00AD6236">
        <w:rPr>
          <w:szCs w:val="28"/>
        </w:rPr>
        <w:t xml:space="preserve"> (далее – </w:t>
      </w:r>
      <w:r w:rsidR="00065CF1">
        <w:rPr>
          <w:szCs w:val="28"/>
        </w:rPr>
        <w:t>Порядок расчета</w:t>
      </w:r>
      <w:r w:rsidR="00AD6236" w:rsidRPr="00AD6236">
        <w:rPr>
          <w:szCs w:val="28"/>
        </w:rPr>
        <w:t>)</w:t>
      </w:r>
      <w:r w:rsidR="002A78D8">
        <w:rPr>
          <w:szCs w:val="28"/>
        </w:rPr>
        <w:t>,</w:t>
      </w:r>
      <w:r w:rsidR="00AD6236" w:rsidRPr="00AD6236">
        <w:rPr>
          <w:szCs w:val="28"/>
        </w:rPr>
        <w:t xml:space="preserve"> </w:t>
      </w:r>
      <w:r w:rsidR="002A78D8">
        <w:rPr>
          <w:szCs w:val="28"/>
        </w:rPr>
        <w:t>являющ</w:t>
      </w:r>
      <w:r w:rsidR="00065CF1">
        <w:rPr>
          <w:szCs w:val="28"/>
        </w:rPr>
        <w:t>имся</w:t>
      </w:r>
      <w:r w:rsidR="002A78D8">
        <w:rPr>
          <w:szCs w:val="28"/>
        </w:rPr>
        <w:t xml:space="preserve"> </w:t>
      </w:r>
      <w:r w:rsidR="00AD6236" w:rsidRPr="00AD6236">
        <w:rPr>
          <w:szCs w:val="28"/>
        </w:rPr>
        <w:t>приложение</w:t>
      </w:r>
      <w:r w:rsidR="002A78D8">
        <w:rPr>
          <w:szCs w:val="28"/>
        </w:rPr>
        <w:t>м 1</w:t>
      </w:r>
      <w:r w:rsidR="00AD6236" w:rsidRPr="00AD6236">
        <w:rPr>
          <w:szCs w:val="28"/>
        </w:rPr>
        <w:t xml:space="preserve"> к настоящим Правилам, в формулах используются нормативы цены товаров, работ, услуг, устанавливаемые муниципальными органами с учетом положений статьи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91079" w:rsidRPr="00AD6236" w:rsidRDefault="00AD6236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AD6236">
        <w:rPr>
          <w:szCs w:val="28"/>
        </w:rPr>
        <w:t xml:space="preserve">Для определения нормативных затрат в соответствии с </w:t>
      </w:r>
      <w:r w:rsidR="00065CF1">
        <w:rPr>
          <w:szCs w:val="28"/>
        </w:rPr>
        <w:t>Порядком расчета</w:t>
      </w:r>
      <w:r w:rsidRPr="00AD6236">
        <w:rPr>
          <w:szCs w:val="28"/>
        </w:rPr>
        <w:t xml:space="preserve"> в формулах используются</w:t>
      </w:r>
      <w:r w:rsidR="009F1825" w:rsidRPr="00AD6236">
        <w:rPr>
          <w:szCs w:val="28"/>
        </w:rPr>
        <w:t xml:space="preserve"> нормативы количества товаров, работ, услуг, устанавл</w:t>
      </w:r>
      <w:r w:rsidRPr="00AD6236">
        <w:rPr>
          <w:szCs w:val="28"/>
        </w:rPr>
        <w:t>иваемые муниципальными органами</w:t>
      </w:r>
      <w:r w:rsidR="009F1825" w:rsidRPr="00AD6236">
        <w:rPr>
          <w:szCs w:val="28"/>
        </w:rPr>
        <w:t>.</w:t>
      </w:r>
    </w:p>
    <w:p w:rsidR="00AD6236" w:rsidRDefault="00AD6236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lastRenderedPageBreak/>
        <w:t>М</w:t>
      </w:r>
      <w:r w:rsidR="00B62B05" w:rsidRPr="00591079">
        <w:rPr>
          <w:szCs w:val="28"/>
        </w:rPr>
        <w:t>униципальные органы разрабатывают и у</w:t>
      </w:r>
      <w:r>
        <w:rPr>
          <w:szCs w:val="28"/>
        </w:rPr>
        <w:t>тверждают индивидуальные</w:t>
      </w:r>
      <w:r w:rsidR="00B62B05" w:rsidRPr="00591079">
        <w:rPr>
          <w:szCs w:val="28"/>
        </w:rPr>
        <w:t xml:space="preserve"> (установленные для каждого работника) и(или)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</w:t>
      </w:r>
      <w:r>
        <w:rPr>
          <w:szCs w:val="28"/>
        </w:rPr>
        <w:t xml:space="preserve">казенного учреждения </w:t>
      </w:r>
      <w:r w:rsidR="00B62B05" w:rsidRPr="00591079">
        <w:rPr>
          <w:szCs w:val="28"/>
        </w:rPr>
        <w:t>должностных обязанностей его работников)</w:t>
      </w:r>
      <w:r>
        <w:rPr>
          <w:szCs w:val="28"/>
        </w:rPr>
        <w:t xml:space="preserve"> нормативы:</w:t>
      </w:r>
    </w:p>
    <w:p w:rsidR="00534547" w:rsidRPr="00880BEE" w:rsidRDefault="00534547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>цены и количества принтеров, многофункциональных устройств, копировальных аппаратов и иной оргтехники;</w:t>
      </w:r>
    </w:p>
    <w:p w:rsidR="002A78D8" w:rsidRDefault="002A78D8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цены и количества машин вычислительных электронных цифровых с установленной операционной системой, содержащие или не содержащие в одном корпусе одно или два из следующих устройств для автоматической обработки данных с учетом нормативов, Предусмотренных приложением 4 настоящим Правилам;</w:t>
      </w:r>
    </w:p>
    <w:p w:rsidR="00534547" w:rsidRPr="00880BEE" w:rsidRDefault="00534547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>количества и цены носителей информации;</w:t>
      </w:r>
    </w:p>
    <w:p w:rsidR="00534547" w:rsidRPr="00880BEE" w:rsidRDefault="00534547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2A78D8" w:rsidRDefault="002A78D8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цены услуг подвижной связи с учетом нормативов, предусмотренных приложением 2 к настоящим Правилам;</w:t>
      </w:r>
    </w:p>
    <w:p w:rsidR="002A78D8" w:rsidRDefault="00466BFE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цены и количества средств подвижной связи с учетом нормативов, предусмотренных приложение 2 к настоящим Правилам; </w:t>
      </w:r>
    </w:p>
    <w:p w:rsidR="00534547" w:rsidRPr="00880BEE" w:rsidRDefault="00880BEE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>количества и цены транспортных средств</w:t>
      </w:r>
      <w:r w:rsidR="00466BFE">
        <w:rPr>
          <w:szCs w:val="28"/>
        </w:rPr>
        <w:t xml:space="preserve"> с учетом нормативов, предусмотренных приложением 3 к настоящим Правилам</w:t>
      </w:r>
      <w:r w:rsidR="00534547" w:rsidRPr="00880BEE">
        <w:rPr>
          <w:szCs w:val="28"/>
        </w:rPr>
        <w:t>;</w:t>
      </w:r>
    </w:p>
    <w:p w:rsidR="00534547" w:rsidRPr="00880BEE" w:rsidRDefault="00534547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 xml:space="preserve"> количества и цены транспортных услуг;</w:t>
      </w:r>
    </w:p>
    <w:p w:rsidR="00534547" w:rsidRPr="00880BEE" w:rsidRDefault="00534547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 xml:space="preserve"> количества и цены мебели;</w:t>
      </w:r>
    </w:p>
    <w:p w:rsidR="00534547" w:rsidRPr="00880BEE" w:rsidRDefault="00534547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 xml:space="preserve"> количества и цены канцелярских принадлежностей;</w:t>
      </w:r>
    </w:p>
    <w:p w:rsidR="00534547" w:rsidRPr="00880BEE" w:rsidRDefault="00534547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 xml:space="preserve"> количества и цены хозяйственных товаров и принадлежностей;</w:t>
      </w:r>
    </w:p>
    <w:p w:rsidR="00534547" w:rsidRPr="00880BEE" w:rsidRDefault="00534547" w:rsidP="00534547">
      <w:pPr>
        <w:pStyle w:val="a5"/>
        <w:numPr>
          <w:ilvl w:val="1"/>
          <w:numId w:val="8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 xml:space="preserve"> количества и цены иных товаров и услуг, не предусмотренных пунктами 7.1. – 7.</w:t>
      </w:r>
      <w:r w:rsidR="00466BFE">
        <w:rPr>
          <w:szCs w:val="28"/>
        </w:rPr>
        <w:t>11</w:t>
      </w:r>
      <w:r w:rsidRPr="00880BEE">
        <w:rPr>
          <w:szCs w:val="28"/>
        </w:rPr>
        <w:t>. настоящих Правил.</w:t>
      </w:r>
    </w:p>
    <w:p w:rsidR="00591079" w:rsidRDefault="00591079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880BEE">
        <w:rPr>
          <w:szCs w:val="28"/>
        </w:rPr>
        <w:t xml:space="preserve">Количество планируемых </w:t>
      </w:r>
      <w:r w:rsidRPr="00591079">
        <w:rPr>
          <w:szCs w:val="28"/>
        </w:rPr>
        <w:t xml:space="preserve">к приобретению товаров (основных средств и материальных запасов) определяется с учетом фактического наличия </w:t>
      </w:r>
      <w:r>
        <w:rPr>
          <w:szCs w:val="28"/>
        </w:rPr>
        <w:t xml:space="preserve">количества товаров, учитываемых </w:t>
      </w:r>
      <w:r w:rsidRPr="00591079">
        <w:rPr>
          <w:szCs w:val="28"/>
        </w:rPr>
        <w:t xml:space="preserve">на </w:t>
      </w:r>
      <w:r>
        <w:rPr>
          <w:szCs w:val="28"/>
        </w:rPr>
        <w:t xml:space="preserve">соответствующих </w:t>
      </w:r>
      <w:r w:rsidRPr="00591079">
        <w:rPr>
          <w:szCs w:val="28"/>
        </w:rPr>
        <w:t>баланс</w:t>
      </w:r>
      <w:r>
        <w:rPr>
          <w:szCs w:val="28"/>
        </w:rPr>
        <w:t>ах</w:t>
      </w:r>
      <w:r w:rsidRPr="00591079">
        <w:rPr>
          <w:szCs w:val="28"/>
        </w:rPr>
        <w:t xml:space="preserve"> у муниципального органа</w:t>
      </w:r>
      <w:r>
        <w:rPr>
          <w:szCs w:val="28"/>
        </w:rPr>
        <w:t xml:space="preserve"> и подведомственных ему казенных учреждений</w:t>
      </w:r>
      <w:r w:rsidRPr="00591079">
        <w:rPr>
          <w:szCs w:val="28"/>
        </w:rPr>
        <w:t>.</w:t>
      </w:r>
    </w:p>
    <w:p w:rsidR="00591079" w:rsidRDefault="00591079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591079">
        <w:rPr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нормативным правовым актом Правительства Российской Федерации </w:t>
      </w:r>
      <w:r>
        <w:rPr>
          <w:szCs w:val="28"/>
        </w:rPr>
        <w:t xml:space="preserve">о бухгалтерском учете </w:t>
      </w:r>
      <w:r w:rsidRPr="00591079">
        <w:rPr>
          <w:szCs w:val="28"/>
        </w:rPr>
        <w:t>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</w:t>
      </w:r>
      <w:r>
        <w:rPr>
          <w:szCs w:val="28"/>
        </w:rPr>
        <w:t xml:space="preserve"> о бухгалтерском учете</w:t>
      </w:r>
      <w:r w:rsidRPr="00591079">
        <w:rPr>
          <w:szCs w:val="28"/>
        </w:rPr>
        <w:t xml:space="preserve">. </w:t>
      </w:r>
    </w:p>
    <w:p w:rsidR="009F1825" w:rsidRPr="00591079" w:rsidRDefault="005B4B46" w:rsidP="00591079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591079">
        <w:rPr>
          <w:szCs w:val="28"/>
        </w:rPr>
        <w:t>Н</w:t>
      </w:r>
      <w:r w:rsidR="009F1825" w:rsidRPr="00591079">
        <w:rPr>
          <w:szCs w:val="28"/>
        </w:rPr>
        <w:t>ормативные затраты подлежат размещению в единой информационной системе в сфере закупок.</w:t>
      </w:r>
    </w:p>
    <w:p w:rsidR="00AD6236" w:rsidRDefault="00AD6236" w:rsidP="00534547">
      <w:pPr>
        <w:pStyle w:val="a5"/>
        <w:tabs>
          <w:tab w:val="left" w:pos="993"/>
        </w:tabs>
        <w:spacing w:line="240" w:lineRule="auto"/>
        <w:rPr>
          <w:szCs w:val="28"/>
        </w:rPr>
      </w:pPr>
      <w:r w:rsidRPr="00591079">
        <w:rPr>
          <w:szCs w:val="28"/>
        </w:rPr>
        <w:t xml:space="preserve"> </w:t>
      </w:r>
    </w:p>
    <w:p w:rsidR="000C2A29" w:rsidRPr="000C2A29" w:rsidRDefault="000C2A29" w:rsidP="00547BD8">
      <w:pPr>
        <w:pStyle w:val="a5"/>
        <w:tabs>
          <w:tab w:val="left" w:pos="851"/>
        </w:tabs>
        <w:spacing w:line="240" w:lineRule="auto"/>
        <w:ind w:firstLine="0"/>
        <w:rPr>
          <w:szCs w:val="28"/>
        </w:rPr>
      </w:pPr>
    </w:p>
    <w:p w:rsidR="006F7C62" w:rsidRDefault="006F1744" w:rsidP="00534547">
      <w:pPr>
        <w:pageBreakBefore/>
        <w:jc w:val="right"/>
        <w:rPr>
          <w:bCs/>
          <w:sz w:val="28"/>
          <w:szCs w:val="28"/>
        </w:rPr>
      </w:pPr>
      <w:r w:rsidRPr="004411E5">
        <w:rPr>
          <w:bCs/>
          <w:sz w:val="28"/>
          <w:szCs w:val="28"/>
        </w:rPr>
        <w:lastRenderedPageBreak/>
        <w:t xml:space="preserve">Приложение 1 </w:t>
      </w:r>
    </w:p>
    <w:p w:rsidR="006F1744" w:rsidRPr="004411E5" w:rsidRDefault="006F1744" w:rsidP="006F7C62">
      <w:pPr>
        <w:jc w:val="right"/>
        <w:rPr>
          <w:bCs/>
          <w:sz w:val="28"/>
          <w:szCs w:val="28"/>
        </w:rPr>
      </w:pPr>
      <w:r w:rsidRPr="004411E5">
        <w:rPr>
          <w:bCs/>
          <w:sz w:val="28"/>
          <w:szCs w:val="28"/>
        </w:rPr>
        <w:t>к Правилам</w:t>
      </w:r>
    </w:p>
    <w:p w:rsidR="006F1744" w:rsidRDefault="006F1744" w:rsidP="006F1744">
      <w:pPr>
        <w:jc w:val="right"/>
        <w:rPr>
          <w:bCs/>
          <w:sz w:val="28"/>
          <w:szCs w:val="28"/>
        </w:rPr>
      </w:pPr>
      <w:r w:rsidRPr="004411E5">
        <w:rPr>
          <w:bCs/>
          <w:sz w:val="28"/>
          <w:szCs w:val="28"/>
        </w:rPr>
        <w:t>определения нормативных затрат</w:t>
      </w:r>
      <w:r>
        <w:rPr>
          <w:bCs/>
          <w:sz w:val="28"/>
          <w:szCs w:val="28"/>
        </w:rPr>
        <w:t xml:space="preserve"> </w:t>
      </w:r>
      <w:r w:rsidRPr="004411E5">
        <w:rPr>
          <w:bCs/>
          <w:sz w:val="28"/>
          <w:szCs w:val="28"/>
        </w:rPr>
        <w:t xml:space="preserve">на </w:t>
      </w:r>
    </w:p>
    <w:p w:rsidR="00466BFE" w:rsidRDefault="006F1744" w:rsidP="006F1744">
      <w:pPr>
        <w:jc w:val="right"/>
        <w:rPr>
          <w:bCs/>
          <w:sz w:val="28"/>
          <w:szCs w:val="28"/>
        </w:rPr>
      </w:pPr>
      <w:r w:rsidRPr="004411E5">
        <w:rPr>
          <w:bCs/>
          <w:sz w:val="28"/>
          <w:szCs w:val="28"/>
        </w:rPr>
        <w:t>обеспечение</w:t>
      </w:r>
      <w:r>
        <w:rPr>
          <w:bCs/>
          <w:sz w:val="28"/>
          <w:szCs w:val="28"/>
        </w:rPr>
        <w:t xml:space="preserve"> </w:t>
      </w:r>
      <w:r w:rsidRPr="004411E5">
        <w:rPr>
          <w:bCs/>
          <w:sz w:val="28"/>
          <w:szCs w:val="28"/>
        </w:rPr>
        <w:t xml:space="preserve">функций </w:t>
      </w:r>
      <w:r w:rsidR="00466BFE">
        <w:rPr>
          <w:bCs/>
          <w:sz w:val="28"/>
          <w:szCs w:val="28"/>
        </w:rPr>
        <w:t>муниципальных</w:t>
      </w:r>
    </w:p>
    <w:p w:rsidR="00466BFE" w:rsidRDefault="00466BFE" w:rsidP="006F17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органов</w:t>
      </w:r>
      <w:r w:rsidR="006F1744">
        <w:rPr>
          <w:bCs/>
          <w:sz w:val="28"/>
          <w:szCs w:val="28"/>
        </w:rPr>
        <w:t xml:space="preserve"> Пермского муниципального</w:t>
      </w:r>
    </w:p>
    <w:p w:rsidR="00466BFE" w:rsidRDefault="006F1744" w:rsidP="006F17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</w:t>
      </w:r>
      <w:r w:rsidR="00466BFE">
        <w:rPr>
          <w:bCs/>
          <w:sz w:val="28"/>
          <w:szCs w:val="28"/>
        </w:rPr>
        <w:t xml:space="preserve"> </w:t>
      </w:r>
      <w:r w:rsidRPr="004411E5">
        <w:rPr>
          <w:bCs/>
          <w:sz w:val="28"/>
          <w:szCs w:val="28"/>
        </w:rPr>
        <w:t>(включая</w:t>
      </w:r>
      <w:r>
        <w:rPr>
          <w:bCs/>
          <w:sz w:val="28"/>
          <w:szCs w:val="28"/>
        </w:rPr>
        <w:t xml:space="preserve"> </w:t>
      </w:r>
      <w:r w:rsidRPr="004411E5">
        <w:rPr>
          <w:bCs/>
          <w:sz w:val="28"/>
          <w:szCs w:val="28"/>
        </w:rPr>
        <w:t>подведомственные</w:t>
      </w:r>
      <w:r>
        <w:rPr>
          <w:bCs/>
          <w:sz w:val="28"/>
          <w:szCs w:val="28"/>
        </w:rPr>
        <w:t xml:space="preserve"> </w:t>
      </w:r>
    </w:p>
    <w:p w:rsidR="006F7C62" w:rsidRDefault="006F1744" w:rsidP="00466BFE">
      <w:pPr>
        <w:jc w:val="right"/>
        <w:rPr>
          <w:bCs/>
          <w:sz w:val="28"/>
          <w:szCs w:val="28"/>
        </w:rPr>
      </w:pPr>
      <w:r w:rsidRPr="004411E5">
        <w:rPr>
          <w:bCs/>
          <w:sz w:val="28"/>
          <w:szCs w:val="28"/>
        </w:rPr>
        <w:t>казенные</w:t>
      </w:r>
      <w:r>
        <w:rPr>
          <w:bCs/>
          <w:sz w:val="28"/>
          <w:szCs w:val="28"/>
        </w:rPr>
        <w:t xml:space="preserve"> </w:t>
      </w:r>
      <w:r w:rsidRPr="004411E5">
        <w:rPr>
          <w:bCs/>
          <w:sz w:val="28"/>
          <w:szCs w:val="28"/>
        </w:rPr>
        <w:t>учреждения)</w:t>
      </w:r>
      <w:r>
        <w:rPr>
          <w:bCs/>
          <w:sz w:val="28"/>
          <w:szCs w:val="28"/>
        </w:rPr>
        <w:t xml:space="preserve">  </w:t>
      </w:r>
    </w:p>
    <w:p w:rsidR="006F1744" w:rsidRPr="005D1B0C" w:rsidRDefault="006F1744" w:rsidP="006F1744">
      <w:pPr>
        <w:jc w:val="right"/>
        <w:rPr>
          <w:b/>
          <w:bCs/>
          <w:sz w:val="28"/>
          <w:szCs w:val="28"/>
        </w:rPr>
      </w:pPr>
    </w:p>
    <w:p w:rsidR="006F1744" w:rsidRDefault="006F1744" w:rsidP="006F1744">
      <w:pPr>
        <w:jc w:val="center"/>
        <w:rPr>
          <w:b/>
          <w:bCs/>
          <w:sz w:val="28"/>
          <w:szCs w:val="28"/>
        </w:rPr>
      </w:pPr>
    </w:p>
    <w:p w:rsidR="00270C23" w:rsidRDefault="00270C23" w:rsidP="006F1744">
      <w:pPr>
        <w:jc w:val="center"/>
        <w:rPr>
          <w:b/>
          <w:bCs/>
          <w:sz w:val="28"/>
          <w:szCs w:val="28"/>
        </w:rPr>
      </w:pPr>
    </w:p>
    <w:p w:rsidR="006F1744" w:rsidRDefault="00065CF1" w:rsidP="006F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расчета</w:t>
      </w:r>
      <w:r w:rsidR="006F1744">
        <w:rPr>
          <w:b/>
          <w:bCs/>
          <w:sz w:val="28"/>
          <w:szCs w:val="28"/>
        </w:rPr>
        <w:t xml:space="preserve"> </w:t>
      </w:r>
    </w:p>
    <w:p w:rsidR="00880BEE" w:rsidRDefault="006F1744" w:rsidP="006F1744">
      <w:pPr>
        <w:jc w:val="center"/>
        <w:rPr>
          <w:b/>
          <w:bCs/>
          <w:sz w:val="28"/>
          <w:szCs w:val="28"/>
        </w:rPr>
      </w:pPr>
      <w:r w:rsidRPr="00587B7F">
        <w:rPr>
          <w:b/>
          <w:bCs/>
          <w:sz w:val="28"/>
          <w:szCs w:val="28"/>
        </w:rPr>
        <w:t>нормативных затрат</w:t>
      </w:r>
      <w:r w:rsidR="00880BEE">
        <w:rPr>
          <w:b/>
          <w:bCs/>
          <w:sz w:val="28"/>
          <w:szCs w:val="28"/>
        </w:rPr>
        <w:t xml:space="preserve"> </w:t>
      </w:r>
      <w:r w:rsidRPr="00587B7F">
        <w:rPr>
          <w:b/>
          <w:bCs/>
          <w:sz w:val="28"/>
          <w:szCs w:val="28"/>
        </w:rPr>
        <w:t>на обеспечение функций</w:t>
      </w:r>
    </w:p>
    <w:p w:rsidR="00466BFE" w:rsidRDefault="00466BFE" w:rsidP="006F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органов </w:t>
      </w:r>
      <w:r w:rsidR="006F7C62">
        <w:rPr>
          <w:b/>
          <w:bCs/>
          <w:sz w:val="28"/>
          <w:szCs w:val="28"/>
        </w:rPr>
        <w:t xml:space="preserve">Пермского муниципального района </w:t>
      </w:r>
    </w:p>
    <w:p w:rsidR="006F1744" w:rsidRPr="005D1B0C" w:rsidRDefault="006F7C62" w:rsidP="006F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(включая подведомственные казенные учреждения)</w:t>
      </w:r>
    </w:p>
    <w:p w:rsidR="006F1744" w:rsidRPr="008D44F3" w:rsidRDefault="006F1744" w:rsidP="006F1744">
      <w:pPr>
        <w:rPr>
          <w:sz w:val="28"/>
          <w:szCs w:val="28"/>
        </w:rPr>
      </w:pPr>
    </w:p>
    <w:p w:rsidR="006F1744" w:rsidRPr="008D44F3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8D44F3">
        <w:rPr>
          <w:rFonts w:eastAsiaTheme="minorHAnsi"/>
          <w:sz w:val="28"/>
          <w:szCs w:val="28"/>
          <w:u w:val="single"/>
          <w:lang w:eastAsia="en-US"/>
        </w:rPr>
        <w:t>I. Затраты на информационно-коммуникационные технологии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B40F4" w:rsidRDefault="006F1744" w:rsidP="008B40F4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8B40F4">
        <w:rPr>
          <w:rFonts w:eastAsiaTheme="minorHAnsi"/>
          <w:sz w:val="28"/>
          <w:szCs w:val="28"/>
          <w:lang w:eastAsia="en-US"/>
        </w:rPr>
        <w:t>Затраты на услуги связи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8B40F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F1744" w:rsidRPr="008D44F3">
        <w:rPr>
          <w:rFonts w:eastAsiaTheme="minorHAnsi"/>
          <w:sz w:val="28"/>
          <w:szCs w:val="28"/>
          <w:lang w:eastAsia="en-US"/>
        </w:rPr>
        <w:t xml:space="preserve"> Затраты на абонентскую плату (</w:t>
      </w:r>
      <w:r w:rsidR="006F1744"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BD8FA8" wp14:editId="4C3CFB71">
            <wp:extent cx="304800" cy="314325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8D44F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D44F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A870EF7" wp14:editId="0A560FAC">
            <wp:extent cx="2457450" cy="600075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>,</w:t>
      </w:r>
    </w:p>
    <w:p w:rsidR="00270C2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sz w:val="28"/>
          <w:szCs w:val="28"/>
          <w:lang w:eastAsia="en-US"/>
        </w:rPr>
        <w:t>где:</w:t>
      </w:r>
    </w:p>
    <w:p w:rsidR="006F1744" w:rsidRPr="008D44F3" w:rsidRDefault="006F1744" w:rsidP="006F1744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2A3E937" wp14:editId="0536B182">
            <wp:extent cx="400050" cy="314325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F1744" w:rsidRPr="008D44F3" w:rsidRDefault="006F1744" w:rsidP="006F1744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E44897E" wp14:editId="465B6244">
            <wp:extent cx="400050" cy="314325"/>
            <wp:effectExtent l="1905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F1744" w:rsidRPr="008D44F3" w:rsidRDefault="006F1744" w:rsidP="006F1744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AD5AD16" wp14:editId="325DEB6D">
            <wp:extent cx="428625" cy="314325"/>
            <wp:effectExtent l="19050" t="0" r="9525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8D44F3" w:rsidRDefault="008D44F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sz w:val="28"/>
          <w:szCs w:val="28"/>
          <w:lang w:eastAsia="en-US"/>
        </w:rPr>
        <w:t xml:space="preserve">2. Затраты на </w:t>
      </w:r>
      <w:r w:rsidR="00AC1583">
        <w:rPr>
          <w:rFonts w:eastAsiaTheme="minorHAnsi"/>
          <w:sz w:val="28"/>
          <w:szCs w:val="28"/>
          <w:lang w:eastAsia="en-US"/>
        </w:rPr>
        <w:t xml:space="preserve">повременную </w:t>
      </w:r>
      <w:r w:rsidRPr="008D44F3">
        <w:rPr>
          <w:rFonts w:eastAsiaTheme="minorHAnsi"/>
          <w:sz w:val="28"/>
          <w:szCs w:val="28"/>
          <w:lang w:eastAsia="en-US"/>
        </w:rPr>
        <w:t xml:space="preserve">оплату </w:t>
      </w:r>
      <w:r w:rsidR="00AC1583">
        <w:rPr>
          <w:rFonts w:eastAsiaTheme="minorHAnsi"/>
          <w:sz w:val="28"/>
          <w:szCs w:val="28"/>
          <w:lang w:eastAsia="en-US"/>
        </w:rPr>
        <w:t xml:space="preserve">местных, </w:t>
      </w:r>
      <w:r w:rsidRPr="008D44F3">
        <w:rPr>
          <w:rFonts w:eastAsiaTheme="minorHAnsi"/>
          <w:sz w:val="28"/>
          <w:szCs w:val="28"/>
          <w:lang w:eastAsia="en-US"/>
        </w:rPr>
        <w:t>междугородних</w:t>
      </w:r>
      <w:r w:rsidR="00AC1583">
        <w:rPr>
          <w:rFonts w:eastAsiaTheme="minorHAnsi"/>
          <w:sz w:val="28"/>
          <w:szCs w:val="28"/>
          <w:lang w:eastAsia="en-US"/>
        </w:rPr>
        <w:t xml:space="preserve"> и международных </w:t>
      </w:r>
      <w:r w:rsidRPr="008D44F3">
        <w:rPr>
          <w:rFonts w:eastAsiaTheme="minorHAnsi"/>
          <w:sz w:val="28"/>
          <w:szCs w:val="28"/>
          <w:lang w:eastAsia="en-US"/>
        </w:rPr>
        <w:t>телефонных соединений (</w:t>
      </w: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81D848C" wp14:editId="7F72C16D">
            <wp:extent cx="381000" cy="314325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270C2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0C2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0C23" w:rsidRPr="008D44F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30"/>
          <w:sz w:val="28"/>
          <w:szCs w:val="28"/>
        </w:rPr>
        <w:lastRenderedPageBreak/>
        <w:drawing>
          <wp:inline distT="0" distB="0" distL="0" distR="0" wp14:anchorId="7073793E" wp14:editId="18FF291A">
            <wp:extent cx="6035040" cy="619125"/>
            <wp:effectExtent l="0" t="0" r="3810" b="9525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>,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sz w:val="28"/>
          <w:szCs w:val="28"/>
          <w:lang w:eastAsia="en-US"/>
        </w:rPr>
        <w:t>где: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FD87B60" wp14:editId="7F01DCCD">
            <wp:extent cx="400050" cy="333375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58096E4" wp14:editId="31296A64">
            <wp:extent cx="381000" cy="333375"/>
            <wp:effectExtent l="1905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CE355B2" wp14:editId="585B5F8F">
            <wp:extent cx="361950" cy="333375"/>
            <wp:effectExtent l="1905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46DDF3E" wp14:editId="461A35C0">
            <wp:extent cx="428625" cy="333375"/>
            <wp:effectExtent l="1905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68CD3A0" wp14:editId="139F88E7">
            <wp:extent cx="428625" cy="314325"/>
            <wp:effectExtent l="0" t="0" r="9525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A53CF6C" wp14:editId="2C494358">
            <wp:extent cx="381000" cy="314325"/>
            <wp:effectExtent l="1905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1A94A08" wp14:editId="2689DE30">
            <wp:extent cx="381000" cy="314325"/>
            <wp:effectExtent l="1905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21DA3A5" wp14:editId="161B9A01">
            <wp:extent cx="447675" cy="314325"/>
            <wp:effectExtent l="19050" t="0" r="9525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BEFE085" wp14:editId="7C852514">
            <wp:extent cx="447675" cy="333375"/>
            <wp:effectExtent l="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AEC7D82" wp14:editId="7D97A6D6">
            <wp:extent cx="400050" cy="333375"/>
            <wp:effectExtent l="1905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6F1744" w:rsidRPr="008D44F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DE84BF0" wp14:editId="13B61B1E">
            <wp:extent cx="400050" cy="333375"/>
            <wp:effectExtent l="1905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44F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C3B1B13" wp14:editId="128A8531">
            <wp:extent cx="457200" cy="333375"/>
            <wp:effectExtent l="19050" t="0" r="0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F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AC1583" w:rsidRPr="008D44F3" w:rsidRDefault="00AC158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lastRenderedPageBreak/>
        <w:t>3. Затраты на оплату услуг подвижной связи (</w:t>
      </w: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72461BF" wp14:editId="79C6B805">
            <wp:extent cx="361950" cy="314325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78E9DA3" wp14:editId="15425FF1">
            <wp:extent cx="2609850" cy="600075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где:</w:t>
      </w:r>
    </w:p>
    <w:p w:rsidR="006F1744" w:rsidRPr="00A8751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E675F58" wp14:editId="4EC16EB0">
            <wp:extent cx="457200" cy="31432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</w:t>
      </w:r>
      <w:r w:rsidR="00A87512">
        <w:rPr>
          <w:rFonts w:eastAsiaTheme="minorHAnsi"/>
          <w:sz w:val="28"/>
          <w:szCs w:val="28"/>
          <w:lang w:eastAsia="en-US"/>
        </w:rPr>
        <w:t xml:space="preserve"> (далее – номер абонентской станции) </w:t>
      </w:r>
      <w:r w:rsidRPr="00AC1583">
        <w:rPr>
          <w:rFonts w:eastAsiaTheme="minorHAnsi"/>
          <w:sz w:val="28"/>
          <w:szCs w:val="28"/>
          <w:lang w:eastAsia="en-US"/>
        </w:rPr>
        <w:t xml:space="preserve">по i-й должности в </w:t>
      </w:r>
      <w:r w:rsidRPr="00A87512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A87512" w:rsidRPr="00A87512">
        <w:rPr>
          <w:rFonts w:eastAsiaTheme="minorHAnsi"/>
          <w:sz w:val="28"/>
          <w:szCs w:val="28"/>
          <w:lang w:eastAsia="en-US"/>
        </w:rPr>
        <w:t>н</w:t>
      </w:r>
      <w:r w:rsidRPr="00A87512">
        <w:rPr>
          <w:rFonts w:eastAsiaTheme="minorHAnsi"/>
          <w:sz w:val="28"/>
          <w:szCs w:val="28"/>
          <w:lang w:eastAsia="en-US"/>
        </w:rPr>
        <w:t>ормативами</w:t>
      </w:r>
      <w:r w:rsidR="00A87512" w:rsidRPr="00A87512">
        <w:rPr>
          <w:rFonts w:eastAsiaTheme="minorHAnsi"/>
          <w:sz w:val="28"/>
          <w:szCs w:val="28"/>
          <w:lang w:eastAsia="en-US"/>
        </w:rPr>
        <w:t xml:space="preserve"> муниципальных органов на приобретение средств подвижной связи</w:t>
      </w:r>
      <w:r w:rsidRPr="00A87512">
        <w:rPr>
          <w:rFonts w:eastAsiaTheme="minorHAnsi"/>
          <w:sz w:val="28"/>
          <w:szCs w:val="28"/>
          <w:lang w:eastAsia="en-US"/>
        </w:rPr>
        <w:t>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DC026DC" wp14:editId="7F9FA65A">
            <wp:extent cx="400050" cy="314325"/>
            <wp:effectExtent l="1905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</w:t>
      </w:r>
      <w:r w:rsidR="00A87512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Pr="00AC1583">
        <w:rPr>
          <w:rFonts w:eastAsiaTheme="minorHAnsi"/>
          <w:sz w:val="28"/>
          <w:szCs w:val="28"/>
          <w:lang w:eastAsia="en-US"/>
        </w:rPr>
        <w:t>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ABDC235" wp14:editId="4CD03A4E">
            <wp:extent cx="476250" cy="314325"/>
            <wp:effectExtent l="1905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AC1583" w:rsidRDefault="00AC158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AC1583">
        <w:rPr>
          <w:rFonts w:eastAsiaTheme="minorHAnsi"/>
          <w:noProof/>
          <w:position w:val="-8"/>
          <w:sz w:val="28"/>
          <w:szCs w:val="28"/>
        </w:rPr>
        <w:drawing>
          <wp:inline distT="0" distB="0" distL="0" distR="0" wp14:anchorId="6B598E03" wp14:editId="65A9F476">
            <wp:extent cx="314325" cy="314325"/>
            <wp:effectExtent l="19050" t="0" r="9525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41437F2" wp14:editId="56B31A07">
            <wp:extent cx="2457450" cy="600075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где:</w:t>
      </w: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FFA5396" wp14:editId="3165818D">
            <wp:extent cx="428625" cy="314325"/>
            <wp:effectExtent l="0" t="0" r="9525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</w:t>
      </w:r>
      <w:r w:rsidRPr="00B83E98">
        <w:rPr>
          <w:rFonts w:eastAsiaTheme="minorHAnsi"/>
          <w:sz w:val="28"/>
          <w:szCs w:val="28"/>
          <w:lang w:eastAsia="en-US"/>
        </w:rPr>
        <w:t xml:space="preserve">количество SIM-карт по i-й должности в соответствии с нормативами </w:t>
      </w:r>
      <w:r w:rsidR="00B83E98" w:rsidRPr="00B83E98">
        <w:rPr>
          <w:rFonts w:eastAsiaTheme="minorHAnsi"/>
          <w:sz w:val="28"/>
          <w:szCs w:val="28"/>
          <w:lang w:eastAsia="en-US"/>
        </w:rPr>
        <w:t>муниципальных органов</w:t>
      </w:r>
      <w:r w:rsidRPr="00B83E98">
        <w:rPr>
          <w:rFonts w:eastAsiaTheme="minorHAnsi"/>
          <w:sz w:val="28"/>
          <w:szCs w:val="28"/>
          <w:lang w:eastAsia="en-US"/>
        </w:rPr>
        <w:t>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8B11F92" wp14:editId="6E151E9F">
            <wp:extent cx="381000" cy="314325"/>
            <wp:effectExtent l="1905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 xml:space="preserve"> - ежемесячная </w:t>
      </w:r>
      <w:r w:rsidRPr="00AC1583">
        <w:rPr>
          <w:rFonts w:eastAsiaTheme="minorHAnsi"/>
          <w:sz w:val="28"/>
          <w:szCs w:val="28"/>
          <w:lang w:eastAsia="en-US"/>
        </w:rPr>
        <w:t>цена в расчете на 1 SIM-карту по i-й должности;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A500D17" wp14:editId="7C1305CA">
            <wp:extent cx="447675" cy="314325"/>
            <wp:effectExtent l="19050" t="0" r="9525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AC1583" w:rsidRDefault="00AC158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5. Затраты на сеть "Интернет" и услуги интернет-провайдеров (</w:t>
      </w: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0D21FCE" wp14:editId="181ADA69">
            <wp:extent cx="257175" cy="314325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939A6F1" wp14:editId="13C644C2">
            <wp:extent cx="2190750" cy="600075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где: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8487023" wp14:editId="4E02C841">
            <wp:extent cx="361950" cy="314325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каналов передачи данных сети "Интернет" с i-й пропускной способностью;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BC941C6" wp14:editId="52ED32CD">
            <wp:extent cx="304800" cy="314325"/>
            <wp:effectExtent l="1905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0C2D58F" wp14:editId="7D87CF26">
            <wp:extent cx="381000" cy="314325"/>
            <wp:effectExtent l="1905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 xml:space="preserve">6. Затраты на электросвязь, относящуюся к связи специального назначения, используемой </w:t>
      </w:r>
      <w:r w:rsidRPr="00B83E98">
        <w:rPr>
          <w:rFonts w:eastAsiaTheme="minorHAnsi"/>
          <w:sz w:val="28"/>
          <w:szCs w:val="28"/>
          <w:lang w:eastAsia="en-US"/>
        </w:rPr>
        <w:t>на региональном уровне (</w:t>
      </w:r>
      <w:r w:rsidRPr="00B83E98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9E100A9" wp14:editId="27E32F1C">
            <wp:extent cx="381000" cy="333375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B83E98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B83E98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193053C" wp14:editId="103CB441">
            <wp:extent cx="2238375" cy="333375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>,</w:t>
      </w:r>
    </w:p>
    <w:p w:rsidR="006F1744" w:rsidRPr="00B83E98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sz w:val="28"/>
          <w:szCs w:val="28"/>
          <w:lang w:eastAsia="en-US"/>
        </w:rPr>
        <w:t>где:</w:t>
      </w: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3DBD2D8" wp14:editId="233468E9">
            <wp:extent cx="400050" cy="333375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CA96E37" wp14:editId="7AF5F6F7">
            <wp:extent cx="361950" cy="333375"/>
            <wp:effectExtent l="1905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</w:t>
      </w:r>
      <w:r w:rsidRPr="00AC1583">
        <w:rPr>
          <w:rFonts w:eastAsiaTheme="minorHAnsi"/>
          <w:sz w:val="28"/>
          <w:szCs w:val="28"/>
          <w:lang w:eastAsia="en-US"/>
        </w:rPr>
        <w:t>назначения;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393BB42" wp14:editId="5583796A">
            <wp:extent cx="428625" cy="333375"/>
            <wp:effectExtent l="1905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 xml:space="preserve">7. Затраты на </w:t>
      </w:r>
      <w:r w:rsidRPr="00B83E98">
        <w:rPr>
          <w:rFonts w:eastAsiaTheme="minorHAnsi"/>
          <w:sz w:val="28"/>
          <w:szCs w:val="28"/>
          <w:lang w:eastAsia="en-US"/>
        </w:rPr>
        <w:t>электросвязь, относящуюся к связи специального назначения, используемой на федеральном уровне (</w:t>
      </w:r>
      <w:r w:rsidRPr="00B83E98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53CB39B" wp14:editId="54C2F54F">
            <wp:extent cx="304800" cy="314325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B83E98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B83E98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649B3C9" wp14:editId="648308EC">
            <wp:extent cx="1390650" cy="314325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>,</w:t>
      </w:r>
    </w:p>
    <w:p w:rsidR="006F1744" w:rsidRPr="00B83E98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sz w:val="28"/>
          <w:szCs w:val="28"/>
          <w:lang w:eastAsia="en-US"/>
        </w:rPr>
        <w:t>где:</w:t>
      </w: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1FA3CF3" wp14:editId="4800E961">
            <wp:extent cx="361950" cy="314325"/>
            <wp:effectExtent l="0" t="0" r="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E98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606036E" wp14:editId="0FBE80F5">
            <wp:extent cx="276225" cy="314325"/>
            <wp:effectExtent l="19050" t="0" r="9525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98">
        <w:rPr>
          <w:rFonts w:eastAsiaTheme="minorHAnsi"/>
          <w:sz w:val="28"/>
          <w:szCs w:val="28"/>
          <w:lang w:eastAsia="en-US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6F1744" w:rsidRPr="00B83E98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8. Затраты на оплату услуг по предоставлению цифровых потоков для коммутируемых телефонных соединений (</w:t>
      </w: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9C2E099" wp14:editId="642F0D58">
            <wp:extent cx="314325" cy="314325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7C1FD8E9" wp14:editId="6CD14AB8">
            <wp:extent cx="2457450" cy="600075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где: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42C5A39" wp14:editId="248E0D68">
            <wp:extent cx="428625" cy="314325"/>
            <wp:effectExtent l="0" t="0" r="0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организованных цифровых потоков с i-й абонентской платой;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8A51A4E" wp14:editId="70EF2622">
            <wp:extent cx="381000" cy="314325"/>
            <wp:effectExtent l="1905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196D3AD" wp14:editId="324347ED">
            <wp:extent cx="447675" cy="314325"/>
            <wp:effectExtent l="1905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>9. Затраты на оплату иных услуг связи в сфере информационно-коммуникационных технологий (</w:t>
      </w:r>
      <w:r w:rsidRPr="00AC158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A2B0BCA" wp14:editId="4070232B">
            <wp:extent cx="304800" cy="333375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901F9D8" wp14:editId="4BDAA969">
            <wp:extent cx="1133475" cy="600075"/>
            <wp:effectExtent l="0" t="0" r="9525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>,</w:t>
      </w:r>
    </w:p>
    <w:p w:rsidR="006F1744" w:rsidRPr="00AC1583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AC158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1583">
        <w:rPr>
          <w:rFonts w:eastAsiaTheme="minorHAnsi"/>
          <w:sz w:val="28"/>
          <w:szCs w:val="28"/>
          <w:lang w:eastAsia="en-US"/>
        </w:rPr>
        <w:t xml:space="preserve">где </w:t>
      </w:r>
      <w:r w:rsidRPr="00AC158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EA20819" wp14:editId="491D7096">
            <wp:extent cx="400050" cy="333375"/>
            <wp:effectExtent l="1905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83">
        <w:rPr>
          <w:rFonts w:eastAsiaTheme="minorHAnsi"/>
          <w:sz w:val="28"/>
          <w:szCs w:val="28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F1744" w:rsidRPr="00C32E4F" w:rsidRDefault="006F1744" w:rsidP="006F1744">
      <w:pPr>
        <w:rPr>
          <w:sz w:val="28"/>
          <w:szCs w:val="28"/>
        </w:rPr>
      </w:pPr>
    </w:p>
    <w:p w:rsidR="006F1744" w:rsidRPr="00C32E4F" w:rsidRDefault="006F1744" w:rsidP="00873DEC">
      <w:pPr>
        <w:pStyle w:val="ab"/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32E4F">
        <w:rPr>
          <w:rFonts w:eastAsiaTheme="minorHAnsi"/>
          <w:b/>
          <w:sz w:val="28"/>
          <w:szCs w:val="28"/>
          <w:lang w:eastAsia="en-US"/>
        </w:rPr>
        <w:t>Затраты на содержание имущества</w:t>
      </w: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C32E4F" w:rsidRDefault="00C32E4F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73DE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</w:t>
      </w:r>
      <w:r w:rsidR="006F1744" w:rsidRPr="00C32E4F">
        <w:rPr>
          <w:rFonts w:eastAsiaTheme="minorHAnsi"/>
          <w:sz w:val="28"/>
          <w:szCs w:val="28"/>
          <w:lang w:eastAsia="en-US"/>
        </w:rPr>
        <w:t xml:space="preserve"> При определении затрат на техническое обслуживание и регламентно-профилактический ремонт</w:t>
      </w:r>
      <w:r w:rsidR="00873DEC">
        <w:rPr>
          <w:rFonts w:eastAsiaTheme="minorHAnsi"/>
          <w:sz w:val="28"/>
          <w:szCs w:val="28"/>
          <w:lang w:eastAsia="en-US"/>
        </w:rPr>
        <w:t>, указанный в пунктах 11-16 настоящ</w:t>
      </w:r>
      <w:r w:rsidR="00F93BFD">
        <w:rPr>
          <w:rFonts w:eastAsiaTheme="minorHAnsi"/>
          <w:sz w:val="28"/>
          <w:szCs w:val="28"/>
          <w:lang w:eastAsia="en-US"/>
        </w:rPr>
        <w:t>е</w:t>
      </w:r>
      <w:r w:rsidR="00065CF1">
        <w:rPr>
          <w:rFonts w:eastAsiaTheme="minorHAnsi"/>
          <w:sz w:val="28"/>
          <w:szCs w:val="28"/>
          <w:lang w:eastAsia="en-US"/>
        </w:rPr>
        <w:t>го Порядка расчетов</w:t>
      </w:r>
      <w:r w:rsidR="00873DEC">
        <w:rPr>
          <w:rFonts w:eastAsiaTheme="minorHAnsi"/>
          <w:sz w:val="28"/>
          <w:szCs w:val="28"/>
          <w:lang w:eastAsia="en-US"/>
        </w:rPr>
        <w:t>,</w:t>
      </w:r>
      <w:r w:rsidR="006F1744" w:rsidRPr="00C32E4F">
        <w:rPr>
          <w:rFonts w:eastAsiaTheme="minorHAnsi"/>
          <w:sz w:val="28"/>
          <w:szCs w:val="28"/>
          <w:lang w:eastAsia="en-US"/>
        </w:rPr>
        <w:t xml:space="preserve">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3"/>
      <w:bookmarkEnd w:id="2"/>
    </w:p>
    <w:p w:rsidR="006F1744" w:rsidRPr="00C32E4F" w:rsidRDefault="00C32E4F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73DE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6F1744" w:rsidRPr="00C32E4F">
        <w:rPr>
          <w:rFonts w:eastAsiaTheme="minorHAnsi"/>
          <w:sz w:val="28"/>
          <w:szCs w:val="28"/>
          <w:lang w:eastAsia="en-US"/>
        </w:rPr>
        <w:t xml:space="preserve"> Затраты на техническое обслуживание и регламентно-профилактический ремонт вычислительной техники (</w:t>
      </w:r>
      <w:r w:rsidR="006F1744"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9750B9A" wp14:editId="6A4AD601">
            <wp:extent cx="361950" cy="333375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C32E4F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C32E4F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400D401" wp14:editId="3ED21CEE">
            <wp:extent cx="1924050" cy="600075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>,</w:t>
      </w:r>
    </w:p>
    <w:p w:rsidR="006F1744" w:rsidRPr="00C32E4F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sz w:val="28"/>
          <w:szCs w:val="28"/>
          <w:lang w:eastAsia="en-US"/>
        </w:rPr>
        <w:t>где:</w:t>
      </w: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DACA5E3" wp14:editId="0364BDA0">
            <wp:extent cx="457200" cy="333375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4ACB5387" wp14:editId="755048EB">
            <wp:extent cx="400050" cy="333375"/>
            <wp:effectExtent l="1905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6F1744" w:rsidRPr="00C32E4F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sz w:val="28"/>
          <w:szCs w:val="28"/>
          <w:lang w:eastAsia="en-US"/>
        </w:rPr>
        <w:t>Предельное количество i-х рабочих станций (</w:t>
      </w:r>
      <w:r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40A4846" wp14:editId="3983644C">
            <wp:extent cx="857250" cy="333375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>) определяется с округлением до целого по формуле:</w:t>
      </w:r>
    </w:p>
    <w:p w:rsidR="006F1744" w:rsidRPr="00C32E4F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C32E4F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32E4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0AB7A4D" wp14:editId="4D7F8269">
            <wp:extent cx="1952625" cy="333375"/>
            <wp:effectExtent l="0" t="0" r="9525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>,</w:t>
      </w:r>
    </w:p>
    <w:p w:rsidR="006F1744" w:rsidRPr="00C32E4F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jc w:val="both"/>
        <w:rPr>
          <w:bCs/>
          <w:sz w:val="28"/>
          <w:szCs w:val="28"/>
        </w:rPr>
      </w:pPr>
      <w:r w:rsidRPr="00C32E4F">
        <w:rPr>
          <w:rFonts w:eastAsiaTheme="minorHAnsi"/>
          <w:sz w:val="28"/>
          <w:szCs w:val="28"/>
          <w:lang w:eastAsia="en-US"/>
        </w:rPr>
        <w:t xml:space="preserve">где </w:t>
      </w:r>
      <w:r w:rsidRPr="00C32E4F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FBAD6F4" wp14:editId="2DD527A8">
            <wp:extent cx="361950" cy="314325"/>
            <wp:effectExtent l="1905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E4F">
        <w:rPr>
          <w:rFonts w:eastAsiaTheme="minorHAnsi"/>
          <w:sz w:val="28"/>
          <w:szCs w:val="28"/>
          <w:lang w:eastAsia="en-US"/>
        </w:rPr>
        <w:t xml:space="preserve"> - </w:t>
      </w:r>
      <w:r w:rsidRPr="00085FEC">
        <w:rPr>
          <w:rFonts w:eastAsiaTheme="minorHAnsi"/>
          <w:sz w:val="28"/>
          <w:szCs w:val="28"/>
          <w:lang w:eastAsia="en-US"/>
        </w:rPr>
        <w:t xml:space="preserve">расчетная численность основных работников, определяемая в соответствии с </w:t>
      </w:r>
      <w:r w:rsidR="004D7AD0" w:rsidRPr="00085FEC">
        <w:rPr>
          <w:rFonts w:eastAsiaTheme="minorHAnsi"/>
          <w:sz w:val="28"/>
          <w:szCs w:val="28"/>
          <w:lang w:eastAsia="en-US"/>
        </w:rPr>
        <w:t xml:space="preserve">пунктами 17 – 22 </w:t>
      </w:r>
      <w:r w:rsidR="004D7AD0" w:rsidRPr="00085FEC">
        <w:rPr>
          <w:sz w:val="28"/>
          <w:szCs w:val="28"/>
        </w:rPr>
        <w:t>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№ 1047</w:t>
      </w:r>
      <w:r w:rsidR="004D7AD0" w:rsidRPr="00085FEC">
        <w:rPr>
          <w:bCs/>
          <w:sz w:val="28"/>
          <w:szCs w:val="28"/>
        </w:rPr>
        <w:t xml:space="preserve"> </w:t>
      </w:r>
      <w:r w:rsidRPr="00085FEC">
        <w:rPr>
          <w:bCs/>
          <w:sz w:val="28"/>
          <w:szCs w:val="28"/>
        </w:rPr>
        <w:t>(далее</w:t>
      </w:r>
      <w:r w:rsidR="004D7AD0" w:rsidRPr="00085FEC">
        <w:rPr>
          <w:bCs/>
          <w:sz w:val="28"/>
          <w:szCs w:val="28"/>
        </w:rPr>
        <w:t xml:space="preserve"> – Общие </w:t>
      </w:r>
      <w:r w:rsidRPr="00085FEC">
        <w:rPr>
          <w:bCs/>
          <w:sz w:val="28"/>
          <w:szCs w:val="28"/>
        </w:rPr>
        <w:t>Правила определения</w:t>
      </w:r>
      <w:r w:rsidR="004D7AD0" w:rsidRPr="00085FEC">
        <w:rPr>
          <w:bCs/>
          <w:sz w:val="28"/>
          <w:szCs w:val="28"/>
        </w:rPr>
        <w:t xml:space="preserve"> нормативных </w:t>
      </w:r>
      <w:r w:rsidRPr="00085FEC">
        <w:rPr>
          <w:bCs/>
          <w:sz w:val="28"/>
          <w:szCs w:val="28"/>
        </w:rPr>
        <w:t>затрат).</w:t>
      </w:r>
    </w:p>
    <w:p w:rsidR="006F1744" w:rsidRPr="000353E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55F29C7" wp14:editId="0ED297A7">
            <wp:extent cx="381000" cy="314325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010ABC6" wp14:editId="5A9A970E">
            <wp:extent cx="1924050" cy="600075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7A1E2E7" wp14:editId="188AAA90">
            <wp:extent cx="476250" cy="314325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ABE067E" wp14:editId="070BE1C0">
            <wp:extent cx="428625" cy="314325"/>
            <wp:effectExtent l="19050" t="0" r="9525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="00F93BFD">
        <w:rPr>
          <w:rFonts w:eastAsiaTheme="minorHAnsi"/>
          <w:sz w:val="28"/>
          <w:szCs w:val="28"/>
          <w:lang w:eastAsia="en-US"/>
        </w:rPr>
        <w:t xml:space="preserve">   </w:t>
      </w:r>
      <w:r w:rsidRPr="004D7AD0">
        <w:rPr>
          <w:rFonts w:eastAsiaTheme="minorHAnsi"/>
          <w:sz w:val="28"/>
          <w:szCs w:val="28"/>
          <w:lang w:eastAsia="en-US"/>
        </w:rPr>
        <w:t xml:space="preserve">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DE02B49" wp14:editId="4BE973A0">
            <wp:extent cx="333375" cy="314325"/>
            <wp:effectExtent l="0" t="0" r="9525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6058E60" wp14:editId="2E33DD21">
            <wp:extent cx="1866900" cy="600075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6B7162E" wp14:editId="08DA985D">
            <wp:extent cx="457200" cy="314325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4513DD5C" wp14:editId="261FE764">
            <wp:extent cx="400050" cy="314325"/>
            <wp:effectExtent l="1905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14. Затраты на техническое обслуживание и регламентно-профилактический ремонт локальных вычислительных сетей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0FCC06B" wp14:editId="6B6EA195">
            <wp:extent cx="361950" cy="314325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E39D3BB" wp14:editId="5B7C777C">
            <wp:extent cx="1924050" cy="600075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100C5FC" wp14:editId="25B82AA4">
            <wp:extent cx="457200" cy="314325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устройств локальных вычислительных сетей i-го вида;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548A41B" wp14:editId="6ECC6112">
            <wp:extent cx="400050" cy="314325"/>
            <wp:effectExtent l="1905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15. Затраты на техническое обслуживание и регламентно-профилактический ремонт систем бесперебойного питания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1B4D166" wp14:editId="00D1F23A">
            <wp:extent cx="381000" cy="314325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1464914" wp14:editId="506E4BF9">
            <wp:extent cx="1924050" cy="60007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2656E48" wp14:editId="784481A4">
            <wp:extent cx="476250" cy="314325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72E6756" wp14:editId="4A3F4AB3">
            <wp:extent cx="428625" cy="314325"/>
            <wp:effectExtent l="19050" t="0" r="9525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42"/>
      <w:bookmarkEnd w:id="3"/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92183A0" wp14:editId="15C37FB9">
            <wp:extent cx="400050" cy="333375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8079395" wp14:editId="25B57786">
            <wp:extent cx="1990725" cy="600075"/>
            <wp:effectExtent l="0" t="0" r="9525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DB71297" wp14:editId="33510C90">
            <wp:extent cx="495300" cy="333375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i-х принтеров, многофункциональных устройств и копировальных аппаратов (оргтехники) в соответствии с</w:t>
      </w:r>
      <w:r w:rsidR="00F93BFD" w:rsidRPr="00F93BFD">
        <w:rPr>
          <w:rFonts w:eastAsiaTheme="minorHAnsi"/>
          <w:sz w:val="28"/>
          <w:szCs w:val="28"/>
          <w:lang w:eastAsia="en-US"/>
        </w:rPr>
        <w:t xml:space="preserve"> </w:t>
      </w:r>
      <w:r w:rsidR="00F93BFD" w:rsidRPr="00A87512">
        <w:rPr>
          <w:rFonts w:eastAsiaTheme="minorHAnsi"/>
          <w:sz w:val="28"/>
          <w:szCs w:val="28"/>
          <w:lang w:eastAsia="en-US"/>
        </w:rPr>
        <w:t>нормативами муниципальных органов</w:t>
      </w:r>
      <w:r w:rsidRPr="004D7AD0">
        <w:rPr>
          <w:rFonts w:eastAsiaTheme="minorHAnsi"/>
          <w:sz w:val="28"/>
          <w:szCs w:val="28"/>
          <w:lang w:eastAsia="en-US"/>
        </w:rPr>
        <w:t>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475BC4C2" wp14:editId="26981527">
            <wp:extent cx="447675" cy="333375"/>
            <wp:effectExtent l="1905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D7AD0">
        <w:rPr>
          <w:rFonts w:eastAsiaTheme="minorHAnsi"/>
          <w:b/>
          <w:sz w:val="28"/>
          <w:szCs w:val="28"/>
          <w:lang w:eastAsia="en-US"/>
        </w:rPr>
        <w:t>Затраты на приобретение прочих работ и услуг,</w:t>
      </w: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D7AD0">
        <w:rPr>
          <w:rFonts w:eastAsiaTheme="minorHAnsi"/>
          <w:b/>
          <w:sz w:val="28"/>
          <w:szCs w:val="28"/>
          <w:lang w:eastAsia="en-US"/>
        </w:rPr>
        <w:t>не относящиеся к затратам на услуги связи, аренду</w:t>
      </w: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D7AD0">
        <w:rPr>
          <w:rFonts w:eastAsiaTheme="minorHAnsi"/>
          <w:b/>
          <w:sz w:val="28"/>
          <w:szCs w:val="28"/>
          <w:lang w:eastAsia="en-US"/>
        </w:rPr>
        <w:t>и содержание имущества</w:t>
      </w:r>
    </w:p>
    <w:p w:rsidR="006F1744" w:rsidRPr="000353E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370485E" wp14:editId="759517C2">
            <wp:extent cx="361950" cy="314325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3BD76F8" wp14:editId="4689EDEC">
            <wp:extent cx="1495425" cy="314325"/>
            <wp:effectExtent l="0" t="0" r="9525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4794AE1" wp14:editId="2C3A72E8">
            <wp:extent cx="400050" cy="314325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956E79A" wp14:editId="75FFD70F">
            <wp:extent cx="381000" cy="314325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D7AD0" w:rsidRDefault="004D7AD0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18. Затраты на оплату услуг по сопровождению справочно-правовых систем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2EA4BAA" wp14:editId="2165A448">
            <wp:extent cx="400050" cy="314325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35C2ACF" wp14:editId="11E31A13">
            <wp:extent cx="1343025" cy="600075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 xml:space="preserve">где 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06BFA55" wp14:editId="596F67E4">
            <wp:extent cx="476250" cy="314325"/>
            <wp:effectExtent l="1905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19. Затраты на оплату услуг по сопровождению и приобретению иного программного обеспечения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1F18DF1" wp14:editId="4ADF108C">
            <wp:extent cx="381000" cy="314325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30"/>
          <w:sz w:val="28"/>
          <w:szCs w:val="28"/>
        </w:rPr>
        <w:lastRenderedPageBreak/>
        <w:drawing>
          <wp:inline distT="0" distB="0" distL="0" distR="0" wp14:anchorId="6A8A94F6" wp14:editId="618193DB">
            <wp:extent cx="2219325" cy="619125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3122761" wp14:editId="2A7D8084">
            <wp:extent cx="476250" cy="333375"/>
            <wp:effectExtent l="1905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BB81E59" wp14:editId="5171005E">
            <wp:extent cx="457200" cy="333375"/>
            <wp:effectExtent l="1905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20. Затраты на оплату услуг, связанных с обеспечением безопасности информации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727ED49" wp14:editId="51C7133D">
            <wp:extent cx="381000" cy="314325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39DF9A" wp14:editId="10440BFD">
            <wp:extent cx="1343025" cy="314325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D8C91C0" wp14:editId="34C02601">
            <wp:extent cx="276225" cy="314325"/>
            <wp:effectExtent l="0" t="0" r="9525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A7EB121" wp14:editId="795E24BD">
            <wp:extent cx="314325" cy="314325"/>
            <wp:effectExtent l="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21. Затраты на проведение аттестационных, проверочных и контрольных мероприятий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BB45A20" wp14:editId="40F25405">
            <wp:extent cx="276225" cy="314325"/>
            <wp:effectExtent l="0" t="0" r="9525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2B8E07DA" wp14:editId="02D00D57">
            <wp:extent cx="3162300" cy="619125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9C7F9A" wp14:editId="48D7E4E1">
            <wp:extent cx="400050" cy="314325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аттестуемых i-х объектов (помещений);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D74637A" wp14:editId="1519060E">
            <wp:extent cx="361950" cy="314325"/>
            <wp:effectExtent l="1905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проведения аттестации 1 i-го объекта (помещения);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C0A0C8B" wp14:editId="289018F3">
            <wp:extent cx="428625" cy="333375"/>
            <wp:effectExtent l="0" t="0" r="9525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B19DDD9" wp14:editId="6A6090D1">
            <wp:extent cx="361950" cy="333375"/>
            <wp:effectExtent l="1905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проведения проверки 1 единицы j-го оборудования (устройства).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5A08A9A" wp14:editId="4AF20645">
            <wp:extent cx="314325" cy="314325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1E7541E" wp14:editId="6292CE93">
            <wp:extent cx="1781175" cy="600075"/>
            <wp:effectExtent l="0" t="0" r="9525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50BC8C7" wp14:editId="202238EF">
            <wp:extent cx="428625" cy="314325"/>
            <wp:effectExtent l="0" t="0" r="9525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BEEFCF8" wp14:editId="7A6B8F41">
            <wp:extent cx="381000" cy="314325"/>
            <wp:effectExtent l="1905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23. Затраты на оплату работ по монтажу (установке), дооборудованию и наладке оборудования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B63B6AA" wp14:editId="0B634997">
            <wp:extent cx="266700" cy="314325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B0AD150" wp14:editId="690CD163">
            <wp:extent cx="1600200" cy="600075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BC9AF63" wp14:editId="735A3C6F">
            <wp:extent cx="381000" cy="314325"/>
            <wp:effectExtent l="0" t="0" r="0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7CD5580" wp14:editId="4B55EDFC">
            <wp:extent cx="314325" cy="314325"/>
            <wp:effectExtent l="1905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6F1744" w:rsidRPr="000353E3" w:rsidRDefault="006F1744" w:rsidP="006F1744"/>
    <w:p w:rsidR="006F1744" w:rsidRPr="000353E3" w:rsidRDefault="006F1744" w:rsidP="006F1744"/>
    <w:p w:rsidR="006F1744" w:rsidRPr="004D7AD0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D7AD0">
        <w:rPr>
          <w:rFonts w:eastAsiaTheme="minorHAnsi"/>
          <w:b/>
          <w:sz w:val="28"/>
          <w:szCs w:val="28"/>
          <w:lang w:eastAsia="en-US"/>
        </w:rPr>
        <w:t>Затраты на приобретение основных средств</w:t>
      </w:r>
    </w:p>
    <w:p w:rsidR="006F1744" w:rsidRPr="000353E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24. Затраты на приобретение рабочих станций (</w:t>
      </w: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A97B842" wp14:editId="6984A267">
            <wp:extent cx="304800" cy="285750"/>
            <wp:effectExtent l="1905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0572EE0" wp14:editId="4BADF89A">
            <wp:extent cx="3152775" cy="514350"/>
            <wp:effectExtent l="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C2712BF" wp14:editId="32070B52">
            <wp:extent cx="733425" cy="285750"/>
            <wp:effectExtent l="1905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предельное количество рабочих станций по i-й должности;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34A0BD9" wp14:editId="5AB57379">
            <wp:extent cx="638175" cy="285750"/>
            <wp:effectExtent l="1905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фактическое количество рабочих станций по i-й должности;</w:t>
      </w:r>
    </w:p>
    <w:p w:rsidR="006F1744" w:rsidRPr="00A8751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7E1BDB85" wp14:editId="0DC1731B">
            <wp:extent cx="342900" cy="285750"/>
            <wp:effectExtent l="19050" t="0" r="0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приобретения 1 рабочей станции по i-й должности в </w:t>
      </w:r>
      <w:r w:rsidRPr="00A87512">
        <w:rPr>
          <w:rFonts w:eastAsiaTheme="minorHAnsi"/>
          <w:sz w:val="28"/>
          <w:szCs w:val="28"/>
          <w:lang w:eastAsia="en-US"/>
        </w:rPr>
        <w:t xml:space="preserve">соответствии с нормативами </w:t>
      </w:r>
      <w:r w:rsidR="00A87512" w:rsidRPr="00A87512">
        <w:rPr>
          <w:rFonts w:eastAsiaTheme="minorHAnsi"/>
          <w:sz w:val="28"/>
          <w:szCs w:val="28"/>
          <w:lang w:eastAsia="en-US"/>
        </w:rPr>
        <w:t>муниципальных органов</w:t>
      </w:r>
      <w:r w:rsidRPr="00A87512">
        <w:rPr>
          <w:rFonts w:eastAsiaTheme="minorHAnsi"/>
          <w:sz w:val="28"/>
          <w:szCs w:val="28"/>
          <w:lang w:eastAsia="en-US"/>
        </w:rPr>
        <w:t>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Предельное количество рабочих станций по i-й должности (</w:t>
      </w: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1699AF7" wp14:editId="5B6ACC7F">
            <wp:extent cx="733425" cy="285750"/>
            <wp:effectExtent l="1905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определяется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B340B04" wp14:editId="06975AFE">
            <wp:extent cx="1657350" cy="285750"/>
            <wp:effectExtent l="1905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 xml:space="preserve">где 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78A8123" wp14:editId="178904C4">
            <wp:extent cx="304800" cy="276225"/>
            <wp:effectExtent l="19050" t="0" r="0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</w:t>
      </w:r>
      <w:r w:rsidRPr="00085FEC">
        <w:rPr>
          <w:rFonts w:eastAsiaTheme="minorHAnsi"/>
          <w:sz w:val="28"/>
          <w:szCs w:val="28"/>
          <w:lang w:eastAsia="en-US"/>
        </w:rPr>
        <w:t>расчетная численность основных работников, определяемая в соответствии с</w:t>
      </w:r>
      <w:r w:rsidR="004D7AD0" w:rsidRPr="00085FEC">
        <w:rPr>
          <w:rFonts w:eastAsiaTheme="minorHAnsi"/>
          <w:sz w:val="28"/>
          <w:szCs w:val="28"/>
          <w:lang w:eastAsia="en-US"/>
        </w:rPr>
        <w:t xml:space="preserve"> пунктами 17 – 22</w:t>
      </w:r>
      <w:r w:rsidR="004D7AD0" w:rsidRPr="00085FEC">
        <w:rPr>
          <w:bCs/>
          <w:sz w:val="28"/>
          <w:szCs w:val="28"/>
        </w:rPr>
        <w:t xml:space="preserve"> Общих Правила определения нормативных затрат</w:t>
      </w:r>
      <w:r w:rsidRPr="00085FEC">
        <w:rPr>
          <w:rFonts w:eastAsiaTheme="minorHAnsi"/>
          <w:sz w:val="28"/>
          <w:szCs w:val="28"/>
          <w:lang w:eastAsia="en-US"/>
        </w:rPr>
        <w:t>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25. Затраты на приобретение принтеров, многофункциональных устройств и копировальных аппаратов (оргтехники) (</w:t>
      </w: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E88A027" wp14:editId="5A74E6E9">
            <wp:extent cx="276225" cy="276225"/>
            <wp:effectExtent l="0" t="0" r="9525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1CB6477" wp14:editId="02DA11AF">
            <wp:extent cx="3019425" cy="514350"/>
            <wp:effectExtent l="0" t="0" r="9525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>,</w:t>
      </w:r>
    </w:p>
    <w:p w:rsidR="006F1744" w:rsidRPr="004D7AD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sz w:val="28"/>
          <w:szCs w:val="28"/>
          <w:lang w:eastAsia="en-US"/>
        </w:rPr>
        <w:t>где:</w:t>
      </w:r>
    </w:p>
    <w:p w:rsidR="006F1744" w:rsidRPr="00A87512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2E521FF" wp14:editId="2B55E8B1">
            <wp:extent cx="647700" cy="285750"/>
            <wp:effectExtent l="19050" t="0" r="0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количество i-го типа принтера, многофункционального </w:t>
      </w:r>
      <w:r w:rsidRPr="00A87512">
        <w:rPr>
          <w:rFonts w:eastAsiaTheme="minorHAnsi"/>
          <w:sz w:val="28"/>
          <w:szCs w:val="28"/>
          <w:lang w:eastAsia="en-US"/>
        </w:rPr>
        <w:t>устройства и копировального аппарата (оргтехники) в соответствии с нормативами</w:t>
      </w:r>
      <w:r w:rsidR="00A87512" w:rsidRPr="00A87512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Pr="00A87512">
        <w:rPr>
          <w:rFonts w:eastAsiaTheme="minorHAnsi"/>
          <w:sz w:val="28"/>
          <w:szCs w:val="28"/>
          <w:lang w:eastAsia="en-US"/>
        </w:rPr>
        <w:t>;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9CC897E" wp14:editId="56C365A3">
            <wp:extent cx="619125" cy="285750"/>
            <wp:effectExtent l="19050" t="0" r="9525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4D7AD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11F0744" wp14:editId="3E668881">
            <wp:extent cx="323850" cy="276225"/>
            <wp:effectExtent l="1905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D0">
        <w:rPr>
          <w:rFonts w:eastAsiaTheme="minorHAnsi"/>
          <w:sz w:val="28"/>
          <w:szCs w:val="28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="00A87512">
        <w:rPr>
          <w:rFonts w:eastAsiaTheme="minorHAnsi"/>
          <w:sz w:val="28"/>
          <w:szCs w:val="28"/>
          <w:lang w:eastAsia="en-US"/>
        </w:rPr>
        <w:t>.</w:t>
      </w:r>
    </w:p>
    <w:p w:rsidR="006F1744" w:rsidRPr="004D7AD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26. Затраты на приобретение средств подвижной связи (</w:t>
      </w: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E8F9DAB" wp14:editId="66A09D08">
            <wp:extent cx="409575" cy="285750"/>
            <wp:effectExtent l="0" t="0" r="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AB53C1C" wp14:editId="55CFCFD8">
            <wp:extent cx="1952625" cy="514350"/>
            <wp:effectExtent l="0" t="0" r="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,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где: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0656ADC" wp14:editId="6DC14825">
            <wp:extent cx="504825" cy="285750"/>
            <wp:effectExtent l="19050" t="0" r="9525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средств подвижной связи по i-й должности в соответствии с</w:t>
      </w:r>
      <w:r w:rsidR="00A87512" w:rsidRPr="00A87512">
        <w:rPr>
          <w:rFonts w:eastAsiaTheme="minorHAnsi"/>
          <w:sz w:val="28"/>
          <w:szCs w:val="28"/>
          <w:lang w:eastAsia="en-US"/>
        </w:rPr>
        <w:t xml:space="preserve"> нормативами муниципальных органов</w:t>
      </w:r>
      <w:r w:rsidRPr="000F3FF0">
        <w:rPr>
          <w:rFonts w:eastAsiaTheme="minorHAnsi"/>
          <w:sz w:val="28"/>
          <w:szCs w:val="28"/>
          <w:lang w:eastAsia="en-US"/>
        </w:rPr>
        <w:t>;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AF9A58F" wp14:editId="46512B00">
            <wp:extent cx="457200" cy="285750"/>
            <wp:effectExtent l="1905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стоимость 1 средства подвижной связи для i-й должности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0F3FF0">
        <w:rPr>
          <w:rFonts w:eastAsiaTheme="minorHAnsi"/>
          <w:sz w:val="28"/>
          <w:szCs w:val="28"/>
          <w:lang w:eastAsia="en-US"/>
        </w:rPr>
        <w:t>.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lastRenderedPageBreak/>
        <w:t>27. Затраты на приобретение планшетных компьютеров (</w:t>
      </w: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2EB86DA" wp14:editId="10A12999">
            <wp:extent cx="381000" cy="285750"/>
            <wp:effectExtent l="1905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1C5823D" wp14:editId="612225B7">
            <wp:extent cx="1828800" cy="514350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,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60DC939" wp14:editId="09ED978E">
            <wp:extent cx="476250" cy="285750"/>
            <wp:effectExtent l="1905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планшетных компьютеров по i-й должности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0F3FF0">
        <w:rPr>
          <w:rFonts w:eastAsiaTheme="minorHAnsi"/>
          <w:sz w:val="28"/>
          <w:szCs w:val="28"/>
          <w:lang w:eastAsia="en-US"/>
        </w:rPr>
        <w:t>;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ADBE232" wp14:editId="6081A088">
            <wp:extent cx="409575" cy="285750"/>
            <wp:effectExtent l="19050" t="0" r="9525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цена 1 планшетного компьютера по i-й должности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="00A87512">
        <w:rPr>
          <w:rFonts w:eastAsiaTheme="minorHAnsi"/>
          <w:sz w:val="28"/>
          <w:szCs w:val="28"/>
          <w:lang w:eastAsia="en-US"/>
        </w:rPr>
        <w:t>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28. Затраты на приобретение оборудования по обеспечению безопасности информации (</w:t>
      </w:r>
      <w:r w:rsidRPr="000F3FF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7F871B9" wp14:editId="412FAAC3">
            <wp:extent cx="381000" cy="276225"/>
            <wp:effectExtent l="1905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CB6CB89" wp14:editId="6BAB38A8">
            <wp:extent cx="1847850" cy="514350"/>
            <wp:effectExtent l="0" t="0" r="0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>,</w:t>
      </w:r>
    </w:p>
    <w:p w:rsidR="006F1744" w:rsidRPr="000F3FF0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sz w:val="28"/>
          <w:szCs w:val="28"/>
          <w:lang w:eastAsia="en-US"/>
        </w:rPr>
        <w:t>где: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2A988D5" wp14:editId="5CF31A56">
            <wp:extent cx="476250" cy="276225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6F1744" w:rsidRPr="000F3FF0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FF0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5462F9A" wp14:editId="209D2966">
            <wp:extent cx="419100" cy="276225"/>
            <wp:effectExtent l="1905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FF0">
        <w:rPr>
          <w:rFonts w:eastAsiaTheme="minorHAnsi"/>
          <w:sz w:val="28"/>
          <w:szCs w:val="28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6F1744" w:rsidRPr="000353E3" w:rsidRDefault="006F1744" w:rsidP="006F1744"/>
    <w:p w:rsidR="006F1744" w:rsidRPr="0044063A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Затраты на приобретение материальных запасов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29. Затраты на приобретение мониторов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849EAAC" wp14:editId="56BCA04D">
            <wp:extent cx="400050" cy="314325"/>
            <wp:effectExtent l="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D5E7F52" wp14:editId="4D471BFE">
            <wp:extent cx="1990725" cy="600075"/>
            <wp:effectExtent l="0" t="0" r="9525" b="0"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C09C9BF" wp14:editId="5E8D827F">
            <wp:extent cx="495300" cy="314325"/>
            <wp:effectExtent l="0" t="0" r="0" b="0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мониторов для i-й должности;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5D4215E" wp14:editId="66110E2E">
            <wp:extent cx="447675" cy="314325"/>
            <wp:effectExtent l="19050" t="0" r="9525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одного монитора для i-й должности.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30. Затраты на приобретение системных блоков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759DE71" wp14:editId="0DB765D4">
            <wp:extent cx="304800" cy="314325"/>
            <wp:effectExtent l="0" t="0" r="0" b="0"/>
            <wp:docPr id="1193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4FCA2226" wp14:editId="188CE51F">
            <wp:extent cx="1743075" cy="600075"/>
            <wp:effectExtent l="0" t="0" r="9525" b="0"/>
            <wp:docPr id="1194" name="Рисунок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03E9D84" wp14:editId="2D2DC731">
            <wp:extent cx="400050" cy="314325"/>
            <wp:effectExtent l="0" t="0" r="0" b="0"/>
            <wp:docPr id="1195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системных блоков;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03F6E8D" wp14:editId="2C810991">
            <wp:extent cx="361950" cy="314325"/>
            <wp:effectExtent l="19050" t="0" r="0" b="0"/>
            <wp:docPr id="1196" name="Рисунок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одного i-го системного блока.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31. Затраты на приобретение других запасных частей для вычислительной техники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D58BA31" wp14:editId="7FEBE4AE">
            <wp:extent cx="361950" cy="314325"/>
            <wp:effectExtent l="0" t="0" r="0" b="0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7B0E338" wp14:editId="7809A67E">
            <wp:extent cx="1924050" cy="600075"/>
            <wp:effectExtent l="0" t="0" r="0" b="0"/>
            <wp:docPr id="1198" name="Рисунок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5453719" wp14:editId="6B5F6F5B">
            <wp:extent cx="457200" cy="314325"/>
            <wp:effectExtent l="0" t="0" r="0" b="0"/>
            <wp:docPr id="1199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73FD584" wp14:editId="76EF12AD">
            <wp:extent cx="400050" cy="314325"/>
            <wp:effectExtent l="19050" t="0" r="0" b="0"/>
            <wp:docPr id="1200" name="Рисунок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 для вычислительной техники.</w:t>
      </w:r>
    </w:p>
    <w:p w:rsidR="0044063A" w:rsidRDefault="0044063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32. Затраты на приобретение магнитных и оптических носителей информации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CAC5C00" wp14:editId="0B524E3C">
            <wp:extent cx="314325" cy="314325"/>
            <wp:effectExtent l="0" t="0" r="9525" b="0"/>
            <wp:docPr id="1201" name="Рисунок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F900C4A" wp14:editId="04347171">
            <wp:extent cx="1809750" cy="600075"/>
            <wp:effectExtent l="0" t="0" r="0" b="0"/>
            <wp:docPr id="1202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AF0A795" wp14:editId="2D59ED6D">
            <wp:extent cx="447675" cy="314325"/>
            <wp:effectExtent l="0" t="0" r="9525" b="0"/>
            <wp:docPr id="1203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i-го носителя информации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44063A">
        <w:rPr>
          <w:rFonts w:eastAsiaTheme="minorHAnsi"/>
          <w:sz w:val="28"/>
          <w:szCs w:val="28"/>
          <w:lang w:eastAsia="en-US"/>
        </w:rPr>
        <w:t>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DF63075" wp14:editId="18ADEBBF">
            <wp:extent cx="381000" cy="314325"/>
            <wp:effectExtent l="19050" t="0" r="0" b="0"/>
            <wp:docPr id="1204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единицы i-го носителя информации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44063A">
        <w:rPr>
          <w:rFonts w:eastAsiaTheme="minorHAnsi"/>
          <w:sz w:val="28"/>
          <w:szCs w:val="28"/>
          <w:lang w:eastAsia="en-US"/>
        </w:rPr>
        <w:t>.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 xml:space="preserve">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44063A">
        <w:rPr>
          <w:rFonts w:eastAsiaTheme="minorHAnsi"/>
          <w:sz w:val="28"/>
          <w:szCs w:val="28"/>
          <w:lang w:eastAsia="en-US"/>
        </w:rPr>
        <w:t xml:space="preserve">          </w:t>
      </w:r>
      <w:r w:rsidRPr="0044063A">
        <w:rPr>
          <w:rFonts w:eastAsiaTheme="minorHAnsi"/>
          <w:sz w:val="28"/>
          <w:szCs w:val="28"/>
          <w:lang w:eastAsia="en-US"/>
        </w:rPr>
        <w:t>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339BFF2" wp14:editId="3985A4A5">
            <wp:extent cx="361950" cy="314325"/>
            <wp:effectExtent l="0" t="0" r="0" b="0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70A1FD6" wp14:editId="3A74430A">
            <wp:extent cx="1343025" cy="333375"/>
            <wp:effectExtent l="0" t="0" r="9525" b="0"/>
            <wp:docPr id="1206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lastRenderedPageBreak/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93C987F" wp14:editId="44B30D03">
            <wp:extent cx="314325" cy="333375"/>
            <wp:effectExtent l="0" t="0" r="0" b="0"/>
            <wp:docPr id="1207" name="Рисунок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40713DE" wp14:editId="3E91F514">
            <wp:extent cx="304800" cy="314325"/>
            <wp:effectExtent l="0" t="0" r="0" b="0"/>
            <wp:docPr id="1208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 xml:space="preserve">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44063A">
        <w:rPr>
          <w:rFonts w:eastAsiaTheme="minorHAnsi"/>
          <w:sz w:val="28"/>
          <w:szCs w:val="28"/>
          <w:lang w:eastAsia="en-US"/>
        </w:rPr>
        <w:t xml:space="preserve">           </w:t>
      </w:r>
      <w:r w:rsidRPr="0044063A">
        <w:rPr>
          <w:rFonts w:eastAsiaTheme="minorHAnsi"/>
          <w:sz w:val="28"/>
          <w:szCs w:val="28"/>
          <w:lang w:eastAsia="en-US"/>
        </w:rPr>
        <w:t>(</w:t>
      </w: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073DA69" wp14:editId="778E8EF6">
            <wp:extent cx="314325" cy="333375"/>
            <wp:effectExtent l="0" t="0" r="0" b="0"/>
            <wp:docPr id="1209" name="Рисунок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30F62A3" wp14:editId="7047E28D">
            <wp:extent cx="2505075" cy="600075"/>
            <wp:effectExtent l="0" t="0" r="9525" b="0"/>
            <wp:docPr id="1210" name="Рисунок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0CB252D" wp14:editId="5C5DDCD4">
            <wp:extent cx="428625" cy="333375"/>
            <wp:effectExtent l="0" t="0" r="9525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44063A">
        <w:rPr>
          <w:rFonts w:eastAsiaTheme="minorHAnsi"/>
          <w:sz w:val="28"/>
          <w:szCs w:val="28"/>
          <w:lang w:eastAsia="en-US"/>
        </w:rPr>
        <w:t>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7ED94AC" wp14:editId="106D544B">
            <wp:extent cx="447675" cy="333375"/>
            <wp:effectExtent l="19050" t="0" r="0" b="0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44063A">
        <w:rPr>
          <w:rFonts w:eastAsiaTheme="minorHAnsi"/>
          <w:sz w:val="28"/>
          <w:szCs w:val="28"/>
          <w:lang w:eastAsia="en-US"/>
        </w:rPr>
        <w:t>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D477180" wp14:editId="48DA1471">
            <wp:extent cx="400050" cy="333375"/>
            <wp:effectExtent l="19050" t="0" r="0" b="0"/>
            <wp:docPr id="1213" name="Рисунок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</w:t>
      </w:r>
      <w:r w:rsidR="00A87512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44063A">
        <w:rPr>
          <w:rFonts w:eastAsiaTheme="minorHAnsi"/>
          <w:sz w:val="28"/>
          <w:szCs w:val="28"/>
          <w:lang w:eastAsia="en-US"/>
        </w:rPr>
        <w:t>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35. Затраты на приобретение запасных частей для принтеров, многофункциональных устройств и копировальных аппаратов (оргтехники)</w:t>
      </w:r>
      <w:r w:rsidR="0044063A">
        <w:rPr>
          <w:rFonts w:eastAsiaTheme="minorHAnsi"/>
          <w:sz w:val="28"/>
          <w:szCs w:val="28"/>
          <w:lang w:eastAsia="en-US"/>
        </w:rPr>
        <w:t xml:space="preserve">          </w:t>
      </w:r>
      <w:r w:rsidRPr="0044063A">
        <w:rPr>
          <w:rFonts w:eastAsiaTheme="minorHAnsi"/>
          <w:sz w:val="28"/>
          <w:szCs w:val="28"/>
          <w:lang w:eastAsia="en-US"/>
        </w:rPr>
        <w:t xml:space="preserve">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14EFDD4" wp14:editId="7E6C927E">
            <wp:extent cx="304800" cy="314325"/>
            <wp:effectExtent l="0" t="0" r="0" b="0"/>
            <wp:docPr id="1214" name="Рисунок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63CDBF1" wp14:editId="07CE833F">
            <wp:extent cx="1704975" cy="600075"/>
            <wp:effectExtent l="0" t="0" r="9525" b="0"/>
            <wp:docPr id="1215" name="Рисунок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88DC16F" wp14:editId="114285FC">
            <wp:extent cx="400050" cy="314325"/>
            <wp:effectExtent l="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01AD30A" wp14:editId="601EECD7">
            <wp:extent cx="381000" cy="314325"/>
            <wp:effectExtent l="19050" t="0" r="0" b="0"/>
            <wp:docPr id="1217" name="Рисунок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части.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lastRenderedPageBreak/>
        <w:t>36. Затраты на приобретение материальных запасов по обеспечению безопасности информации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D70D584" wp14:editId="0CBBE187">
            <wp:extent cx="400050" cy="314325"/>
            <wp:effectExtent l="0" t="0" r="0" b="0"/>
            <wp:docPr id="1218" name="Рисунок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EC7B0D7" wp14:editId="6DD7F5CE">
            <wp:extent cx="2028825" cy="600075"/>
            <wp:effectExtent l="0" t="0" r="9525" b="0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0FDC78A" wp14:editId="72DCBB97">
            <wp:extent cx="495300" cy="314325"/>
            <wp:effectExtent l="0" t="0" r="0" b="0"/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i-го материального запаса;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915947B" wp14:editId="6BEDF9A3">
            <wp:extent cx="457200" cy="314325"/>
            <wp:effectExtent l="19050" t="0" r="0" b="0"/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единицы i-го материального запаса.</w:t>
      </w:r>
    </w:p>
    <w:p w:rsidR="006F1744" w:rsidRPr="0044063A" w:rsidRDefault="006F1744" w:rsidP="006F1744">
      <w:pPr>
        <w:rPr>
          <w:sz w:val="28"/>
          <w:szCs w:val="28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44063A">
        <w:rPr>
          <w:rFonts w:eastAsiaTheme="minorHAnsi"/>
          <w:b/>
          <w:sz w:val="28"/>
          <w:szCs w:val="28"/>
          <w:u w:val="single"/>
          <w:lang w:eastAsia="en-US"/>
        </w:rPr>
        <w:t>II. Прочие затраты</w:t>
      </w: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Затраты на услуги связи,</w:t>
      </w: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не отнесенные к затратам на услуги связи в рамках затрат</w:t>
      </w: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37. Затраты на услуги связи (</w:t>
      </w:r>
      <w:r w:rsidRPr="0044063A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238EE2F2" wp14:editId="3BA513CA">
            <wp:extent cx="361950" cy="361950"/>
            <wp:effectExtent l="1905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 wp14:anchorId="46F4F6DD" wp14:editId="3EAF44E4">
            <wp:extent cx="1257300" cy="361950"/>
            <wp:effectExtent l="19050" t="0" r="0" b="0"/>
            <wp:docPr id="1256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4F2B90A" wp14:editId="4EB1A925">
            <wp:extent cx="257175" cy="314325"/>
            <wp:effectExtent l="0" t="0" r="0" b="0"/>
            <wp:docPr id="1257" name="Рисунок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0B2DB98" wp14:editId="389EFFF4">
            <wp:extent cx="276225" cy="314325"/>
            <wp:effectExtent l="0" t="0" r="9525" b="0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44063A" w:rsidRDefault="0044063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38. Затраты на оплату услуг почтовой связи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6CE1426" wp14:editId="6AE7CDD8">
            <wp:extent cx="257175" cy="314325"/>
            <wp:effectExtent l="0" t="0" r="0" b="0"/>
            <wp:docPr id="1259" name="Рисунок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9D0C1B7" wp14:editId="38A47933">
            <wp:extent cx="1600200" cy="600075"/>
            <wp:effectExtent l="0" t="0" r="0" b="0"/>
            <wp:docPr id="1260" name="Рисунок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8CA6CB3" wp14:editId="28B8DA55">
            <wp:extent cx="361950" cy="314325"/>
            <wp:effectExtent l="0" t="0" r="0" b="0"/>
            <wp:docPr id="1261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количество i-х почтовых отправлений в год;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69CB769" wp14:editId="55350A64">
            <wp:extent cx="314325" cy="314325"/>
            <wp:effectExtent l="19050" t="0" r="9525" b="0"/>
            <wp:docPr id="1262" name="Рисунок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i-го почтового отправления.</w:t>
      </w:r>
    </w:p>
    <w:p w:rsidR="0044063A" w:rsidRDefault="0044063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39. Затраты на оплату услуг специальной связи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EDC7099" wp14:editId="19D8885C">
            <wp:extent cx="276225" cy="314325"/>
            <wp:effectExtent l="0" t="0" r="9525" b="0"/>
            <wp:docPr id="1263" name="Рисунок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22F3DEC1" wp14:editId="00B567D6">
            <wp:extent cx="1352550" cy="314325"/>
            <wp:effectExtent l="0" t="0" r="0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A5D286D" wp14:editId="72E4B377">
            <wp:extent cx="333375" cy="314325"/>
            <wp:effectExtent l="0" t="0" r="9525" b="0"/>
            <wp:docPr id="1265" name="Рисунок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AC5C7AD" wp14:editId="208A23F9">
            <wp:extent cx="304800" cy="314325"/>
            <wp:effectExtent l="19050" t="0" r="0" b="0"/>
            <wp:docPr id="1266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6F1744" w:rsidRPr="0044063A" w:rsidRDefault="006F1744" w:rsidP="006F1744">
      <w:pPr>
        <w:rPr>
          <w:sz w:val="28"/>
          <w:szCs w:val="28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4063A">
        <w:rPr>
          <w:rFonts w:eastAsiaTheme="minorHAnsi"/>
          <w:b/>
          <w:sz w:val="28"/>
          <w:szCs w:val="28"/>
          <w:lang w:eastAsia="en-US"/>
        </w:rPr>
        <w:t>Затраты на транспортные услуги</w:t>
      </w:r>
    </w:p>
    <w:p w:rsidR="006F1744" w:rsidRPr="000353E3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40. Затраты по договору об оказании услуг перевозки (транспортировки) грузов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E92BF0D" wp14:editId="0EB84D63">
            <wp:extent cx="304800" cy="314325"/>
            <wp:effectExtent l="0" t="0" r="0" b="0"/>
            <wp:docPr id="1279" name="Рисунок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F7D8596" wp14:editId="1D7AB54B">
            <wp:extent cx="1762125" cy="600075"/>
            <wp:effectExtent l="0" t="0" r="9525" b="0"/>
            <wp:docPr id="1280" name="Рисунок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789C402" wp14:editId="4B313853">
            <wp:extent cx="400050" cy="314325"/>
            <wp:effectExtent l="0" t="0" r="0" b="0"/>
            <wp:docPr id="1281" name="Рисунок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A4A9973" wp14:editId="5AEDADB0">
            <wp:extent cx="381000" cy="314325"/>
            <wp:effectExtent l="19050" t="0" r="0" b="0"/>
            <wp:docPr id="1282" name="Рисунок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i-й услуги перевозки (транспортировки) груза.</w:t>
      </w:r>
    </w:p>
    <w:p w:rsidR="0044063A" w:rsidRDefault="0044063A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41. Затраты на оплату услуг аренды транспортных средств (</w:t>
      </w: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B2D1BC4" wp14:editId="3C8F1E72">
            <wp:extent cx="361950" cy="333375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98FD926" wp14:editId="7E8A698F">
            <wp:extent cx="2600325" cy="600075"/>
            <wp:effectExtent l="0" t="0" r="9525" b="0"/>
            <wp:docPr id="1284" name="Рисунок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F138E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F007C3A" wp14:editId="70AA787C">
            <wp:extent cx="457200" cy="333375"/>
            <wp:effectExtent l="0" t="0" r="0" b="0"/>
            <wp:docPr id="1285" name="Рисунок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</w:t>
      </w:r>
      <w:r w:rsidRPr="00F138E3">
        <w:rPr>
          <w:rFonts w:eastAsiaTheme="minorHAnsi"/>
          <w:sz w:val="28"/>
          <w:szCs w:val="28"/>
          <w:lang w:eastAsia="en-US"/>
        </w:rPr>
        <w:t>установленное нормативами</w:t>
      </w:r>
      <w:r w:rsidR="00F138E3" w:rsidRPr="00F138E3">
        <w:rPr>
          <w:rFonts w:eastAsiaTheme="minorHAnsi"/>
          <w:sz w:val="28"/>
          <w:szCs w:val="28"/>
          <w:lang w:eastAsia="en-US"/>
        </w:rPr>
        <w:t xml:space="preserve"> муниципальных органов</w:t>
      </w:r>
      <w:r w:rsidRPr="00F138E3">
        <w:rPr>
          <w:rFonts w:eastAsiaTheme="minorHAnsi"/>
          <w:sz w:val="28"/>
          <w:szCs w:val="28"/>
          <w:lang w:eastAsia="en-US"/>
        </w:rPr>
        <w:t>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6DD2ED2" wp14:editId="7E5A1F34">
            <wp:extent cx="400050" cy="333375"/>
            <wp:effectExtent l="19050" t="0" r="0" b="0"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аренды i-го транспортного средства в месяц;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26C03D3" wp14:editId="64DBB242">
            <wp:extent cx="476250" cy="333375"/>
            <wp:effectExtent l="19050" t="0" r="0" b="0"/>
            <wp:docPr id="1287" name="Рисунок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lastRenderedPageBreak/>
        <w:t>42. Затраты на оплату разовых услуг пассажирских перевозок при проведении совещания (</w:t>
      </w: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B526A70" wp14:editId="03CA2A13">
            <wp:extent cx="314325" cy="314325"/>
            <wp:effectExtent l="0" t="0" r="0" b="0"/>
            <wp:docPr id="1288" name="Рисунок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DBCD724" wp14:editId="509681C7">
            <wp:extent cx="2238375" cy="600075"/>
            <wp:effectExtent l="0" t="0" r="9525" b="0"/>
            <wp:docPr id="1289" name="Рисунок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8FD9951" wp14:editId="73EF9316">
            <wp:extent cx="361950" cy="333375"/>
            <wp:effectExtent l="0" t="0" r="0" b="0"/>
            <wp:docPr id="1290" name="Рисунок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8EAAAF4" wp14:editId="6DAD2522">
            <wp:extent cx="361950" cy="314325"/>
            <wp:effectExtent l="0" t="0" r="0" b="0"/>
            <wp:docPr id="1291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6768908" wp14:editId="2C73BF2A">
            <wp:extent cx="304800" cy="314325"/>
            <wp:effectExtent l="19050" t="0" r="0" b="0"/>
            <wp:docPr id="1292" name="Рисунок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1 часа аренды транспортного средства по i-й разовой услуге.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43. Затраты на оплату проезда работника к месту нахождения учебного заведения и обратно (</w:t>
      </w: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F797E21" wp14:editId="22E8A9F5">
            <wp:extent cx="361950" cy="333375"/>
            <wp:effectExtent l="0" t="0" r="0" b="0"/>
            <wp:docPr id="1293" name="Рисунок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2CCDA1E" wp14:editId="17D8A0FE">
            <wp:extent cx="2333625" cy="600075"/>
            <wp:effectExtent l="0" t="0" r="9525" b="0"/>
            <wp:docPr id="1294" name="Рисунок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>,</w:t>
      </w:r>
    </w:p>
    <w:p w:rsidR="006F1744" w:rsidRPr="0044063A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sz w:val="28"/>
          <w:szCs w:val="28"/>
          <w:lang w:eastAsia="en-US"/>
        </w:rPr>
        <w:t>где: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CA4FFEB" wp14:editId="10FADDCC">
            <wp:extent cx="457200" cy="333375"/>
            <wp:effectExtent l="0" t="0" r="0" b="0"/>
            <wp:docPr id="1295" name="Рисунок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количество работников, имеющих право на компенсацию расходов, по i-му направлению;</w:t>
      </w:r>
    </w:p>
    <w:p w:rsidR="006F1744" w:rsidRPr="0044063A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063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31BA5AB" wp14:editId="56AF3A55">
            <wp:extent cx="400050" cy="333375"/>
            <wp:effectExtent l="19050" t="0" r="0" b="0"/>
            <wp:docPr id="1296" name="Рисунок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eastAsiaTheme="minorHAnsi"/>
          <w:sz w:val="28"/>
          <w:szCs w:val="28"/>
          <w:lang w:eastAsia="en-US"/>
        </w:rPr>
        <w:t xml:space="preserve"> - цена проезда к месту нахождения учебного заведения по i-му направлению.</w:t>
      </w:r>
    </w:p>
    <w:p w:rsidR="006F1744" w:rsidRPr="0044063A" w:rsidRDefault="006F1744" w:rsidP="006F1744">
      <w:pPr>
        <w:rPr>
          <w:sz w:val="28"/>
          <w:szCs w:val="28"/>
        </w:rPr>
      </w:pPr>
    </w:p>
    <w:p w:rsidR="006F1744" w:rsidRPr="0044063A" w:rsidRDefault="006F1744" w:rsidP="006F17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и наймом жилого</w:t>
      </w: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помещения в связи с командированием работников,</w:t>
      </w: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</w:t>
      </w: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B5DA4FA" wp14:editId="728EC9FB">
            <wp:extent cx="304800" cy="333375"/>
            <wp:effectExtent l="0" t="0" r="0" b="0"/>
            <wp:docPr id="1315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6F1744" w:rsidRPr="004406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AE7A71B" wp14:editId="540299A3">
            <wp:extent cx="1638300" cy="333375"/>
            <wp:effectExtent l="0" t="0" r="0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4406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lastRenderedPageBreak/>
        <w:drawing>
          <wp:inline distT="0" distB="0" distL="0" distR="0" wp14:anchorId="02CCF289" wp14:editId="0B812FF7">
            <wp:extent cx="533400" cy="333375"/>
            <wp:effectExtent l="0" t="0" r="0" b="0"/>
            <wp:docPr id="1317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619C110" wp14:editId="55108BB2">
            <wp:extent cx="447675" cy="314325"/>
            <wp:effectExtent l="0" t="0" r="9525" b="0"/>
            <wp:docPr id="1318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44063A" w:rsidRDefault="0044063A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45. Затраты по договору на проезд к месту командирования и обратно</w:t>
      </w:r>
      <w:r w:rsidR="004406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063A">
        <w:rPr>
          <w:rFonts w:ascii="Times New Roman" w:hAnsi="Times New Roman" w:cs="Times New Roman"/>
          <w:sz w:val="28"/>
          <w:szCs w:val="28"/>
        </w:rPr>
        <w:t xml:space="preserve"> (</w:t>
      </w: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6CC172F" wp14:editId="0EA25904">
            <wp:extent cx="533400" cy="333375"/>
            <wp:effectExtent l="0" t="0" r="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4406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4406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053DBA82" wp14:editId="2C28CEB7">
            <wp:extent cx="2867025" cy="600075"/>
            <wp:effectExtent l="0" t="0" r="9525" b="0"/>
            <wp:docPr id="1320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4406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48F12E1" wp14:editId="6FD417C1">
            <wp:extent cx="647700" cy="333375"/>
            <wp:effectExtent l="0" t="0" r="0" b="0"/>
            <wp:docPr id="1321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06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6A03509" wp14:editId="3B1F5FBB">
            <wp:extent cx="590550" cy="333375"/>
            <wp:effectExtent l="19050" t="0" r="0" b="0"/>
            <wp:docPr id="1322" name="Рисунок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63A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r w:rsidR="003F3DF1">
        <w:rPr>
          <w:rFonts w:ascii="Times New Roman" w:hAnsi="Times New Roman" w:cs="Times New Roman"/>
          <w:sz w:val="28"/>
          <w:szCs w:val="28"/>
        </w:rPr>
        <w:t>i-му направлению командирования.</w:t>
      </w:r>
    </w:p>
    <w:p w:rsidR="006F1744" w:rsidRPr="004406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46. Затраты по договору на найм жилого помещения на период командирования  (</w:t>
      </w: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DA84B05" wp14:editId="7C52E098">
            <wp:extent cx="447675" cy="314325"/>
            <wp:effectExtent l="0" t="0" r="9525" b="0"/>
            <wp:docPr id="1323" name="Рисунок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127F28FF" wp14:editId="33548931">
            <wp:extent cx="2971800" cy="600075"/>
            <wp:effectExtent l="0" t="0" r="0" b="0"/>
            <wp:docPr id="1324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,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D1FEC60" wp14:editId="5CBBF4F7">
            <wp:extent cx="552450" cy="314325"/>
            <wp:effectExtent l="0" t="0" r="0" b="0"/>
            <wp:docPr id="1325" name="Рисунок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1B19C9F" wp14:editId="05D24107">
            <wp:extent cx="495300" cy="314325"/>
            <wp:effectExtent l="19050" t="0" r="0" b="0"/>
            <wp:docPr id="1326" name="Рисунок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r w:rsidR="003F3DF1">
        <w:rPr>
          <w:rFonts w:ascii="Times New Roman" w:hAnsi="Times New Roman" w:cs="Times New Roman"/>
          <w:sz w:val="28"/>
          <w:szCs w:val="28"/>
        </w:rPr>
        <w:t>i-му направлению командирования;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E156509" wp14:editId="45D1ECA6">
            <wp:extent cx="571500" cy="314325"/>
            <wp:effectExtent l="19050" t="0" r="0" b="0"/>
            <wp:docPr id="1327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6F1744" w:rsidRPr="000353E3" w:rsidRDefault="006F1744" w:rsidP="006F1744"/>
    <w:p w:rsidR="006F1744" w:rsidRPr="00865394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65394">
        <w:rPr>
          <w:rFonts w:eastAsiaTheme="minorHAnsi"/>
          <w:b/>
          <w:sz w:val="28"/>
          <w:szCs w:val="28"/>
          <w:lang w:eastAsia="en-US"/>
        </w:rPr>
        <w:t>Затраты на коммунальные услуги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47. Затраты на коммунальные услуги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170892D" wp14:editId="754B5A43">
            <wp:extent cx="400050" cy="314325"/>
            <wp:effectExtent l="0" t="0" r="0" b="0"/>
            <wp:docPr id="1692" name="Рисунок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6D2B127" wp14:editId="3BE305E7">
            <wp:extent cx="3381375" cy="314325"/>
            <wp:effectExtent l="0" t="0" r="9525" b="0"/>
            <wp:docPr id="1693" name="Рисунок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lastRenderedPageBreak/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F663581" wp14:editId="5F1F4D62">
            <wp:extent cx="276225" cy="314325"/>
            <wp:effectExtent l="0" t="0" r="9525" b="0"/>
            <wp:docPr id="1694" name="Рисунок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EE8994B" wp14:editId="4C4DB347">
            <wp:extent cx="276225" cy="314325"/>
            <wp:effectExtent l="0" t="0" r="9525" b="0"/>
            <wp:docPr id="1695" name="Рисунок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электроснабжение;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BE38D3F" wp14:editId="43AE9DA7">
            <wp:extent cx="304800" cy="314325"/>
            <wp:effectExtent l="0" t="0" r="0" b="0"/>
            <wp:docPr id="1696" name="Рисунок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теплоснабжение;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CE2DB7F" wp14:editId="460B6A15">
            <wp:extent cx="276225" cy="314325"/>
            <wp:effectExtent l="0" t="0" r="9525" b="0"/>
            <wp:docPr id="1697" name="Рисунок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горячее водоснабжение;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EF18464" wp14:editId="5270C539">
            <wp:extent cx="304800" cy="314325"/>
            <wp:effectExtent l="0" t="0" r="0" b="0"/>
            <wp:docPr id="1698" name="Рисунок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B4AEDD4" wp14:editId="1492BADB">
            <wp:extent cx="428625" cy="314325"/>
            <wp:effectExtent l="0" t="0" r="9525" b="0"/>
            <wp:docPr id="1699" name="Рисунок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48. Затраты на газоснабжение и иные виды топлива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C17190E" wp14:editId="7D292272">
            <wp:extent cx="276225" cy="314325"/>
            <wp:effectExtent l="0" t="0" r="9525" b="0"/>
            <wp:docPr id="1700" name="Рисунок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E1B72FD" wp14:editId="6E172C40">
            <wp:extent cx="2343150" cy="600075"/>
            <wp:effectExtent l="0" t="0" r="0" b="0"/>
            <wp:docPr id="1701" name="Рисунок 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A097303" wp14:editId="278DF2F6">
            <wp:extent cx="400050" cy="314325"/>
            <wp:effectExtent l="19050" t="0" r="0" b="0"/>
            <wp:docPr id="1702" name="Рисунок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i-м виде топлива (газе и ином виде топлива);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BAE9C0A" wp14:editId="44A4E8D9">
            <wp:extent cx="381000" cy="314325"/>
            <wp:effectExtent l="0" t="0" r="0" b="0"/>
            <wp:docPr id="1703" name="Рисунок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585B609" wp14:editId="75A52BA4">
            <wp:extent cx="361950" cy="314325"/>
            <wp:effectExtent l="0" t="0" r="0" b="0"/>
            <wp:docPr id="1704" name="Рисунок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49. Затраты на электроснабжение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C883181" wp14:editId="6FE016AD">
            <wp:extent cx="276225" cy="314325"/>
            <wp:effectExtent l="0" t="0" r="9525" b="0"/>
            <wp:docPr id="1705" name="Рисунок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2D2CB82" wp14:editId="6BD5F9FD">
            <wp:extent cx="1704975" cy="600075"/>
            <wp:effectExtent l="0" t="0" r="9525" b="0"/>
            <wp:docPr id="1706" name="Рисунок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AE44EDC" wp14:editId="73B20059">
            <wp:extent cx="381000" cy="314325"/>
            <wp:effectExtent l="0" t="0" r="0" b="0"/>
            <wp:docPr id="1707" name="Рисунок 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EC4398A" wp14:editId="18E0297E">
            <wp:extent cx="400050" cy="314325"/>
            <wp:effectExtent l="19050" t="0" r="0" b="0"/>
            <wp:docPr id="1708" name="Рисунок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lastRenderedPageBreak/>
        <w:t>50. Затраты на теплоснабжение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AA48FC0" wp14:editId="462BB5CE">
            <wp:extent cx="304800" cy="314325"/>
            <wp:effectExtent l="0" t="0" r="0" b="0"/>
            <wp:docPr id="1709" name="Рисунок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5EA7FBF" wp14:editId="6033890B">
            <wp:extent cx="1514475" cy="314325"/>
            <wp:effectExtent l="0" t="0" r="9525" b="0"/>
            <wp:docPr id="1710" name="Рисунок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41D4FDA" wp14:editId="638D2467">
            <wp:extent cx="476250" cy="314325"/>
            <wp:effectExtent l="19050" t="0" r="0" b="0"/>
            <wp:docPr id="1711" name="Рисунок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8BA64D3" wp14:editId="61BAD196">
            <wp:extent cx="314325" cy="314325"/>
            <wp:effectExtent l="0" t="0" r="9525" b="0"/>
            <wp:docPr id="1712" name="Рисунок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регулируемый тариф на теплоснабжение.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51. Затраты на горячее водоснабжение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70746A6" wp14:editId="4D2E425E">
            <wp:extent cx="276225" cy="314325"/>
            <wp:effectExtent l="0" t="0" r="9525" b="0"/>
            <wp:docPr id="1713" name="Рисунок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B4F7DA" wp14:editId="739528A7">
            <wp:extent cx="1371600" cy="314325"/>
            <wp:effectExtent l="0" t="0" r="0" b="0"/>
            <wp:docPr id="1714" name="Рисунок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C45934B" wp14:editId="54308221">
            <wp:extent cx="333375" cy="314325"/>
            <wp:effectExtent l="19050" t="0" r="9525" b="0"/>
            <wp:docPr id="1715" name="Рисунок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горячей воде;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3FD1CAE" wp14:editId="0042203F">
            <wp:extent cx="314325" cy="314325"/>
            <wp:effectExtent l="0" t="0" r="9525" b="0"/>
            <wp:docPr id="1716" name="Рисунок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регулируемый тариф на горячее водоснабжение.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52. Затраты на холодное водоснабжение и водоотведение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3DBCCFC" wp14:editId="22538697">
            <wp:extent cx="304800" cy="314325"/>
            <wp:effectExtent l="0" t="0" r="0" b="0"/>
            <wp:docPr id="1717" name="Рисунок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95F02B0" wp14:editId="4CF71DEC">
            <wp:extent cx="2543175" cy="314325"/>
            <wp:effectExtent l="0" t="0" r="0" b="0"/>
            <wp:docPr id="1718" name="Рисунок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F43D242" wp14:editId="27E5FA8E">
            <wp:extent cx="361950" cy="314325"/>
            <wp:effectExtent l="19050" t="0" r="0" b="0"/>
            <wp:docPr id="1719" name="Рисунок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CC9E57D" wp14:editId="2875C653">
            <wp:extent cx="333375" cy="314325"/>
            <wp:effectExtent l="0" t="0" r="9525" b="0"/>
            <wp:docPr id="1720" name="Рисунок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94636CB" wp14:editId="25B0DF04">
            <wp:extent cx="361950" cy="314325"/>
            <wp:effectExtent l="19050" t="0" r="0" b="0"/>
            <wp:docPr id="1721" name="Рисунок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расчетная потребность в водоотведении;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D686B0E" wp14:editId="79DFC050">
            <wp:extent cx="314325" cy="314325"/>
            <wp:effectExtent l="0" t="0" r="9525" b="0"/>
            <wp:docPr id="1722" name="Рисунок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регулируемый тариф на водоотведение.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53. Затраты на оплату услуг внештатных сотрудников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7E1C12A" wp14:editId="4ABC24BA">
            <wp:extent cx="428625" cy="314325"/>
            <wp:effectExtent l="0" t="0" r="9525" b="0"/>
            <wp:docPr id="1723" name="Рисунок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2ED9BD73" wp14:editId="7245C25C">
            <wp:extent cx="3400425" cy="600075"/>
            <wp:effectExtent l="0" t="0" r="9525" b="0"/>
            <wp:docPr id="1724" name="Рисунок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270C23" w:rsidRDefault="00270C23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793E3E9A" wp14:editId="63F48B76">
            <wp:extent cx="571500" cy="314325"/>
            <wp:effectExtent l="19050" t="0" r="0" b="0"/>
            <wp:docPr id="1725" name="Рисунок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7970EE6" wp14:editId="39237003">
            <wp:extent cx="495300" cy="314325"/>
            <wp:effectExtent l="19050" t="0" r="0" b="0"/>
            <wp:docPr id="1726" name="Рисунок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стоимость 1 месяца работы внештатного сотрудника по i-й должности;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F8CF07E" wp14:editId="7CF2DD99">
            <wp:extent cx="447675" cy="314325"/>
            <wp:effectExtent l="0" t="0" r="9525" b="0"/>
            <wp:docPr id="1727" name="Рисунок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F1744" w:rsidRPr="00865394" w:rsidRDefault="006F1744" w:rsidP="008653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1744" w:rsidRPr="00865394" w:rsidRDefault="006F1744" w:rsidP="0086539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F1744" w:rsidRPr="00865394" w:rsidRDefault="006F1744" w:rsidP="006F1744">
      <w:pPr>
        <w:rPr>
          <w:sz w:val="28"/>
          <w:szCs w:val="28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65394">
        <w:rPr>
          <w:rFonts w:eastAsiaTheme="minorHAnsi"/>
          <w:b/>
          <w:sz w:val="28"/>
          <w:szCs w:val="28"/>
          <w:lang w:eastAsia="en-US"/>
        </w:rPr>
        <w:t>Затраты на аренду помещений и оборудования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54. Затраты на аренду помещений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C2C2FE5" wp14:editId="16361AAB">
            <wp:extent cx="304800" cy="314325"/>
            <wp:effectExtent l="0" t="0" r="0" b="0"/>
            <wp:docPr id="1764" name="Рисунок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D61A1E" w:rsidP="003F3D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i ап  </m:t>
              </m:r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 ап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 ,</m:t>
          </m:r>
        </m:oMath>
      </m:oMathPara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3F3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3F3DF1" w:rsidRPr="004425B6" w:rsidRDefault="003F3DF1" w:rsidP="003F3D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 xml:space="preserve">S - площадь </w:t>
      </w:r>
      <w:r w:rsidRPr="00442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25B6">
        <w:rPr>
          <w:rFonts w:ascii="Times New Roman" w:hAnsi="Times New Roman" w:cs="Times New Roman"/>
          <w:sz w:val="28"/>
          <w:szCs w:val="28"/>
        </w:rPr>
        <w:t>-го арендуемого помещения;</w:t>
      </w:r>
    </w:p>
    <w:p w:rsidR="003F3DF1" w:rsidRPr="004425B6" w:rsidRDefault="00D61A1E" w:rsidP="003F3D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i ап  </m:t>
            </m:r>
          </m:sub>
        </m:sSub>
      </m:oMath>
      <w:r w:rsidR="003F3DF1" w:rsidRPr="004425B6">
        <w:rPr>
          <w:rFonts w:ascii="Times New Roman" w:hAnsi="Times New Roman" w:cs="Times New Roman"/>
          <w:sz w:val="28"/>
          <w:szCs w:val="28"/>
        </w:rPr>
        <w:t>- цена ежемесячной аренды за 1 кв.</w:t>
      </w:r>
      <w:r w:rsidR="003F3DF1">
        <w:rPr>
          <w:rFonts w:ascii="Times New Roman" w:hAnsi="Times New Roman" w:cs="Times New Roman"/>
          <w:sz w:val="28"/>
          <w:szCs w:val="28"/>
        </w:rPr>
        <w:t>м</w:t>
      </w:r>
      <w:r w:rsidR="003F3DF1" w:rsidRPr="004425B6">
        <w:rPr>
          <w:rFonts w:ascii="Times New Roman" w:hAnsi="Times New Roman" w:cs="Times New Roman"/>
          <w:sz w:val="28"/>
          <w:szCs w:val="28"/>
        </w:rPr>
        <w:t xml:space="preserve"> i-й арендуемой площади;</w:t>
      </w:r>
    </w:p>
    <w:p w:rsidR="003F3DF1" w:rsidRPr="004425B6" w:rsidRDefault="00D61A1E" w:rsidP="003F3D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 ап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3F3DF1" w:rsidRPr="004425B6">
        <w:rPr>
          <w:rFonts w:ascii="Times New Roman" w:hAnsi="Times New Roman" w:cs="Times New Roman"/>
          <w:sz w:val="28"/>
          <w:szCs w:val="28"/>
        </w:rPr>
        <w:t>- планируемое количество месяцев аренды i-й арендуемой площади.</w:t>
      </w:r>
    </w:p>
    <w:p w:rsidR="006F1744" w:rsidRPr="00865394" w:rsidRDefault="006F1744" w:rsidP="003F3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55. Затраты на аренду помещения (зала) для проведения совещания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4CCC815" wp14:editId="3F24896C">
            <wp:extent cx="333375" cy="314325"/>
            <wp:effectExtent l="0" t="0" r="9525" b="0"/>
            <wp:docPr id="1769" name="Рисунок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77B8CC1F" wp14:editId="077BC3F1">
            <wp:extent cx="1866900" cy="600075"/>
            <wp:effectExtent l="0" t="0" r="0" b="0"/>
            <wp:docPr id="1770" name="Рисунок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2189FA3" wp14:editId="75B0F4B2">
            <wp:extent cx="447675" cy="314325"/>
            <wp:effectExtent l="0" t="0" r="9525" b="0"/>
            <wp:docPr id="1771" name="Рисунок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планируемое количество суток аренды i-го помещения (зала);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0A8519E" wp14:editId="744FE519">
            <wp:extent cx="400050" cy="314325"/>
            <wp:effectExtent l="19050" t="0" r="0" b="0"/>
            <wp:docPr id="1772" name="Рисунок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цена аренды i-го помещения (зала) в сутки.</w:t>
      </w:r>
    </w:p>
    <w:p w:rsidR="00865394" w:rsidRDefault="0086539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56. Затраты на аренду оборудования для проведения совещания (</w:t>
      </w: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814F3F5" wp14:editId="16DFCBDB">
            <wp:extent cx="361950" cy="314325"/>
            <wp:effectExtent l="0" t="0" r="0" b="0"/>
            <wp:docPr id="1773" name="Рисунок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 wp14:anchorId="229C5FD6" wp14:editId="64154EF6">
            <wp:extent cx="3038475" cy="600075"/>
            <wp:effectExtent l="0" t="0" r="9525" b="0"/>
            <wp:docPr id="1774" name="Рисунок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>,</w:t>
      </w:r>
    </w:p>
    <w:p w:rsidR="006F1744" w:rsidRPr="0086539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sz w:val="28"/>
          <w:szCs w:val="28"/>
          <w:lang w:eastAsia="en-US"/>
        </w:rPr>
        <w:t>где: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0831261" wp14:editId="5F64D300">
            <wp:extent cx="400050" cy="314325"/>
            <wp:effectExtent l="0" t="0" r="0" b="0"/>
            <wp:docPr id="1775" name="Рисунок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9FF96F2" wp14:editId="1D4E83A1">
            <wp:extent cx="428625" cy="314325"/>
            <wp:effectExtent l="0" t="0" r="0" b="0"/>
            <wp:docPr id="1776" name="Рисунок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81C766D" wp14:editId="26F8239E">
            <wp:extent cx="361950" cy="314325"/>
            <wp:effectExtent l="0" t="0" r="0" b="0"/>
            <wp:docPr id="1777" name="Рисунок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6F1744" w:rsidRPr="0086539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539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87B2D15" wp14:editId="487D3973">
            <wp:extent cx="314325" cy="314325"/>
            <wp:effectExtent l="19050" t="0" r="9525" b="0"/>
            <wp:docPr id="1778" name="Рисунок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eastAsiaTheme="minorHAnsi"/>
          <w:sz w:val="28"/>
          <w:szCs w:val="28"/>
          <w:lang w:eastAsia="en-US"/>
        </w:rPr>
        <w:t xml:space="preserve"> - цена 1 часа аренды i-го оборудования.</w:t>
      </w:r>
    </w:p>
    <w:p w:rsidR="006F1744" w:rsidRPr="00865394" w:rsidRDefault="006F1744" w:rsidP="006F1744">
      <w:pPr>
        <w:pStyle w:val="ConsPlusNormal"/>
        <w:jc w:val="center"/>
        <w:outlineLvl w:val="0"/>
        <w:rPr>
          <w:sz w:val="28"/>
          <w:szCs w:val="28"/>
        </w:rPr>
      </w:pPr>
    </w:p>
    <w:p w:rsidR="006F1744" w:rsidRPr="00865394" w:rsidRDefault="006F1744" w:rsidP="006F17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57. Затраты на содержание и техническое обслуживание помещений (</w:t>
      </w: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711BACF" wp14:editId="4E385C5C">
            <wp:extent cx="304800" cy="314325"/>
            <wp:effectExtent l="0" t="0" r="0" b="0"/>
            <wp:docPr id="1794" name="Рисунок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33C01FF" wp14:editId="102585E8">
            <wp:extent cx="5600700" cy="333375"/>
            <wp:effectExtent l="0" t="0" r="0" b="0"/>
            <wp:docPr id="1795" name="Рисунок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,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A8EC8D6" wp14:editId="22BB6C05">
            <wp:extent cx="304800" cy="314325"/>
            <wp:effectExtent l="0" t="0" r="0" b="0"/>
            <wp:docPr id="1796" name="Рисунок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0B2BD117" wp14:editId="2B010798">
            <wp:extent cx="304800" cy="333375"/>
            <wp:effectExtent l="0" t="0" r="0" b="0"/>
            <wp:docPr id="1797" name="Рисунок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18D1A73" wp14:editId="7D3C8B82">
            <wp:extent cx="276225" cy="314325"/>
            <wp:effectExtent l="0" t="0" r="0" b="0"/>
            <wp:docPr id="1798" name="Рисунок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6C10359" wp14:editId="05AA3066">
            <wp:extent cx="400050" cy="333375"/>
            <wp:effectExtent l="0" t="0" r="0" b="0"/>
            <wp:docPr id="1799" name="Рисунок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D0F5BF8" wp14:editId="01482BAA">
            <wp:extent cx="381000" cy="314325"/>
            <wp:effectExtent l="0" t="0" r="0" b="0"/>
            <wp:docPr id="1800" name="Рисунок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8BFC1E5" wp14:editId="7F7E3D50">
            <wp:extent cx="257175" cy="314325"/>
            <wp:effectExtent l="0" t="0" r="0" b="0"/>
            <wp:docPr id="1801" name="Рисунок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9032A8A" wp14:editId="7983A900">
            <wp:extent cx="400050" cy="314325"/>
            <wp:effectExtent l="0" t="0" r="0" b="0"/>
            <wp:docPr id="1802" name="Рисунок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AF76008" wp14:editId="0F2BF6A4">
            <wp:extent cx="428625" cy="314325"/>
            <wp:effectExtent l="0" t="0" r="9525" b="0"/>
            <wp:docPr id="1803" name="Рисунок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4A19BFD" wp14:editId="66EA0B67">
            <wp:extent cx="381000" cy="314325"/>
            <wp:effectExtent l="0" t="0" r="0" b="0"/>
            <wp:docPr id="1804" name="Рисунок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lastRenderedPageBreak/>
        <w:drawing>
          <wp:inline distT="0" distB="0" distL="0" distR="0" wp14:anchorId="3BC46E19" wp14:editId="79C07C56">
            <wp:extent cx="333375" cy="314325"/>
            <wp:effectExtent l="0" t="0" r="9525" b="0"/>
            <wp:docPr id="1805" name="Рисунок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65394" w:rsidRDefault="0086539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58. Затраты на закупку услуг управляющей компании (</w:t>
      </w: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86EE57A" wp14:editId="01666B71">
            <wp:extent cx="304800" cy="333375"/>
            <wp:effectExtent l="0" t="0" r="0" b="0"/>
            <wp:docPr id="1806" name="Рисунок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513473AA" wp14:editId="644621A4">
            <wp:extent cx="2400300" cy="600075"/>
            <wp:effectExtent l="0" t="0" r="0" b="0"/>
            <wp:docPr id="1807" name="Рисунок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,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185708F" wp14:editId="273C11F1">
            <wp:extent cx="400050" cy="333375"/>
            <wp:effectExtent l="0" t="0" r="0" b="0"/>
            <wp:docPr id="1808" name="Рисунок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68904EB" wp14:editId="118E9852">
            <wp:extent cx="361950" cy="333375"/>
            <wp:effectExtent l="19050" t="0" r="0" b="0"/>
            <wp:docPr id="1809" name="Рисунок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6763950" wp14:editId="20817C65">
            <wp:extent cx="428625" cy="333375"/>
            <wp:effectExtent l="19050" t="0" r="0" b="0"/>
            <wp:docPr id="1810" name="Рисунок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865394" w:rsidRDefault="0086539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C1007B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 xml:space="preserve">59. В формулах для расчета затрат, указанных в </w:t>
      </w:r>
      <w:hyperlink r:id="rId274" w:history="1">
        <w:r w:rsidRPr="00865394">
          <w:rPr>
            <w:rFonts w:ascii="Times New Roman" w:hAnsi="Times New Roman" w:cs="Times New Roman"/>
            <w:sz w:val="28"/>
            <w:szCs w:val="28"/>
          </w:rPr>
          <w:t>пунктах 61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, </w:t>
      </w:r>
      <w:hyperlink r:id="rId275" w:history="1">
        <w:r w:rsidRPr="00865394">
          <w:rPr>
            <w:rFonts w:ascii="Times New Roman" w:hAnsi="Times New Roman" w:cs="Times New Roman"/>
            <w:sz w:val="28"/>
            <w:szCs w:val="28"/>
          </w:rPr>
          <w:t>63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6" w:history="1">
        <w:r w:rsidRPr="00865394">
          <w:rPr>
            <w:rFonts w:ascii="Times New Roman" w:hAnsi="Times New Roman" w:cs="Times New Roman"/>
            <w:sz w:val="28"/>
            <w:szCs w:val="28"/>
          </w:rPr>
          <w:t>66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7" w:history="1">
        <w:r w:rsidRPr="00865394">
          <w:rPr>
            <w:rFonts w:ascii="Times New Roman" w:hAnsi="Times New Roman" w:cs="Times New Roman"/>
            <w:sz w:val="28"/>
            <w:szCs w:val="28"/>
          </w:rPr>
          <w:t>68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 </w:t>
      </w:r>
      <w:r w:rsidR="00865394">
        <w:rPr>
          <w:rFonts w:ascii="Times New Roman" w:hAnsi="Times New Roman" w:cs="Times New Roman"/>
          <w:sz w:val="28"/>
          <w:szCs w:val="28"/>
        </w:rPr>
        <w:t>настоящ</w:t>
      </w:r>
      <w:r w:rsidR="003F3DF1">
        <w:rPr>
          <w:rFonts w:ascii="Times New Roman" w:hAnsi="Times New Roman" w:cs="Times New Roman"/>
          <w:sz w:val="28"/>
          <w:szCs w:val="28"/>
        </w:rPr>
        <w:t xml:space="preserve">ей </w:t>
      </w:r>
      <w:r w:rsidR="003F3DF1" w:rsidRPr="00C1007B">
        <w:rPr>
          <w:rFonts w:ascii="Times New Roman" w:hAnsi="Times New Roman" w:cs="Times New Roman"/>
          <w:sz w:val="28"/>
          <w:szCs w:val="28"/>
        </w:rPr>
        <w:t>Методики</w:t>
      </w:r>
      <w:r w:rsidR="00865394" w:rsidRPr="00C1007B">
        <w:rPr>
          <w:rFonts w:ascii="Times New Roman" w:hAnsi="Times New Roman" w:cs="Times New Roman"/>
          <w:sz w:val="28"/>
          <w:szCs w:val="28"/>
        </w:rPr>
        <w:t xml:space="preserve">, </w:t>
      </w:r>
      <w:r w:rsidRPr="00C1007B">
        <w:rPr>
          <w:rFonts w:ascii="Times New Roman" w:hAnsi="Times New Roman" w:cs="Times New Roman"/>
          <w:sz w:val="28"/>
          <w:szCs w:val="28"/>
        </w:rPr>
        <w:t>значение показателя площади помещений должно находиться в пределах установленных нормативов площадей.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60. Затраты на техническое обслуживание и регламентно-профилактический ремонт систем охранно-тревожной сигнализации (</w:t>
      </w: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28DE95D" wp14:editId="393E50E1">
            <wp:extent cx="304800" cy="314325"/>
            <wp:effectExtent l="0" t="0" r="0" b="0"/>
            <wp:docPr id="1811" name="Рисунок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26B19524" wp14:editId="05B351E9">
            <wp:extent cx="1743075" cy="600075"/>
            <wp:effectExtent l="0" t="0" r="9525" b="0"/>
            <wp:docPr id="1812" name="Рисунок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>,</w:t>
      </w:r>
    </w:p>
    <w:p w:rsidR="006F1744" w:rsidRPr="00865394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B5A043A" wp14:editId="576101D5">
            <wp:extent cx="400050" cy="314325"/>
            <wp:effectExtent l="0" t="0" r="0" b="0"/>
            <wp:docPr id="1813" name="Рисунок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6F1744" w:rsidRPr="00865394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F901D46" wp14:editId="16BFD88E">
            <wp:extent cx="361950" cy="314325"/>
            <wp:effectExtent l="19050" t="0" r="0" b="0"/>
            <wp:docPr id="1814" name="Рисунок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94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865394" w:rsidRDefault="00865394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865394" w:rsidRDefault="006F1744" w:rsidP="00B802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94">
        <w:rPr>
          <w:rFonts w:ascii="Times New Roman" w:hAnsi="Times New Roman" w:cs="Times New Roman"/>
          <w:sz w:val="28"/>
          <w:szCs w:val="28"/>
        </w:rPr>
        <w:t xml:space="preserve">61. Затраты на </w:t>
      </w:r>
      <w:r w:rsidRPr="00AF39CF">
        <w:rPr>
          <w:rFonts w:ascii="Times New Roman" w:hAnsi="Times New Roman" w:cs="Times New Roman"/>
          <w:sz w:val="28"/>
          <w:szCs w:val="28"/>
        </w:rPr>
        <w:t>проведение текущего ремонта помещения (</w:t>
      </w:r>
      <w:r w:rsidRPr="00AF39CF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5661EBB" wp14:editId="59B5A34E">
            <wp:extent cx="304800" cy="333375"/>
            <wp:effectExtent l="0" t="0" r="0" b="0"/>
            <wp:docPr id="1815" name="Рисунок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9CF">
        <w:rPr>
          <w:rFonts w:ascii="Times New Roman" w:hAnsi="Times New Roman" w:cs="Times New Roman"/>
          <w:sz w:val="28"/>
          <w:szCs w:val="28"/>
        </w:rPr>
        <w:t xml:space="preserve">) определяются исходя из </w:t>
      </w:r>
      <w:r w:rsidR="00B802AA" w:rsidRPr="00AF39CF">
        <w:rPr>
          <w:rFonts w:ascii="Times New Roman" w:hAnsi="Times New Roman" w:cs="Times New Roman"/>
          <w:sz w:val="28"/>
          <w:szCs w:val="28"/>
        </w:rPr>
        <w:t xml:space="preserve">установленной муниципальным органом </w:t>
      </w:r>
      <w:r w:rsidRPr="00AF39CF">
        <w:rPr>
          <w:rFonts w:ascii="Times New Roman" w:hAnsi="Times New Roman" w:cs="Times New Roman"/>
          <w:sz w:val="28"/>
          <w:szCs w:val="28"/>
        </w:rPr>
        <w:t xml:space="preserve">нормы проведения ремонта, но </w:t>
      </w:r>
      <w:r w:rsidRPr="00865394">
        <w:rPr>
          <w:rFonts w:ascii="Times New Roman" w:hAnsi="Times New Roman" w:cs="Times New Roman"/>
          <w:sz w:val="28"/>
          <w:szCs w:val="28"/>
        </w:rPr>
        <w:t xml:space="preserve">не реже 1 раза в </w:t>
      </w:r>
      <w:r w:rsidR="00B802AA">
        <w:rPr>
          <w:rFonts w:ascii="Times New Roman" w:hAnsi="Times New Roman" w:cs="Times New Roman"/>
          <w:sz w:val="28"/>
          <w:szCs w:val="28"/>
        </w:rPr>
        <w:t>5 лет</w:t>
      </w:r>
      <w:r w:rsidRPr="00865394">
        <w:rPr>
          <w:rFonts w:ascii="Times New Roman" w:hAnsi="Times New Roman" w:cs="Times New Roman"/>
          <w:sz w:val="28"/>
          <w:szCs w:val="28"/>
        </w:rPr>
        <w:t xml:space="preserve">, с учетом требований </w:t>
      </w:r>
      <w:hyperlink r:id="rId283" w:history="1">
        <w:r w:rsidRPr="0037353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65394">
        <w:rPr>
          <w:rFonts w:ascii="Times New Roman" w:hAnsi="Times New Roman" w:cs="Times New Roman"/>
          <w:sz w:val="28"/>
          <w:szCs w:val="28"/>
        </w:rPr>
        <w:t xml:space="preserve"> </w:t>
      </w:r>
      <w:r w:rsidRPr="00865394">
        <w:rPr>
          <w:rFonts w:ascii="Times New Roman" w:hAnsi="Times New Roman" w:cs="Times New Roman"/>
          <w:sz w:val="28"/>
          <w:szCs w:val="28"/>
        </w:rPr>
        <w:lastRenderedPageBreak/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</w:t>
      </w:r>
      <w:r w:rsidR="00B802AA">
        <w:rPr>
          <w:rFonts w:ascii="Times New Roman" w:hAnsi="Times New Roman" w:cs="Times New Roman"/>
          <w:sz w:val="28"/>
          <w:szCs w:val="28"/>
        </w:rPr>
        <w:t xml:space="preserve"> а также в случаях устранения последствий аварийных ситуаций. Затраты на строительные работы, осуществляемые в рамках текущего ремонта помещений,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 w:rsidRPr="00865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CF" w:rsidRDefault="00AF39CF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62. Затраты на содержание прилегающей территории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D3F8966" wp14:editId="0986F682">
            <wp:extent cx="276225" cy="314325"/>
            <wp:effectExtent l="0" t="0" r="0" b="0"/>
            <wp:docPr id="1819" name="Рисунок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19AB94CC" wp14:editId="66781918">
            <wp:extent cx="2276475" cy="600075"/>
            <wp:effectExtent l="0" t="0" r="9525" b="0"/>
            <wp:docPr id="1820" name="Рисунок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8679665" wp14:editId="29017104">
            <wp:extent cx="333375" cy="314325"/>
            <wp:effectExtent l="19050" t="0" r="9525" b="0"/>
            <wp:docPr id="1821" name="Рисунок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7597581" wp14:editId="7DFDA18A">
            <wp:extent cx="333375" cy="314325"/>
            <wp:effectExtent l="19050" t="0" r="9525" b="0"/>
            <wp:docPr id="1822" name="Рисунок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62B1682" wp14:editId="3E0B37F1">
            <wp:extent cx="400050" cy="314325"/>
            <wp:effectExtent l="19050" t="0" r="0" b="0"/>
            <wp:docPr id="1823" name="Рисунок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7353A" w:rsidRDefault="0037353A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63. Затраты на оплату услуг по обслуживанию и уборке помещения (</w:t>
      </w: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F6DF3AA" wp14:editId="482995CD">
            <wp:extent cx="400050" cy="333375"/>
            <wp:effectExtent l="0" t="0" r="0" b="0"/>
            <wp:docPr id="1824" name="Рисунок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7E64B987" wp14:editId="792E6AFF">
            <wp:extent cx="2762250" cy="600075"/>
            <wp:effectExtent l="0" t="0" r="0" b="0"/>
            <wp:docPr id="1825" name="Рисунок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04CBBBB1" wp14:editId="16EC1CF1">
            <wp:extent cx="476250" cy="333375"/>
            <wp:effectExtent l="19050" t="0" r="0" b="0"/>
            <wp:docPr id="1826" name="Рисунок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B1F0065" wp14:editId="6F5F2165">
            <wp:extent cx="457200" cy="333375"/>
            <wp:effectExtent l="19050" t="0" r="0" b="0"/>
            <wp:docPr id="1827" name="Рисунок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lastRenderedPageBreak/>
        <w:drawing>
          <wp:inline distT="0" distB="0" distL="0" distR="0" wp14:anchorId="2F90FF87" wp14:editId="68A79DCE">
            <wp:extent cx="533400" cy="333375"/>
            <wp:effectExtent l="19050" t="0" r="0" b="0"/>
            <wp:docPr id="1828" name="Рисунок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37353A" w:rsidRDefault="0037353A" w:rsidP="006F1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64. Затраты на вывоз твердых бытовых отходов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15DD7C8" wp14:editId="082BD55F">
            <wp:extent cx="381000" cy="314325"/>
            <wp:effectExtent l="0" t="0" r="0" b="0"/>
            <wp:docPr id="1829" name="Рисунок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4A55C75" wp14:editId="26D8A34C">
            <wp:extent cx="1552575" cy="314325"/>
            <wp:effectExtent l="0" t="0" r="9525" b="0"/>
            <wp:docPr id="1830" name="Рисунок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FFD71F0" wp14:editId="1908E5C9">
            <wp:extent cx="400050" cy="314325"/>
            <wp:effectExtent l="0" t="0" r="0" b="0"/>
            <wp:docPr id="1831" name="Рисунок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56406DF" wp14:editId="69684AFD">
            <wp:extent cx="381000" cy="314325"/>
            <wp:effectExtent l="19050" t="0" r="0" b="0"/>
            <wp:docPr id="1832" name="Рисунок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6F1744" w:rsidRDefault="006F1744" w:rsidP="006F174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65. Затраты на техническое обслуживание и регламентно-профилактический ремонт лифтов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111ABAB" wp14:editId="7DF39E34">
            <wp:extent cx="257175" cy="314325"/>
            <wp:effectExtent l="0" t="0" r="0" b="0"/>
            <wp:docPr id="1833" name="Рисунок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06091DFD" wp14:editId="26D0385F">
            <wp:extent cx="1552575" cy="600075"/>
            <wp:effectExtent l="0" t="0" r="9525" b="0"/>
            <wp:docPr id="1834" name="Рисунок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D0F569A" wp14:editId="707A0D5C">
            <wp:extent cx="361950" cy="314325"/>
            <wp:effectExtent l="0" t="0" r="0" b="0"/>
            <wp:docPr id="1835" name="Рисунок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55F8433" wp14:editId="0C5F6316">
            <wp:extent cx="304800" cy="314325"/>
            <wp:effectExtent l="19050" t="0" r="0" b="0"/>
            <wp:docPr id="1836" name="Рисунок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73"/>
      <w:bookmarkEnd w:id="5"/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66.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268EC34" wp14:editId="4E3A5CFC">
            <wp:extent cx="400050" cy="314325"/>
            <wp:effectExtent l="0" t="0" r="0" b="0"/>
            <wp:docPr id="1837" name="Рисунок 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00DFE13" wp14:editId="23D8E02B">
            <wp:extent cx="1685925" cy="314325"/>
            <wp:effectExtent l="0" t="0" r="9525" b="0"/>
            <wp:docPr id="1838" name="Рисунок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21C8D1D" wp14:editId="2C5E73EB">
            <wp:extent cx="400050" cy="314325"/>
            <wp:effectExtent l="19050" t="0" r="0" b="0"/>
            <wp:docPr id="1839" name="Рисунок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E91C4CE" wp14:editId="7937E2C8">
            <wp:extent cx="428625" cy="314325"/>
            <wp:effectExtent l="19050" t="0" r="9525" b="0"/>
            <wp:docPr id="1840" name="Рисунок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67. Затраты на техническое обслуживание и регламентно-профилактический ремонт водонапорной насосной станции пожаротушения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0040B97" wp14:editId="663D8049">
            <wp:extent cx="428625" cy="314325"/>
            <wp:effectExtent l="0" t="0" r="9525" b="0"/>
            <wp:docPr id="1841" name="Рисунок 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06F6807" wp14:editId="2CF6C9E2">
            <wp:extent cx="1704975" cy="314325"/>
            <wp:effectExtent l="0" t="0" r="9525" b="0"/>
            <wp:docPr id="1842" name="Рисунок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2ABA7D0" wp14:editId="5E519FB1">
            <wp:extent cx="428625" cy="314325"/>
            <wp:effectExtent l="19050" t="0" r="9525" b="0"/>
            <wp:docPr id="1843" name="Рисунок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C682DED" wp14:editId="43B6DB21">
            <wp:extent cx="447675" cy="314325"/>
            <wp:effectExtent l="19050" t="0" r="9525" b="0"/>
            <wp:docPr id="1844" name="Рисунок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87"/>
      <w:bookmarkEnd w:id="6"/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68.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901488B" wp14:editId="2148E83F">
            <wp:extent cx="381000" cy="314325"/>
            <wp:effectExtent l="0" t="0" r="0" b="0"/>
            <wp:docPr id="1845" name="Рисунок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5027402" wp14:editId="4A293044">
            <wp:extent cx="1524000" cy="314325"/>
            <wp:effectExtent l="0" t="0" r="0" b="0"/>
            <wp:docPr id="1846" name="Рисунок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92D7BBE" wp14:editId="50F0F619">
            <wp:extent cx="361950" cy="314325"/>
            <wp:effectExtent l="19050" t="0" r="0" b="0"/>
            <wp:docPr id="1847" name="Рисунок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71E0143" wp14:editId="65233B8F">
            <wp:extent cx="400050" cy="314325"/>
            <wp:effectExtent l="19050" t="0" r="0" b="0"/>
            <wp:docPr id="1848" name="Рисунок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3B0BD16" wp14:editId="7E52AA30">
            <wp:extent cx="333375" cy="314325"/>
            <wp:effectExtent l="0" t="0" r="9525" b="0"/>
            <wp:docPr id="1849" name="Рисунок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4457F24B" wp14:editId="7CF6EEA6">
            <wp:extent cx="1866900" cy="600075"/>
            <wp:effectExtent l="0" t="0" r="0" b="0"/>
            <wp:docPr id="1850" name="Рисунок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lastRenderedPageBreak/>
        <w:drawing>
          <wp:inline distT="0" distB="0" distL="0" distR="0" wp14:anchorId="282E5A7B" wp14:editId="1551E40C">
            <wp:extent cx="400050" cy="314325"/>
            <wp:effectExtent l="19050" t="0" r="0" b="0"/>
            <wp:docPr id="1851" name="Рисунок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1A65F27" wp14:editId="669D16E2">
            <wp:extent cx="447675" cy="314325"/>
            <wp:effectExtent l="0" t="0" r="9525" b="0"/>
            <wp:docPr id="1852" name="Рисунок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71.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72.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383D364" wp14:editId="635168DC">
            <wp:extent cx="304800" cy="314325"/>
            <wp:effectExtent l="0" t="0" r="0" b="0"/>
            <wp:docPr id="1853" name="Рисунок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530AF57" wp14:editId="77C37A43">
            <wp:extent cx="4267200" cy="333375"/>
            <wp:effectExtent l="0" t="0" r="0" b="0"/>
            <wp:docPr id="1854" name="Рисунок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1365E7E" wp14:editId="3DD3CEE1">
            <wp:extent cx="361950" cy="333375"/>
            <wp:effectExtent l="0" t="0" r="0" b="0"/>
            <wp:docPr id="1855" name="Рисунок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1B4760B" wp14:editId="0321317B">
            <wp:extent cx="361950" cy="314325"/>
            <wp:effectExtent l="0" t="0" r="0" b="0"/>
            <wp:docPr id="1856" name="Рисунок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B73F8FB" wp14:editId="1B236FA0">
            <wp:extent cx="428625" cy="314325"/>
            <wp:effectExtent l="0" t="0" r="9525" b="0"/>
            <wp:docPr id="1857" name="Рисунок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97E1309" wp14:editId="34AD05CE">
            <wp:extent cx="361950" cy="314325"/>
            <wp:effectExtent l="0" t="0" r="0" b="0"/>
            <wp:docPr id="1858" name="Рисунок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CC478E3" wp14:editId="485EA07D">
            <wp:extent cx="400050" cy="333375"/>
            <wp:effectExtent l="0" t="0" r="0" b="0"/>
            <wp:docPr id="1859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13FB758" wp14:editId="3469A64D">
            <wp:extent cx="400050" cy="333375"/>
            <wp:effectExtent l="0" t="0" r="0" b="0"/>
            <wp:docPr id="1860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41DB136" wp14:editId="12244B46">
            <wp:extent cx="361950" cy="314325"/>
            <wp:effectExtent l="0" t="0" r="0" b="0"/>
            <wp:docPr id="1861" name="Рисунок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lastRenderedPageBreak/>
        <w:t>73. Затраты на техническое обслуживание и регламентно-профилактический ремонт дизельных генераторных установок (</w:t>
      </w: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15686A10" wp14:editId="61B9B30A">
            <wp:extent cx="361950" cy="333375"/>
            <wp:effectExtent l="0" t="0" r="0" b="0"/>
            <wp:docPr id="1862" name="Рисунок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2C166E8F" wp14:editId="739C3B50">
            <wp:extent cx="1933575" cy="600075"/>
            <wp:effectExtent l="0" t="0" r="0" b="0"/>
            <wp:docPr id="1863" name="Рисунок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B9C6452" wp14:editId="49C18C28">
            <wp:extent cx="457200" cy="333375"/>
            <wp:effectExtent l="0" t="0" r="0" b="0"/>
            <wp:docPr id="1864" name="Рисунок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12AC9BA" wp14:editId="0189AD54">
            <wp:extent cx="447675" cy="333375"/>
            <wp:effectExtent l="19050" t="0" r="9525" b="0"/>
            <wp:docPr id="1865" name="Рисунок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74. Затраты на техническое обслуживание и регламентно-профилактический ремонт системы газового пожаротушения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9CB314E" wp14:editId="232F433F">
            <wp:extent cx="361950" cy="314325"/>
            <wp:effectExtent l="0" t="0" r="0" b="0"/>
            <wp:docPr id="1866" name="Рисунок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673398EB" wp14:editId="417E6D70">
            <wp:extent cx="1924050" cy="600075"/>
            <wp:effectExtent l="0" t="0" r="0" b="0"/>
            <wp:docPr id="1867" name="Рисунок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A393FCD" wp14:editId="71515457">
            <wp:extent cx="457200" cy="314325"/>
            <wp:effectExtent l="0" t="0" r="0" b="0"/>
            <wp:docPr id="1868" name="Рисунок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81D88A3" wp14:editId="000FB8F3">
            <wp:extent cx="428625" cy="314325"/>
            <wp:effectExtent l="19050" t="0" r="9525" b="0"/>
            <wp:docPr id="1869" name="Рисунок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75. Затраты на техническое обслуживание и регламентно-профилактический ремонт систем кондиционирования и вентиляции (</w:t>
      </w: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636ECAF" wp14:editId="3422EE70">
            <wp:extent cx="428625" cy="314325"/>
            <wp:effectExtent l="0" t="0" r="9525" b="0"/>
            <wp:docPr id="1870" name="Рисунок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3B21FF5A" wp14:editId="224DF02C">
            <wp:extent cx="2114550" cy="600075"/>
            <wp:effectExtent l="0" t="0" r="0" b="0"/>
            <wp:docPr id="1871" name="Рисунок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>,</w:t>
      </w:r>
    </w:p>
    <w:p w:rsidR="006F1744" w:rsidRPr="0037353A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23037E9C" wp14:editId="581CEA1B">
            <wp:extent cx="533400" cy="314325"/>
            <wp:effectExtent l="0" t="0" r="0" b="0"/>
            <wp:docPr id="1872" name="Рисунок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53A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84DF9EE" wp14:editId="1279FD6D">
            <wp:extent cx="495300" cy="314325"/>
            <wp:effectExtent l="19050" t="0" r="0" b="0"/>
            <wp:docPr id="1873" name="Рисунок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5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6F1744" w:rsidRPr="0037353A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lastRenderedPageBreak/>
        <w:t>76. Затраты на техническое обслуживание и регламентно-профилактический ремонт систем пожарной сигнализации (</w:t>
      </w: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6CFBE987" wp14:editId="173AE352">
            <wp:extent cx="361950" cy="314325"/>
            <wp:effectExtent l="0" t="0" r="0" b="0"/>
            <wp:docPr id="1874" name="Рисунок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492F7D42" wp14:editId="3DE516DB">
            <wp:extent cx="1924050" cy="600075"/>
            <wp:effectExtent l="0" t="0" r="0" b="0"/>
            <wp:docPr id="1875" name="Рисунок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8AAAD26" wp14:editId="66C13942">
            <wp:extent cx="457200" cy="314325"/>
            <wp:effectExtent l="0" t="0" r="0" b="0"/>
            <wp:docPr id="1876" name="Рисунок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DBE8A7F" wp14:editId="31D3E4BB">
            <wp:extent cx="428625" cy="314325"/>
            <wp:effectExtent l="19050" t="0" r="9525" b="0"/>
            <wp:docPr id="1877" name="Рисунок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77. Затраты на техническое обслуживание и регламентно-профилактический ремонт систем контроля и управления доступом (</w:t>
      </w: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8FAB56C" wp14:editId="350EC1C2">
            <wp:extent cx="400050" cy="333375"/>
            <wp:effectExtent l="0" t="0" r="0" b="0"/>
            <wp:docPr id="1878" name="Рисунок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122BFAEF" wp14:editId="3C4652EE">
            <wp:extent cx="2114550" cy="600075"/>
            <wp:effectExtent l="0" t="0" r="0" b="0"/>
            <wp:docPr id="1879" name="Рисунок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0E83F76" wp14:editId="18D78B41">
            <wp:extent cx="533400" cy="333375"/>
            <wp:effectExtent l="0" t="0" r="0" b="0"/>
            <wp:docPr id="1880" name="Рисунок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005F9FB" wp14:editId="2053E2F5">
            <wp:extent cx="495300" cy="333375"/>
            <wp:effectExtent l="19050" t="0" r="0" b="0"/>
            <wp:docPr id="1881" name="Рисунок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78.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D36A380" wp14:editId="442B3ED1">
            <wp:extent cx="400050" cy="333375"/>
            <wp:effectExtent l="0" t="0" r="0" b="0"/>
            <wp:docPr id="1882" name="Рисунок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4A159F2F" wp14:editId="3A889DF3">
            <wp:extent cx="2095500" cy="600075"/>
            <wp:effectExtent l="0" t="0" r="0" b="0"/>
            <wp:docPr id="1883" name="Рисунок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6203EE2" wp14:editId="3E192225">
            <wp:extent cx="533400" cy="333375"/>
            <wp:effectExtent l="0" t="0" r="0" b="0"/>
            <wp:docPr id="1884" name="Рисунок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53FA833" wp14:editId="5624A6A9">
            <wp:extent cx="495300" cy="333375"/>
            <wp:effectExtent l="19050" t="0" r="0" b="0"/>
            <wp:docPr id="1885" name="Рисунок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79. Затраты на техническое обслуживание и регламентно-профилактический ремонт систем видеонаблюдения (</w:t>
      </w: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571A7E14" wp14:editId="2E63B98E">
            <wp:extent cx="361950" cy="314325"/>
            <wp:effectExtent l="0" t="0" r="0" b="0"/>
            <wp:docPr id="1886" name="Рисунок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42D252D4" wp14:editId="19C06B7B">
            <wp:extent cx="1933575" cy="600075"/>
            <wp:effectExtent l="0" t="0" r="9525" b="0"/>
            <wp:docPr id="1887" name="Рисунок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05E806B5" wp14:editId="315609FF">
            <wp:extent cx="457200" cy="314325"/>
            <wp:effectExtent l="0" t="0" r="0" b="0"/>
            <wp:docPr id="1888" name="Рисунок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CCA56F9" wp14:editId="09777869">
            <wp:extent cx="447675" cy="314325"/>
            <wp:effectExtent l="19050" t="0" r="9525" b="0"/>
            <wp:docPr id="1889" name="Рисунок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80. Затраты на оплату услуг внештатных сотрудников (</w:t>
      </w:r>
      <w:r w:rsidRPr="002F075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4753017A" wp14:editId="566C7B0A">
            <wp:extent cx="428625" cy="314325"/>
            <wp:effectExtent l="0" t="0" r="9525" b="0"/>
            <wp:docPr id="1890" name="Рисунок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 wp14:anchorId="1AB900AF" wp14:editId="465BE914">
            <wp:extent cx="3486150" cy="619125"/>
            <wp:effectExtent l="0" t="0" r="0" b="0"/>
            <wp:docPr id="1891" name="Рисунок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>,</w:t>
      </w:r>
    </w:p>
    <w:p w:rsidR="006F1744" w:rsidRPr="002F0759" w:rsidRDefault="006F1744" w:rsidP="006F17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где: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F098440" wp14:editId="3B2358E0">
            <wp:extent cx="600075" cy="333375"/>
            <wp:effectExtent l="19050" t="0" r="0" b="0"/>
            <wp:docPr id="1892" name="Рисунок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6156A1B" wp14:editId="0E947AC2">
            <wp:extent cx="533400" cy="333375"/>
            <wp:effectExtent l="19050" t="0" r="0" b="0"/>
            <wp:docPr id="1893" name="Рисунок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1361BFF" wp14:editId="43DCF654">
            <wp:extent cx="476250" cy="333375"/>
            <wp:effectExtent l="0" t="0" r="0" b="0"/>
            <wp:docPr id="1894" name="Рисунок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59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1744" w:rsidRPr="002F0759" w:rsidRDefault="006F1744" w:rsidP="006F1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59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22C39" w:rsidRDefault="00722C39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Затраты на приобретение прочих работ и услуг,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не относящиеся к затратам на услуги связи, транспортные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услуги, оплату расходов по договорам об оказании услуг,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связанных с проездом и наймом жилого помещения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в связи с командированием работников, заключаемым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lastRenderedPageBreak/>
        <w:t>со сторонними организациями, а также к затратам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на коммунальные услуги, аренду помещений и оборудования,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содержание имущества в рамках прочих затрат и затратам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на приобретение прочих работ и услуг в рамках затрат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81. Затраты на оплату типографских работ и услуг, включая приобретение периодических печатных изданий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EE2D58D" wp14:editId="2F273E51">
            <wp:extent cx="257175" cy="314325"/>
            <wp:effectExtent l="0" t="0" r="0" b="0"/>
            <wp:docPr id="22499" name="Рисунок 2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99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F8E76D4" wp14:editId="67716ED7">
            <wp:extent cx="1171575" cy="333375"/>
            <wp:effectExtent l="0" t="0" r="9525" b="0"/>
            <wp:docPr id="22500" name="Рисунок 2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0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5B6276B" wp14:editId="3812EA45">
            <wp:extent cx="266700" cy="314325"/>
            <wp:effectExtent l="0" t="0" r="0" b="0"/>
            <wp:docPr id="22501" name="Рисунок 2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1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спецжурналов;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8B22DF6" wp14:editId="769A087C">
            <wp:extent cx="304800" cy="333375"/>
            <wp:effectExtent l="0" t="0" r="0" b="0"/>
            <wp:docPr id="22502" name="Рисунок 2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2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82. Затраты на приобретение спецжурналов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E448040" wp14:editId="74F8CCD2">
            <wp:extent cx="266700" cy="314325"/>
            <wp:effectExtent l="0" t="0" r="0" b="0"/>
            <wp:docPr id="22503" name="Рисунок 2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3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07D68FA0" wp14:editId="4D50A000">
            <wp:extent cx="1638300" cy="600075"/>
            <wp:effectExtent l="0" t="0" r="0" b="0"/>
            <wp:docPr id="22504" name="Рисунок 2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4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91706A7" wp14:editId="736708A9">
            <wp:extent cx="381000" cy="314325"/>
            <wp:effectExtent l="0" t="0" r="0" b="0"/>
            <wp:docPr id="22505" name="Рисунок 2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5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приобретаемых i-х спецжурналов;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2C42CFC" wp14:editId="4AFEA779">
            <wp:extent cx="361950" cy="333375"/>
            <wp:effectExtent l="19050" t="0" r="0" b="0"/>
            <wp:docPr id="22506" name="Рисунок 2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6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1 i-го спецжурнала.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66BA453" wp14:editId="0A8BD60D">
            <wp:extent cx="304800" cy="333375"/>
            <wp:effectExtent l="0" t="0" r="0" b="0"/>
            <wp:docPr id="22507" name="Рисунок 2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7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), определяются по фактическим затратам в отчетном финансовом году.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84. Затраты на оплату услуг внештатных сотрудников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19F78A8" wp14:editId="4DE486E5">
            <wp:extent cx="428625" cy="314325"/>
            <wp:effectExtent l="0" t="0" r="9525" b="0"/>
            <wp:docPr id="22508" name="Рисунок 2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8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5317CC11" wp14:editId="52FC8FF3">
            <wp:extent cx="3448050" cy="619125"/>
            <wp:effectExtent l="0" t="0" r="0" b="0"/>
            <wp:docPr id="22509" name="Рисунок 2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9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lastRenderedPageBreak/>
        <w:drawing>
          <wp:inline distT="0" distB="0" distL="0" distR="0" wp14:anchorId="3E2B4D12" wp14:editId="1E3885AE">
            <wp:extent cx="590550" cy="333375"/>
            <wp:effectExtent l="19050" t="0" r="0" b="0"/>
            <wp:docPr id="22510" name="Рисунок 2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0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96D2B64" wp14:editId="6C268A98">
            <wp:extent cx="523875" cy="333375"/>
            <wp:effectExtent l="19050" t="0" r="0" b="0"/>
            <wp:docPr id="22511" name="Рисунок 2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1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1 месяца работы внештатного сотрудника в j-й должности;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D9FDF62" wp14:editId="19497750">
            <wp:extent cx="457200" cy="333375"/>
            <wp:effectExtent l="0" t="0" r="0" b="0"/>
            <wp:docPr id="22512" name="Рисунок 2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2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85. Затраты на проведение предрейсового и послерейсового осмотра водителей транспортных средств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2730132" wp14:editId="0101996F">
            <wp:extent cx="381000" cy="314325"/>
            <wp:effectExtent l="0" t="0" r="0" b="0"/>
            <wp:docPr id="22513" name="Рисунок 2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3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567E8A1" wp14:editId="6E542FE5">
            <wp:extent cx="2343150" cy="600075"/>
            <wp:effectExtent l="0" t="0" r="0" b="0"/>
            <wp:docPr id="22514" name="Рисунок 2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4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EBE4D78" wp14:editId="55AEB003">
            <wp:extent cx="400050" cy="314325"/>
            <wp:effectExtent l="0" t="0" r="0" b="0"/>
            <wp:docPr id="22515" name="Рисунок 2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5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водителей;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9A33E81" wp14:editId="76A1A56A">
            <wp:extent cx="381000" cy="314325"/>
            <wp:effectExtent l="19050" t="0" r="0" b="0"/>
            <wp:docPr id="22516" name="Рисунок 2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6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проведения 1 предрейсового и послерейсового осмотра;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253C972" wp14:editId="5363F0A8">
            <wp:extent cx="428625" cy="314325"/>
            <wp:effectExtent l="19050" t="0" r="9525" b="0"/>
            <wp:docPr id="22517" name="Рисунок 2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7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рабочих дней в году;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86. Затраты на аттестацию специальных помещений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C14397E" wp14:editId="6EEE7628">
            <wp:extent cx="333375" cy="314325"/>
            <wp:effectExtent l="0" t="0" r="9525" b="0"/>
            <wp:docPr id="22518" name="Рисунок 2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8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D37BF23" wp14:editId="6EAC7D0D">
            <wp:extent cx="1924050" cy="600075"/>
            <wp:effectExtent l="0" t="0" r="0" b="0"/>
            <wp:docPr id="22519" name="Рисунок 2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9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A4645AB" wp14:editId="24EBAB55">
            <wp:extent cx="457200" cy="314325"/>
            <wp:effectExtent l="0" t="0" r="0" b="0"/>
            <wp:docPr id="22520" name="Рисунок 2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i-х специальных помещений, подлежащих аттестации;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018992D" wp14:editId="4AB8F6CA">
            <wp:extent cx="428625" cy="314325"/>
            <wp:effectExtent l="19050" t="0" r="9525" b="0"/>
            <wp:docPr id="22521" name="Рисунок 2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1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проведения аттестации 1 i-го специального помещения.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lastRenderedPageBreak/>
        <w:t>87. Затраты на проведение диспансеризации работников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4E07A01" wp14:editId="22B53894">
            <wp:extent cx="428625" cy="314325"/>
            <wp:effectExtent l="0" t="0" r="0" b="0"/>
            <wp:docPr id="22522" name="Рисунок 2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2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D4852CB" wp14:editId="7A9D0518">
            <wp:extent cx="1762125" cy="323850"/>
            <wp:effectExtent l="0" t="0" r="0" b="0"/>
            <wp:docPr id="22523" name="Рисунок 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3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4D95144" wp14:editId="500F9F1B">
            <wp:extent cx="476250" cy="314325"/>
            <wp:effectExtent l="19050" t="0" r="0" b="0"/>
            <wp:docPr id="22524" name="Рисунок 2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4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2579CF7" wp14:editId="762D4E26">
            <wp:extent cx="447675" cy="314325"/>
            <wp:effectExtent l="19050" t="0" r="0" b="0"/>
            <wp:docPr id="22525" name="Рисунок 2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5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88. Затраты на оплату работ по монтажу (установке), дооборудованию и наладке оборудования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31BFE45" wp14:editId="23F66E37">
            <wp:extent cx="400050" cy="314325"/>
            <wp:effectExtent l="0" t="0" r="0" b="0"/>
            <wp:docPr id="22526" name="Рисунок 2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6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30"/>
          <w:sz w:val="28"/>
          <w:szCs w:val="28"/>
        </w:rPr>
        <w:drawing>
          <wp:inline distT="0" distB="0" distL="0" distR="0" wp14:anchorId="3FEF02F5" wp14:editId="4F5135B6">
            <wp:extent cx="2076450" cy="628650"/>
            <wp:effectExtent l="0" t="0" r="0" b="0"/>
            <wp:docPr id="22527" name="Рисунок 2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986769B" wp14:editId="3681234D">
            <wp:extent cx="533400" cy="333375"/>
            <wp:effectExtent l="0" t="0" r="0" b="0"/>
            <wp:docPr id="22528" name="Рисунок 2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8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33418B7" wp14:editId="50A4F2DB">
            <wp:extent cx="495300" cy="333375"/>
            <wp:effectExtent l="19050" t="0" r="0" b="0"/>
            <wp:docPr id="22529" name="Рисунок 2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9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90. Затраты на приобретение полисов обязательного страхования гражданской ответственности владельцев транспортных средств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305953F" wp14:editId="683B7BFC">
            <wp:extent cx="457200" cy="314325"/>
            <wp:effectExtent l="0" t="0" r="0" b="0"/>
            <wp:docPr id="22530" name="Рисунок 2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0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1" w:history="1">
        <w:r w:rsidRPr="00722C39">
          <w:rPr>
            <w:rFonts w:eastAsiaTheme="minorHAnsi"/>
            <w:color w:val="0000FF"/>
            <w:sz w:val="28"/>
            <w:szCs w:val="28"/>
            <w:lang w:eastAsia="en-US"/>
          </w:rPr>
          <w:t>указанием</w:t>
        </w:r>
      </w:hyperlink>
      <w:r w:rsidRPr="00722C39">
        <w:rPr>
          <w:rFonts w:eastAsiaTheme="minorHAnsi"/>
          <w:sz w:val="28"/>
          <w:szCs w:val="28"/>
          <w:lang w:eastAsia="en-US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4D10542E" wp14:editId="067A3631">
            <wp:extent cx="6076950" cy="600075"/>
            <wp:effectExtent l="0" t="0" r="0" b="0"/>
            <wp:docPr id="22531" name="Рисунок 2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1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97DA23C" wp14:editId="03C5A6A0">
            <wp:extent cx="361950" cy="314325"/>
            <wp:effectExtent l="0" t="0" r="0" b="0"/>
            <wp:docPr id="22532" name="Рисунок 2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2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095FEE6" wp14:editId="25608EEE">
            <wp:extent cx="400050" cy="314325"/>
            <wp:effectExtent l="19050" t="0" r="0" b="0"/>
            <wp:docPr id="22533" name="Рисунок 2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3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457FDFB" wp14:editId="3EB73E88">
            <wp:extent cx="571500" cy="314325"/>
            <wp:effectExtent l="19050" t="0" r="0" b="0"/>
            <wp:docPr id="22534" name="Рисунок 2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4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6E6B1AA" wp14:editId="2B3A7A76">
            <wp:extent cx="400050" cy="314325"/>
            <wp:effectExtent l="19050" t="0" r="0" b="0"/>
            <wp:docPr id="22535" name="Рисунок 2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5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D78C114" wp14:editId="1C940FA8">
            <wp:extent cx="447675" cy="314325"/>
            <wp:effectExtent l="19050" t="0" r="0" b="0"/>
            <wp:docPr id="22536" name="Рисунок 2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6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7296F61" wp14:editId="0BA2C3CB">
            <wp:extent cx="400050" cy="314325"/>
            <wp:effectExtent l="19050" t="0" r="0" b="0"/>
            <wp:docPr id="22537" name="Рисунок 2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7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E3DF76B" wp14:editId="2A49B850">
            <wp:extent cx="400050" cy="314325"/>
            <wp:effectExtent l="19050" t="0" r="0" b="0"/>
            <wp:docPr id="22538" name="Рисунок 2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8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400" w:history="1">
        <w:r w:rsidRPr="00722C39">
          <w:rPr>
            <w:rFonts w:eastAsiaTheme="minorHAnsi"/>
            <w:color w:val="0000FF"/>
            <w:sz w:val="28"/>
            <w:szCs w:val="28"/>
            <w:lang w:eastAsia="en-US"/>
          </w:rPr>
          <w:t>пунктом 3 статьи 9</w:t>
        </w:r>
      </w:hyperlink>
      <w:r w:rsidRPr="00722C39">
        <w:rPr>
          <w:rFonts w:eastAsiaTheme="minorHAnsi"/>
          <w:sz w:val="28"/>
          <w:szCs w:val="28"/>
          <w:lang w:eastAsia="en-US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9309307" wp14:editId="078555B4">
            <wp:extent cx="476250" cy="333375"/>
            <wp:effectExtent l="19050" t="0" r="0" b="0"/>
            <wp:docPr id="22539" name="Рисунок 2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9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91. Затраты на оплату труда независимых экспертов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1358BEC" wp14:editId="1E4592AF">
            <wp:extent cx="304800" cy="314325"/>
            <wp:effectExtent l="0" t="0" r="0" b="0"/>
            <wp:docPr id="22540" name="Рисунок 2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0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AF39CF" w:rsidRPr="004425B6" w:rsidRDefault="00AF39CF" w:rsidP="00AF39C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F39CF" w:rsidRPr="00AF39CF" w:rsidRDefault="00D61A1E" w:rsidP="00AF39CF">
      <w:pPr>
        <w:pStyle w:val="ConsPlusNorma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32"/>
              <w:szCs w:val="32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32"/>
                  <w:szCs w:val="32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32"/>
              <w:szCs w:val="32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32"/>
                  <w:szCs w:val="32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Theme="minorHAnsi" w:hAnsi="Cambria Math" w:cs="Times New Roman"/>
                  <w:sz w:val="32"/>
                  <w:szCs w:val="32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="Times New Roman"/>
              <w:sz w:val="32"/>
              <w:szCs w:val="32"/>
              <w:lang w:eastAsia="en-US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  <w:lang w:eastAsia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 w:eastAsia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eastAsia="en-US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×</m:t>
          </m:r>
          <m:d>
            <m:dPr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стр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eastAsia="en-US"/>
            </w:rPr>
            <m:t xml:space="preserve"> ,</m:t>
          </m:r>
        </m:oMath>
      </m:oMathPara>
    </w:p>
    <w:p w:rsidR="00AF39CF" w:rsidRPr="004425B6" w:rsidRDefault="00AF39CF" w:rsidP="00AF39C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F39CF" w:rsidRPr="004425B6" w:rsidRDefault="00AF39CF" w:rsidP="00AF39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5B6">
        <w:rPr>
          <w:rFonts w:ascii="Times New Roman" w:hAnsi="Times New Roman" w:cs="Times New Roman"/>
          <w:sz w:val="28"/>
          <w:szCs w:val="28"/>
        </w:rPr>
        <w:t>где:</w:t>
      </w:r>
    </w:p>
    <w:p w:rsidR="00AF39CF" w:rsidRPr="004425B6" w:rsidRDefault="00D61A1E" w:rsidP="00AF39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чз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 </m:t>
        </m:r>
      </m:oMath>
      <w:r w:rsidR="00AF39CF" w:rsidRPr="004425B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F39CF" w:rsidRPr="004425B6">
        <w:rPr>
          <w:rFonts w:ascii="Times New Roman" w:hAnsi="Times New Roman" w:cs="Times New Roman"/>
          <w:sz w:val="28"/>
          <w:szCs w:val="28"/>
        </w:rPr>
        <w:t xml:space="preserve">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F39CF" w:rsidRPr="004425B6" w:rsidRDefault="00D61A1E" w:rsidP="00AF39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 xml:space="preserve">нэ </m:t>
            </m:r>
          </m:sub>
        </m:sSub>
      </m:oMath>
      <w:r w:rsidR="00AF39CF" w:rsidRPr="004425B6">
        <w:rPr>
          <w:rFonts w:ascii="Times New Roman" w:hAnsi="Times New Roman" w:cs="Times New Roman"/>
          <w:sz w:val="28"/>
          <w:szCs w:val="28"/>
        </w:rPr>
        <w:t>- планируемое количество независимых экспертов, включенных</w:t>
      </w:r>
      <w:r w:rsidR="00AF39CF">
        <w:rPr>
          <w:rFonts w:ascii="Times New Roman" w:hAnsi="Times New Roman" w:cs="Times New Roman"/>
          <w:sz w:val="28"/>
          <w:szCs w:val="28"/>
        </w:rPr>
        <w:br/>
      </w:r>
      <w:r w:rsidR="00AF39CF" w:rsidRPr="004425B6">
        <w:rPr>
          <w:rFonts w:ascii="Times New Roman" w:hAnsi="Times New Roman" w:cs="Times New Roman"/>
          <w:sz w:val="28"/>
          <w:szCs w:val="28"/>
        </w:rPr>
        <w:t>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6F1744" w:rsidRPr="00C1007B" w:rsidRDefault="00C1007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F1744"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BBA1158" wp14:editId="7C380A39">
            <wp:extent cx="304800" cy="314325"/>
            <wp:effectExtent l="19050" t="0" r="0" b="0"/>
            <wp:docPr id="22545" name="Рисунок 2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5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744" w:rsidRPr="00722C39">
        <w:rPr>
          <w:rFonts w:eastAsiaTheme="minorHAnsi"/>
          <w:sz w:val="28"/>
          <w:szCs w:val="28"/>
          <w:lang w:eastAsia="en-US"/>
        </w:rPr>
        <w:t xml:space="preserve"> - ставка почасовой оплаты труда независимых экспертов, установленная </w:t>
      </w:r>
      <w:hyperlink r:id="rId404" w:history="1">
        <w:r w:rsidR="006F1744" w:rsidRPr="00C1007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6F1744" w:rsidRPr="00C1007B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12 </w:t>
      </w:r>
      <w:r w:rsidR="006F1744" w:rsidRPr="00C1007B">
        <w:rPr>
          <w:rFonts w:eastAsiaTheme="minorHAnsi"/>
          <w:sz w:val="28"/>
          <w:szCs w:val="28"/>
          <w:lang w:eastAsia="en-US"/>
        </w:rPr>
        <w:lastRenderedPageBreak/>
        <w:t>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C1007B" w:rsidRPr="004425B6" w:rsidRDefault="00D61A1E" w:rsidP="00C100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1007B" w:rsidRPr="004425B6">
        <w:rPr>
          <w:rFonts w:ascii="Times New Roman" w:hAnsi="Times New Roman" w:cs="Times New Roman"/>
          <w:sz w:val="28"/>
          <w:szCs w:val="28"/>
        </w:rPr>
        <w:t>- процентная ставка страхового взноса в государс</w:t>
      </w:r>
      <w:r w:rsidR="00C1007B">
        <w:rPr>
          <w:rFonts w:ascii="Times New Roman" w:hAnsi="Times New Roman" w:cs="Times New Roman"/>
          <w:sz w:val="28"/>
          <w:szCs w:val="28"/>
        </w:rPr>
        <w:t>твенные</w:t>
      </w:r>
      <w:r w:rsidR="00C1007B" w:rsidRPr="004425B6">
        <w:rPr>
          <w:rFonts w:ascii="Times New Roman" w:hAnsi="Times New Roman" w:cs="Times New Roman"/>
          <w:sz w:val="28"/>
          <w:szCs w:val="28"/>
        </w:rPr>
        <w:t xml:space="preserve"> внебюджетные фонды при оплате труда независимых экспертов на основании гражданско-правовых договоров.</w:t>
      </w:r>
    </w:p>
    <w:p w:rsidR="00C1007B" w:rsidRPr="00722C39" w:rsidRDefault="00C1007B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Затраты на приобретение основных средств, не отнесенные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к затратам на приобретение основных средств в рамках затрат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C39">
        <w:rPr>
          <w:rFonts w:eastAsiaTheme="minorHAns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9B01593" wp14:editId="43385E6D">
            <wp:extent cx="333375" cy="333375"/>
            <wp:effectExtent l="0" t="0" r="9525" b="0"/>
            <wp:docPr id="22547" name="Рисунок 2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48B5403" wp14:editId="5022DDD1">
            <wp:extent cx="1847850" cy="333375"/>
            <wp:effectExtent l="0" t="0" r="0" b="0"/>
            <wp:docPr id="22548" name="Рисунок 2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8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4A475E3" wp14:editId="144B72F0">
            <wp:extent cx="314325" cy="314325"/>
            <wp:effectExtent l="0" t="0" r="0" b="0"/>
            <wp:docPr id="22549" name="Рисунок 2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9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D852320" wp14:editId="67A15678">
            <wp:extent cx="447675" cy="314325"/>
            <wp:effectExtent l="0" t="0" r="9525" b="0"/>
            <wp:docPr id="22550" name="Рисунок 2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0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мебели;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37F1D40" wp14:editId="2E91EA0E">
            <wp:extent cx="304800" cy="314325"/>
            <wp:effectExtent l="0" t="0" r="0" b="0"/>
            <wp:docPr id="22551" name="Рисунок 2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1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93. Затраты на приобретение транспортных средств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ECCF1B4" wp14:editId="07615F56">
            <wp:extent cx="314325" cy="314325"/>
            <wp:effectExtent l="0" t="0" r="0" b="0"/>
            <wp:docPr id="22552" name="Рисунок 2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2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4"/>
          <w:sz w:val="28"/>
          <w:szCs w:val="28"/>
        </w:rPr>
        <w:drawing>
          <wp:inline distT="0" distB="0" distL="0" distR="0" wp14:anchorId="3D930AA8" wp14:editId="4D0CB382">
            <wp:extent cx="1800225" cy="609600"/>
            <wp:effectExtent l="19050" t="0" r="9525" b="0"/>
            <wp:docPr id="22553" name="Рисунок 2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3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B4F7251" wp14:editId="31E18370">
            <wp:extent cx="428625" cy="314325"/>
            <wp:effectExtent l="0" t="0" r="9525" b="0"/>
            <wp:docPr id="22554" name="Рисунок 2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4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транспортных средств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722C39">
        <w:rPr>
          <w:rFonts w:eastAsiaTheme="minorHAnsi"/>
          <w:sz w:val="28"/>
          <w:szCs w:val="28"/>
          <w:lang w:eastAsia="en-US"/>
        </w:rPr>
        <w:t>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37C3CD3" wp14:editId="40363C06">
            <wp:extent cx="400050" cy="314325"/>
            <wp:effectExtent l="19050" t="0" r="0" b="0"/>
            <wp:docPr id="22555" name="Рисунок 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5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приобретения i-го транспортного средства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722C39">
        <w:rPr>
          <w:rFonts w:eastAsiaTheme="minorHAnsi"/>
          <w:sz w:val="28"/>
          <w:szCs w:val="28"/>
          <w:lang w:eastAsia="en-US"/>
        </w:rPr>
        <w:t>.</w:t>
      </w:r>
    </w:p>
    <w:p w:rsidR="00722C39" w:rsidRDefault="00722C39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94. Затраты на приобретение мебели (</w:t>
      </w: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BA9960E" wp14:editId="33EE9C29">
            <wp:extent cx="447675" cy="314325"/>
            <wp:effectExtent l="0" t="0" r="9525" b="0"/>
            <wp:docPr id="22556" name="Рисунок 2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6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63E99B26" wp14:editId="13F1DADF">
            <wp:extent cx="2190750" cy="600075"/>
            <wp:effectExtent l="0" t="0" r="0" b="0"/>
            <wp:docPr id="22557" name="Рисунок 2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7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>,</w:t>
      </w:r>
    </w:p>
    <w:p w:rsidR="006F1744" w:rsidRPr="00722C39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sz w:val="28"/>
          <w:szCs w:val="28"/>
          <w:lang w:eastAsia="en-US"/>
        </w:rPr>
        <w:t>где: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0665D3A" wp14:editId="32134719">
            <wp:extent cx="552450" cy="314325"/>
            <wp:effectExtent l="0" t="0" r="0" b="0"/>
            <wp:docPr id="22558" name="Рисунок 2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8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предметов мебели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722C39">
        <w:rPr>
          <w:rFonts w:eastAsiaTheme="minorHAnsi"/>
          <w:sz w:val="28"/>
          <w:szCs w:val="28"/>
          <w:lang w:eastAsia="en-US"/>
        </w:rPr>
        <w:t>;</w:t>
      </w:r>
    </w:p>
    <w:p w:rsidR="006F1744" w:rsidRPr="00722C39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2C3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89B596F" wp14:editId="6AC2B882">
            <wp:extent cx="523875" cy="314325"/>
            <wp:effectExtent l="19050" t="0" r="9525" b="0"/>
            <wp:docPr id="22559" name="Рисунок 2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9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C39">
        <w:rPr>
          <w:rFonts w:eastAsiaTheme="minorHAnsi"/>
          <w:sz w:val="28"/>
          <w:szCs w:val="28"/>
          <w:lang w:eastAsia="en-US"/>
        </w:rPr>
        <w:t xml:space="preserve"> - цена i-го предмета мебели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722C39">
        <w:rPr>
          <w:rFonts w:eastAsiaTheme="minorHAnsi"/>
          <w:sz w:val="28"/>
          <w:szCs w:val="28"/>
          <w:lang w:eastAsia="en-US"/>
        </w:rPr>
        <w:t>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95. Затраты на приобретение систем кондиционирования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B2D547A" wp14:editId="250EB2D3">
            <wp:extent cx="304800" cy="314325"/>
            <wp:effectExtent l="0" t="0" r="0" b="0"/>
            <wp:docPr id="22560" name="Рисунок 2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0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FEF0EB6" wp14:editId="51142F96">
            <wp:extent cx="1638300" cy="600075"/>
            <wp:effectExtent l="0" t="0" r="0" b="0"/>
            <wp:docPr id="22561" name="Рисунок 2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1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E7274AC" wp14:editId="57F2A288">
            <wp:extent cx="333375" cy="314325"/>
            <wp:effectExtent l="0" t="0" r="9525" b="0"/>
            <wp:docPr id="22562" name="Рисунок 2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2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систем кондиционирования;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2521027" wp14:editId="71426C5A">
            <wp:extent cx="314325" cy="314325"/>
            <wp:effectExtent l="19050" t="0" r="9525" b="0"/>
            <wp:docPr id="22563" name="Рисунок 2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3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1-й системы кондиционирования.</w:t>
      </w:r>
    </w:p>
    <w:p w:rsidR="006F1744" w:rsidRPr="000353E3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44F34">
        <w:rPr>
          <w:rFonts w:eastAsiaTheme="minorHAnsi"/>
          <w:b/>
          <w:sz w:val="28"/>
          <w:szCs w:val="28"/>
          <w:lang w:eastAsia="en-US"/>
        </w:rPr>
        <w:t>Затраты на приобретение материальных запасов, не отнесенные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4F34">
        <w:rPr>
          <w:rFonts w:eastAsiaTheme="minorHAnsi"/>
          <w:b/>
          <w:sz w:val="28"/>
          <w:szCs w:val="28"/>
          <w:lang w:eastAsia="en-US"/>
        </w:rPr>
        <w:t>к затратам на приобретение материальных запасов в рамках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4F34">
        <w:rPr>
          <w:rFonts w:eastAsiaTheme="minorHAnsi"/>
          <w:b/>
          <w:sz w:val="28"/>
          <w:szCs w:val="28"/>
          <w:lang w:eastAsia="en-US"/>
        </w:rPr>
        <w:t>затрат на информационно-коммуникационные технологии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C439DC7" wp14:editId="6908901E">
            <wp:extent cx="333375" cy="333375"/>
            <wp:effectExtent l="0" t="0" r="9525" b="0"/>
            <wp:docPr id="22564" name="Рисунок 2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4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88DAAEA" wp14:editId="3DE28895">
            <wp:extent cx="3409950" cy="333375"/>
            <wp:effectExtent l="0" t="0" r="0" b="0"/>
            <wp:docPr id="22565" name="Рисунок 2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5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69E9119" wp14:editId="7C31452B">
            <wp:extent cx="304800" cy="314325"/>
            <wp:effectExtent l="0" t="0" r="0" b="0"/>
            <wp:docPr id="22566" name="Рисунок 2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6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93781B4" wp14:editId="31778C44">
            <wp:extent cx="428625" cy="314325"/>
            <wp:effectExtent l="0" t="0" r="9525" b="0"/>
            <wp:docPr id="22567" name="Рисунок 2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7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24CD72E" wp14:editId="68E7EEAD">
            <wp:extent cx="314325" cy="314325"/>
            <wp:effectExtent l="0" t="0" r="0" b="0"/>
            <wp:docPr id="22568" name="Рисунок 2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8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4BC636D" wp14:editId="6A3F1ABF">
            <wp:extent cx="381000" cy="314325"/>
            <wp:effectExtent l="0" t="0" r="0" b="0"/>
            <wp:docPr id="22569" name="Рисунок 2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9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1F1FC8A" wp14:editId="0B71E3DF">
            <wp:extent cx="361950" cy="314325"/>
            <wp:effectExtent l="0" t="0" r="0" b="0"/>
            <wp:docPr id="22570" name="Рисунок 2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0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B3F9C28" wp14:editId="42568292">
            <wp:extent cx="428625" cy="314325"/>
            <wp:effectExtent l="0" t="0" r="9525" b="0"/>
            <wp:docPr id="22571" name="Рисунок 2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1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97. Затраты на приобретение бланочной продукции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BDC054A" wp14:editId="12C3B117">
            <wp:extent cx="304800" cy="314325"/>
            <wp:effectExtent l="0" t="0" r="0" b="0"/>
            <wp:docPr id="22572" name="Рисунок 2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2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5"/>
          <w:sz w:val="28"/>
          <w:szCs w:val="28"/>
        </w:rPr>
        <w:drawing>
          <wp:inline distT="0" distB="0" distL="0" distR="0" wp14:anchorId="786D8496" wp14:editId="1C846867">
            <wp:extent cx="3143250" cy="628650"/>
            <wp:effectExtent l="19050" t="0" r="0" b="0"/>
            <wp:docPr id="22573" name="Рисунок 2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3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EA5FF47" wp14:editId="613F01AF">
            <wp:extent cx="361950" cy="314325"/>
            <wp:effectExtent l="0" t="0" r="0" b="0"/>
            <wp:docPr id="22574" name="Рисунок 2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4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9308DEF" wp14:editId="66C1F139">
            <wp:extent cx="314325" cy="314325"/>
            <wp:effectExtent l="19050" t="0" r="9525" b="0"/>
            <wp:docPr id="22575" name="Рисунок 2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5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1 бланка по i-му тиражу;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9500B06" wp14:editId="4EC3AD8F">
            <wp:extent cx="447675" cy="333375"/>
            <wp:effectExtent l="0" t="0" r="0" b="0"/>
            <wp:docPr id="22576" name="Рисунок 2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6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3E6329F" wp14:editId="7130D846">
            <wp:extent cx="400050" cy="333375"/>
            <wp:effectExtent l="19050" t="0" r="0" b="0"/>
            <wp:docPr id="22577" name="Рисунок 2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7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98. Затраты на приобретение канцелярских принадлежностей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79E5DF73" wp14:editId="02BA3FE2">
            <wp:extent cx="428625" cy="314325"/>
            <wp:effectExtent l="0" t="0" r="9525" b="0"/>
            <wp:docPr id="22578" name="Рисунок 2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8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E317361" wp14:editId="0A242583">
            <wp:extent cx="2752725" cy="600075"/>
            <wp:effectExtent l="0" t="0" r="9525" b="0"/>
            <wp:docPr id="22579" name="Рисунок 2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9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7BFD1D5" wp14:editId="04E1978C">
            <wp:extent cx="552450" cy="314325"/>
            <wp:effectExtent l="19050" t="0" r="0" b="0"/>
            <wp:docPr id="22580" name="Рисунок 2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0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 xml:space="preserve"> в расчете на основного работника;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D7F8E0E" wp14:editId="017991C5">
            <wp:extent cx="361950" cy="314325"/>
            <wp:effectExtent l="19050" t="0" r="0" b="0"/>
            <wp:docPr id="22581" name="Рисунок 2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1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</w:t>
      </w:r>
      <w:r w:rsidRPr="00085FEC">
        <w:rPr>
          <w:rFonts w:eastAsiaTheme="minorHAnsi"/>
          <w:sz w:val="28"/>
          <w:szCs w:val="28"/>
          <w:lang w:eastAsia="en-US"/>
        </w:rPr>
        <w:t>расчетная численность основных работников, определяемая в соответствии с</w:t>
      </w:r>
      <w:r w:rsidR="00244F34" w:rsidRPr="00085FEC">
        <w:rPr>
          <w:rFonts w:eastAsiaTheme="minorHAnsi"/>
          <w:sz w:val="28"/>
          <w:szCs w:val="28"/>
          <w:lang w:eastAsia="en-US"/>
        </w:rPr>
        <w:t xml:space="preserve"> пунктами 17 - 22 </w:t>
      </w:r>
      <w:r w:rsidR="00244F34" w:rsidRPr="00085FEC">
        <w:rPr>
          <w:bCs/>
          <w:sz w:val="28"/>
          <w:szCs w:val="28"/>
        </w:rPr>
        <w:t>Общих Правил определения нормативных затрат</w:t>
      </w:r>
      <w:r w:rsidRPr="00085FEC">
        <w:rPr>
          <w:rFonts w:eastAsiaTheme="minorHAnsi"/>
          <w:sz w:val="28"/>
          <w:szCs w:val="28"/>
          <w:lang w:eastAsia="en-US"/>
        </w:rPr>
        <w:t>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FD9EE83" wp14:editId="569FD70E">
            <wp:extent cx="495300" cy="314325"/>
            <wp:effectExtent l="19050" t="0" r="0" b="0"/>
            <wp:docPr id="22582" name="Рисунок 2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2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i-го предмета канцелярских принадлежностей в соответствии</w:t>
      </w:r>
      <w:r w:rsidR="007B4C81" w:rsidRPr="007B4C81">
        <w:rPr>
          <w:rFonts w:eastAsiaTheme="minorHAnsi"/>
          <w:sz w:val="28"/>
          <w:szCs w:val="28"/>
          <w:lang w:eastAsia="en-US"/>
        </w:rPr>
        <w:t xml:space="preserve">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>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99. Затраты на приобретение хозяйственных товаров и принадлежностей</w:t>
      </w:r>
      <w:r w:rsidR="00244F34">
        <w:rPr>
          <w:rFonts w:eastAsiaTheme="minorHAnsi"/>
          <w:sz w:val="28"/>
          <w:szCs w:val="28"/>
          <w:lang w:eastAsia="en-US"/>
        </w:rPr>
        <w:t xml:space="preserve">         </w:t>
      </w:r>
      <w:r w:rsidRPr="00244F34">
        <w:rPr>
          <w:rFonts w:eastAsiaTheme="minorHAnsi"/>
          <w:sz w:val="28"/>
          <w:szCs w:val="28"/>
          <w:lang w:eastAsia="en-US"/>
        </w:rPr>
        <w:t xml:space="preserve">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D0A13A8" wp14:editId="16A0F4D7">
            <wp:extent cx="314325" cy="314325"/>
            <wp:effectExtent l="0" t="0" r="0" b="0"/>
            <wp:docPr id="22583" name="Рисунок 2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3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37DDA9A8" wp14:editId="4DC26BCB">
            <wp:extent cx="1800225" cy="600075"/>
            <wp:effectExtent l="0" t="0" r="9525" b="0"/>
            <wp:docPr id="22584" name="Рисунок 2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4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6AE3BD0" wp14:editId="55397812">
            <wp:extent cx="400050" cy="314325"/>
            <wp:effectExtent l="19050" t="0" r="0" b="0"/>
            <wp:docPr id="22585" name="Рисунок 2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5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i-й единицы хозяйственных товаров и принадлежностей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>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8C03EC1" wp14:editId="22344164">
            <wp:extent cx="428625" cy="314325"/>
            <wp:effectExtent l="0" t="0" r="9525" b="0"/>
            <wp:docPr id="22586" name="Рисунок 2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6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>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100. Затраты на приобретение горюче-смазочных материалов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9BD538C" wp14:editId="7F3B00DD">
            <wp:extent cx="381000" cy="314325"/>
            <wp:effectExtent l="0" t="0" r="0" b="0"/>
            <wp:docPr id="22587" name="Рисунок 2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7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59D2AC7" wp14:editId="497EDDF2">
            <wp:extent cx="2686050" cy="600075"/>
            <wp:effectExtent l="0" t="0" r="0" b="0"/>
            <wp:docPr id="22588" name="Рисунок 2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8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3157BF6" wp14:editId="0A414731">
            <wp:extent cx="476250" cy="314325"/>
            <wp:effectExtent l="19050" t="0" r="0" b="0"/>
            <wp:docPr id="22589" name="Рисунок 2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9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446" w:history="1">
        <w:r w:rsidRPr="00244F34">
          <w:rPr>
            <w:rFonts w:eastAsiaTheme="minorHAnsi"/>
            <w:color w:val="0000FF"/>
            <w:sz w:val="28"/>
            <w:szCs w:val="28"/>
            <w:lang w:eastAsia="en-US"/>
          </w:rPr>
          <w:t>методическим рекомендациям</w:t>
        </w:r>
      </w:hyperlink>
      <w:r w:rsidRPr="00244F34">
        <w:rPr>
          <w:rFonts w:eastAsiaTheme="minorHAnsi"/>
          <w:sz w:val="28"/>
          <w:szCs w:val="28"/>
          <w:lang w:eastAsia="en-US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554C678" wp14:editId="204EAEC1">
            <wp:extent cx="447675" cy="314325"/>
            <wp:effectExtent l="19050" t="0" r="9525" b="0"/>
            <wp:docPr id="22590" name="Рисунок 2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0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1 литра горюче-смазочного материала по i-му транспортному средству;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0592EEB2" wp14:editId="70DBC833">
            <wp:extent cx="476250" cy="314325"/>
            <wp:effectExtent l="19050" t="0" r="0" b="0"/>
            <wp:docPr id="22591" name="Рисунок 2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1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 (пробег).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B4C81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 xml:space="preserve">101. Затраты на приобретение запасных </w:t>
      </w:r>
      <w:r w:rsidRPr="007B4C81">
        <w:rPr>
          <w:rFonts w:eastAsiaTheme="minorHAnsi"/>
          <w:sz w:val="28"/>
          <w:szCs w:val="28"/>
          <w:lang w:eastAsia="en-US"/>
        </w:rPr>
        <w:t>частей для транспортных средств определяются по фактическим затратам в отчетном финансовом году.</w:t>
      </w:r>
    </w:p>
    <w:p w:rsidR="006F1744" w:rsidRPr="007B4C81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102. Затраты на приобретение материальных запасов для нужд гражданской обороны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A9C4CCE" wp14:editId="193B537B">
            <wp:extent cx="428625" cy="314325"/>
            <wp:effectExtent l="0" t="0" r="9525" b="0"/>
            <wp:docPr id="22592" name="Рисунок 2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2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13FE4497" wp14:editId="1C9A2375">
            <wp:extent cx="2724150" cy="600075"/>
            <wp:effectExtent l="0" t="0" r="0" b="0"/>
            <wp:docPr id="22593" name="Рисунок 2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3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04F07BC" wp14:editId="52E89508">
            <wp:extent cx="495300" cy="314325"/>
            <wp:effectExtent l="19050" t="0" r="0" b="0"/>
            <wp:docPr id="22594" name="Рисунок 2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4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i-й единицы материальных запасов для нужд гражданской обороны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>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 wp14:anchorId="16268C4A" wp14:editId="5FE09EB7">
            <wp:extent cx="552450" cy="314325"/>
            <wp:effectExtent l="19050" t="0" r="0" b="0"/>
            <wp:docPr id="22595" name="Рисунок 2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5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</w:t>
      </w:r>
      <w:r w:rsidR="007B4C81" w:rsidRPr="00A87512">
        <w:rPr>
          <w:rFonts w:eastAsiaTheme="minorHAnsi"/>
          <w:sz w:val="28"/>
          <w:szCs w:val="28"/>
          <w:lang w:eastAsia="en-US"/>
        </w:rPr>
        <w:t>с нормативами муниципальных органов</w:t>
      </w:r>
      <w:r w:rsidRPr="00244F34">
        <w:rPr>
          <w:rFonts w:eastAsiaTheme="minorHAnsi"/>
          <w:sz w:val="28"/>
          <w:szCs w:val="28"/>
          <w:lang w:eastAsia="en-US"/>
        </w:rPr>
        <w:t>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574B3D5" wp14:editId="3923A076">
            <wp:extent cx="361950" cy="314325"/>
            <wp:effectExtent l="19050" t="0" r="0" b="0"/>
            <wp:docPr id="22596" name="Рисунок 2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6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</w:t>
      </w:r>
      <w:r w:rsidRPr="00085FEC">
        <w:rPr>
          <w:rFonts w:eastAsiaTheme="minorHAnsi"/>
          <w:sz w:val="28"/>
          <w:szCs w:val="28"/>
          <w:lang w:eastAsia="en-US"/>
        </w:rPr>
        <w:t>расчетная численность основных работников, определяемая в соответствии с</w:t>
      </w:r>
      <w:r w:rsidR="00244F34" w:rsidRPr="00085FEC">
        <w:rPr>
          <w:rFonts w:eastAsiaTheme="minorHAnsi"/>
          <w:sz w:val="28"/>
          <w:szCs w:val="28"/>
          <w:lang w:eastAsia="en-US"/>
        </w:rPr>
        <w:t xml:space="preserve"> пунктами 17 – 22 </w:t>
      </w:r>
      <w:r w:rsidR="00244F34" w:rsidRPr="00085FEC">
        <w:rPr>
          <w:bCs/>
          <w:sz w:val="28"/>
          <w:szCs w:val="28"/>
        </w:rPr>
        <w:t>Общих Правил определения нормативных затрат</w:t>
      </w:r>
      <w:r w:rsidRPr="00085FEC">
        <w:rPr>
          <w:rFonts w:eastAsiaTheme="minorHAnsi"/>
          <w:sz w:val="28"/>
          <w:szCs w:val="28"/>
          <w:lang w:eastAsia="en-US"/>
        </w:rPr>
        <w:t>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B4C81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 xml:space="preserve">III. Затраты на капитальный </w:t>
      </w:r>
      <w:r w:rsidRPr="007B4C81">
        <w:rPr>
          <w:rFonts w:eastAsiaTheme="minorHAnsi"/>
          <w:b/>
          <w:sz w:val="28"/>
          <w:szCs w:val="28"/>
          <w:u w:val="single"/>
          <w:lang w:eastAsia="en-US"/>
        </w:rPr>
        <w:t>ремонт</w:t>
      </w:r>
    </w:p>
    <w:p w:rsidR="006F1744" w:rsidRPr="007B4C81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7B4C81">
        <w:rPr>
          <w:rFonts w:eastAsiaTheme="minorHAnsi"/>
          <w:b/>
          <w:sz w:val="28"/>
          <w:szCs w:val="28"/>
          <w:u w:val="single"/>
          <w:lang w:eastAsia="en-US"/>
        </w:rPr>
        <w:t>муниципального имущества</w:t>
      </w:r>
    </w:p>
    <w:p w:rsidR="006F1744" w:rsidRPr="007B4C81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7B4C81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4C81">
        <w:rPr>
          <w:rFonts w:eastAsiaTheme="minorHAnsi"/>
          <w:sz w:val="28"/>
          <w:szCs w:val="28"/>
          <w:lang w:eastAsia="en-US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104.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 xml:space="preserve">105. Затраты на разработку проектной документации определяются в соответствии со </w:t>
      </w:r>
      <w:hyperlink r:id="rId454" w:history="1">
        <w:r w:rsidRPr="00244F34">
          <w:rPr>
            <w:rFonts w:eastAsiaTheme="minorHAnsi"/>
            <w:color w:val="0000FF"/>
            <w:sz w:val="28"/>
            <w:szCs w:val="28"/>
            <w:lang w:eastAsia="en-US"/>
          </w:rPr>
          <w:t>статьей 22</w:t>
        </w:r>
      </w:hyperlink>
      <w:r w:rsidRPr="00244F34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270C23">
        <w:rPr>
          <w:rFonts w:eastAsiaTheme="minorHAnsi"/>
          <w:sz w:val="28"/>
          <w:szCs w:val="28"/>
          <w:lang w:eastAsia="en-US"/>
        </w:rPr>
        <w:t xml:space="preserve"> от 05 апреля 2013 г. № 44-ФЗ </w:t>
      </w:r>
      <w:r w:rsidRPr="00244F34">
        <w:rPr>
          <w:rFonts w:eastAsiaTheme="minorHAnsi"/>
          <w:sz w:val="28"/>
          <w:szCs w:val="28"/>
          <w:lang w:eastAsia="en-US"/>
        </w:rPr>
        <w:t>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IV. Затраты на финансовое обеспечение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строительства, реконструкции (в том числе с элементами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реставрации), технического перевооружения объектов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капитального строительства</w:t>
      </w: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5" w:history="1">
        <w:r w:rsidRPr="00244F34">
          <w:rPr>
            <w:rFonts w:eastAsiaTheme="minorHAnsi"/>
            <w:color w:val="0000FF"/>
            <w:sz w:val="28"/>
            <w:szCs w:val="28"/>
            <w:lang w:eastAsia="en-US"/>
          </w:rPr>
          <w:t>статьей 22</w:t>
        </w:r>
      </w:hyperlink>
      <w:r w:rsidRPr="00244F34">
        <w:rPr>
          <w:rFonts w:eastAsiaTheme="minorHAnsi"/>
          <w:sz w:val="28"/>
          <w:szCs w:val="28"/>
          <w:lang w:eastAsia="en-US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 xml:space="preserve">107. Затраты на приобретение объектов недвижимого имущества определяются в соответствии со </w:t>
      </w:r>
      <w:hyperlink r:id="rId456" w:history="1">
        <w:r w:rsidRPr="00244F34">
          <w:rPr>
            <w:rFonts w:eastAsiaTheme="minorHAnsi"/>
            <w:color w:val="0000FF"/>
            <w:sz w:val="28"/>
            <w:szCs w:val="28"/>
            <w:lang w:eastAsia="en-US"/>
          </w:rPr>
          <w:t>статьей 22</w:t>
        </w:r>
      </w:hyperlink>
      <w:r w:rsidRPr="00244F34">
        <w:rPr>
          <w:rFonts w:eastAsiaTheme="minorHAnsi"/>
          <w:sz w:val="28"/>
          <w:szCs w:val="28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244F34">
        <w:rPr>
          <w:rFonts w:eastAsiaTheme="minorHAnsi"/>
          <w:b/>
          <w:sz w:val="28"/>
          <w:szCs w:val="28"/>
          <w:u w:val="single"/>
          <w:lang w:eastAsia="en-US"/>
        </w:rPr>
        <w:t>V. Затраты на дополнительное профессиональное образование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108. Затраты на приобретение образовательных услуг по профессиональной переподготовке и повышению квалификации (</w:t>
      </w: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6CF9D8B" wp14:editId="05DBACB3">
            <wp:extent cx="381000" cy="314325"/>
            <wp:effectExtent l="0" t="0" r="0" b="0"/>
            <wp:docPr id="22597" name="Рисунок 2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7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 wp14:anchorId="577D0247" wp14:editId="71CD40EC">
            <wp:extent cx="1971675" cy="600075"/>
            <wp:effectExtent l="0" t="0" r="9525" b="0"/>
            <wp:docPr id="22598" name="Рисунок 2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8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>,</w:t>
      </w:r>
    </w:p>
    <w:p w:rsidR="006F1744" w:rsidRPr="00244F34" w:rsidRDefault="006F1744" w:rsidP="006F17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>где: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A40837C" wp14:editId="48011FA9">
            <wp:extent cx="476250" cy="314325"/>
            <wp:effectExtent l="0" t="0" r="0" b="0"/>
            <wp:docPr id="22599" name="Рисунок 2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9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6E287AA5" wp14:editId="21F60D7F">
            <wp:extent cx="447675" cy="314325"/>
            <wp:effectExtent l="19050" t="0" r="9525" b="0"/>
            <wp:docPr id="22600" name="Рисунок 2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0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F34">
        <w:rPr>
          <w:rFonts w:eastAsiaTheme="minorHAnsi"/>
          <w:sz w:val="28"/>
          <w:szCs w:val="28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244F34" w:rsidRDefault="00244F3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1744" w:rsidRPr="00244F34" w:rsidRDefault="006F1744" w:rsidP="006F17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F34">
        <w:rPr>
          <w:rFonts w:eastAsiaTheme="minorHAnsi"/>
          <w:sz w:val="28"/>
          <w:szCs w:val="28"/>
          <w:lang w:eastAsia="en-US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1" w:history="1">
        <w:r w:rsidRPr="00244F34">
          <w:rPr>
            <w:rFonts w:eastAsiaTheme="minorHAnsi"/>
            <w:color w:val="0000FF"/>
            <w:sz w:val="28"/>
            <w:szCs w:val="28"/>
            <w:lang w:eastAsia="en-US"/>
          </w:rPr>
          <w:t>статьей 22</w:t>
        </w:r>
      </w:hyperlink>
      <w:r w:rsidRPr="00244F34">
        <w:rPr>
          <w:rFonts w:eastAsiaTheme="minorHAnsi"/>
          <w:sz w:val="28"/>
          <w:szCs w:val="28"/>
          <w:lang w:eastAsia="en-US"/>
        </w:rPr>
        <w:t xml:space="preserve"> Федерального закона.</w:t>
      </w:r>
    </w:p>
    <w:p w:rsidR="006F1744" w:rsidRPr="00244F34" w:rsidRDefault="006F1744" w:rsidP="006F1744">
      <w:pPr>
        <w:rPr>
          <w:sz w:val="28"/>
          <w:szCs w:val="28"/>
        </w:rPr>
      </w:pPr>
    </w:p>
    <w:p w:rsidR="0068263D" w:rsidRDefault="0068263D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</w:p>
    <w:p w:rsidR="00503BC4" w:rsidRDefault="00503BC4" w:rsidP="00471F0E">
      <w:pPr>
        <w:pageBreakBefore/>
        <w:contextualSpacing/>
        <w:jc w:val="right"/>
        <w:rPr>
          <w:sz w:val="28"/>
          <w:szCs w:val="28"/>
        </w:rPr>
        <w:sectPr w:rsidR="00503BC4" w:rsidSect="00471F0E">
          <w:headerReference w:type="even" r:id="rId462"/>
          <w:headerReference w:type="default" r:id="rId463"/>
          <w:footerReference w:type="even" r:id="rId464"/>
          <w:footerReference w:type="default" r:id="rId465"/>
          <w:footerReference w:type="first" r:id="rId466"/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  <w:docGrid w:linePitch="326"/>
        </w:sectPr>
      </w:pPr>
    </w:p>
    <w:p w:rsidR="00471F0E" w:rsidRPr="00E53450" w:rsidRDefault="00471F0E" w:rsidP="00471F0E">
      <w:pPr>
        <w:pageBreakBefore/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lastRenderedPageBreak/>
        <w:t>Приложение 2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к Правилам </w:t>
      </w:r>
    </w:p>
    <w:p w:rsidR="00471F0E" w:rsidRPr="00E53450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определения нормативных затрат 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>на обеспечение функций муниципальных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 органов Пермского муниципального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53450">
        <w:rPr>
          <w:sz w:val="28"/>
          <w:szCs w:val="28"/>
        </w:rPr>
        <w:t>(включая подведомственные</w:t>
      </w:r>
    </w:p>
    <w:p w:rsidR="00471F0E" w:rsidRPr="00E53450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 казенные учреждения) 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</w:p>
    <w:p w:rsidR="00471F0E" w:rsidRPr="00E53450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НОРМАТИВЫ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обеспечения к определению нормативных затрат к Правилам определения затрат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 xml:space="preserve"> на обеспечение функций муниципальных органов Пермского муниципального района 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(включая подведомственные казенные учреждения), применяемых при расчете нормативных затрат</w:t>
      </w:r>
    </w:p>
    <w:p w:rsidR="00471F0E" w:rsidRPr="00E53450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 xml:space="preserve"> на приобретение средств подвижной связи и услуг подвижной связи</w:t>
      </w:r>
    </w:p>
    <w:p w:rsidR="00471F0E" w:rsidRDefault="00471F0E" w:rsidP="00471F0E">
      <w:pPr>
        <w:contextualSpacing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8"/>
        <w:gridCol w:w="2098"/>
        <w:gridCol w:w="1329"/>
        <w:gridCol w:w="2199"/>
        <w:gridCol w:w="2459"/>
        <w:gridCol w:w="2200"/>
        <w:gridCol w:w="1647"/>
        <w:gridCol w:w="2112"/>
      </w:tblGrid>
      <w:tr w:rsidR="00471F0E" w:rsidRPr="00E53450" w:rsidTr="00471F0E">
        <w:tc>
          <w:tcPr>
            <w:tcW w:w="520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№ п/п</w:t>
            </w:r>
          </w:p>
        </w:tc>
        <w:tc>
          <w:tcPr>
            <w:tcW w:w="2135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Уровень должности</w:t>
            </w:r>
          </w:p>
        </w:tc>
        <w:tc>
          <w:tcPr>
            <w:tcW w:w="1340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Вид связи</w:t>
            </w:r>
          </w:p>
        </w:tc>
        <w:tc>
          <w:tcPr>
            <w:tcW w:w="224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Количество средств связи</w:t>
            </w:r>
          </w:p>
        </w:tc>
        <w:tc>
          <w:tcPr>
            <w:tcW w:w="252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Цели приобретения средств связи</w:t>
            </w:r>
            <w:r w:rsidRPr="00E53450">
              <w:rPr>
                <w:rStyle w:val="af"/>
                <w:sz w:val="20"/>
                <w:szCs w:val="20"/>
              </w:rPr>
              <w:footnoteReference w:id="1"/>
            </w:r>
          </w:p>
        </w:tc>
        <w:tc>
          <w:tcPr>
            <w:tcW w:w="2242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Расходы на услуги сотовой связи</w:t>
            </w:r>
          </w:p>
        </w:tc>
        <w:tc>
          <w:tcPr>
            <w:tcW w:w="1647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 xml:space="preserve">Расходы на 1 </w:t>
            </w:r>
            <w:r w:rsidRPr="00E53450">
              <w:rPr>
                <w:sz w:val="20"/>
                <w:szCs w:val="20"/>
                <w:lang w:val="en-US"/>
              </w:rPr>
              <w:t>sim</w:t>
            </w:r>
            <w:r w:rsidRPr="00E53450">
              <w:rPr>
                <w:sz w:val="20"/>
                <w:szCs w:val="20"/>
              </w:rPr>
              <w:t>-карту Интернет для планшетного компьютера</w:t>
            </w:r>
          </w:p>
        </w:tc>
        <w:tc>
          <w:tcPr>
            <w:tcW w:w="2140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Категория должностей</w:t>
            </w:r>
          </w:p>
        </w:tc>
      </w:tr>
      <w:tr w:rsidR="00471F0E" w:rsidRPr="00E53450" w:rsidTr="00471F0E">
        <w:tc>
          <w:tcPr>
            <w:tcW w:w="520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4</w:t>
            </w:r>
          </w:p>
        </w:tc>
        <w:tc>
          <w:tcPr>
            <w:tcW w:w="252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5</w:t>
            </w:r>
          </w:p>
        </w:tc>
        <w:tc>
          <w:tcPr>
            <w:tcW w:w="2242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471F0E" w:rsidRPr="00E53450" w:rsidRDefault="00503BC4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40" w:type="dxa"/>
          </w:tcPr>
          <w:p w:rsidR="00471F0E" w:rsidRPr="00E53450" w:rsidRDefault="00503BC4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1F0E" w:rsidRPr="00E53450" w:rsidTr="00471F0E">
        <w:tc>
          <w:tcPr>
            <w:tcW w:w="14786" w:type="dxa"/>
            <w:gridSpan w:val="8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Муниципальный орган</w:t>
            </w:r>
          </w:p>
        </w:tc>
      </w:tr>
      <w:tr w:rsidR="00471F0E" w:rsidRPr="00E53450" w:rsidTr="00471F0E">
        <w:tc>
          <w:tcPr>
            <w:tcW w:w="520" w:type="dxa"/>
            <w:vMerge w:val="restart"/>
          </w:tcPr>
          <w:p w:rsidR="00471F0E" w:rsidRPr="00E53450" w:rsidRDefault="00471F0E" w:rsidP="00471F0E">
            <w:pPr>
              <w:contextualSpacing/>
              <w:jc w:val="both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vMerge w:val="restart"/>
          </w:tcPr>
          <w:p w:rsidR="00471F0E" w:rsidRPr="00E53450" w:rsidRDefault="00471F0E" w:rsidP="00471F0E">
            <w:pPr>
              <w:contextualSpacing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Должность, относящаяся к высшей группе должностей муниципальной службы</w:t>
            </w:r>
          </w:p>
        </w:tc>
        <w:tc>
          <w:tcPr>
            <w:tcW w:w="1340" w:type="dxa"/>
            <w:vMerge w:val="restart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Подвижная связь</w:t>
            </w:r>
          </w:p>
        </w:tc>
        <w:tc>
          <w:tcPr>
            <w:tcW w:w="2241" w:type="dxa"/>
            <w:vMerge w:val="restart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Не более 1 единицы в расчете на муниципального служащего</w:t>
            </w:r>
          </w:p>
        </w:tc>
        <w:tc>
          <w:tcPr>
            <w:tcW w:w="252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Не более 15 тыс. рублей включительно за 1 единицу в расчете на муниципального служащего</w:t>
            </w:r>
          </w:p>
        </w:tc>
        <w:tc>
          <w:tcPr>
            <w:tcW w:w="2242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Ежемесячные расходы не более 2,5 тыс. рублей</w:t>
            </w:r>
            <w:r w:rsidRPr="00E53450">
              <w:rPr>
                <w:rStyle w:val="af"/>
                <w:sz w:val="20"/>
                <w:szCs w:val="20"/>
              </w:rPr>
              <w:footnoteReference w:id="2"/>
            </w:r>
            <w:r w:rsidRPr="00E53450">
              <w:rPr>
                <w:sz w:val="20"/>
                <w:szCs w:val="20"/>
              </w:rPr>
              <w:t xml:space="preserve"> включительно в расчете на муниципального служащего</w:t>
            </w:r>
          </w:p>
        </w:tc>
        <w:tc>
          <w:tcPr>
            <w:tcW w:w="1647" w:type="dxa"/>
            <w:vMerge w:val="restart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Ежемесячные расходы не более 1,0 тыс. рублей включительно в расчете на муниципального служащего</w:t>
            </w:r>
          </w:p>
        </w:tc>
        <w:tc>
          <w:tcPr>
            <w:tcW w:w="2140" w:type="dxa"/>
          </w:tcPr>
          <w:p w:rsidR="00471F0E" w:rsidRPr="00E53450" w:rsidRDefault="00471F0E" w:rsidP="00471F0E">
            <w:pPr>
              <w:contextualSpacing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Глава администрации муниципального района</w:t>
            </w:r>
          </w:p>
        </w:tc>
      </w:tr>
      <w:tr w:rsidR="00471F0E" w:rsidRPr="00E53450" w:rsidTr="00471F0E">
        <w:tc>
          <w:tcPr>
            <w:tcW w:w="520" w:type="dxa"/>
            <w:vMerge/>
          </w:tcPr>
          <w:p w:rsidR="00471F0E" w:rsidRPr="00E53450" w:rsidRDefault="00471F0E" w:rsidP="00471F0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471F0E" w:rsidRPr="00E53450" w:rsidRDefault="00471F0E" w:rsidP="00471F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Не более 15 тыс. рублей включительно за 1 единицу в расчете на муниципального служащего</w:t>
            </w:r>
          </w:p>
        </w:tc>
        <w:tc>
          <w:tcPr>
            <w:tcW w:w="2242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Ежемесячные расходы не более 1,5 тыс. рублей</w:t>
            </w:r>
            <w:r w:rsidRPr="00E53450">
              <w:rPr>
                <w:rStyle w:val="af"/>
                <w:sz w:val="20"/>
                <w:szCs w:val="20"/>
              </w:rPr>
              <w:t>2</w:t>
            </w:r>
            <w:r w:rsidRPr="00E53450">
              <w:rPr>
                <w:sz w:val="20"/>
                <w:szCs w:val="20"/>
              </w:rPr>
              <w:t xml:space="preserve"> включительно в расчете на </w:t>
            </w:r>
            <w:r w:rsidRPr="00E53450">
              <w:rPr>
                <w:sz w:val="20"/>
                <w:szCs w:val="20"/>
              </w:rPr>
              <w:lastRenderedPageBreak/>
              <w:t>муниципального служащего</w:t>
            </w:r>
          </w:p>
        </w:tc>
        <w:tc>
          <w:tcPr>
            <w:tcW w:w="1647" w:type="dxa"/>
            <w:vMerge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471F0E" w:rsidRPr="00E53450" w:rsidRDefault="00471F0E" w:rsidP="00471F0E">
            <w:pPr>
              <w:contextualSpacing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 xml:space="preserve">Первый заместитель главы администрации муниципального района, заместитель главы администрации </w:t>
            </w:r>
            <w:r w:rsidRPr="00E53450">
              <w:rPr>
                <w:sz w:val="20"/>
                <w:szCs w:val="20"/>
              </w:rPr>
              <w:lastRenderedPageBreak/>
              <w:t>муниципального района, руководитель аппарата администрации муниципального района, председатель Контрольно-счетной палаты</w:t>
            </w:r>
          </w:p>
        </w:tc>
      </w:tr>
      <w:tr w:rsidR="00471F0E" w:rsidRPr="00E53450" w:rsidTr="00471F0E">
        <w:tc>
          <w:tcPr>
            <w:tcW w:w="520" w:type="dxa"/>
          </w:tcPr>
          <w:p w:rsidR="00471F0E" w:rsidRPr="00E53450" w:rsidRDefault="00471F0E" w:rsidP="00471F0E">
            <w:pPr>
              <w:contextualSpacing/>
              <w:jc w:val="both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35" w:type="dxa"/>
          </w:tcPr>
          <w:p w:rsidR="00471F0E" w:rsidRPr="00E53450" w:rsidRDefault="00471F0E" w:rsidP="00471F0E">
            <w:pPr>
              <w:contextualSpacing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Должность, относящаяся к главной группе должностей муниципальной службы</w:t>
            </w:r>
          </w:p>
        </w:tc>
        <w:tc>
          <w:tcPr>
            <w:tcW w:w="1340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Подвижная связь</w:t>
            </w:r>
          </w:p>
        </w:tc>
        <w:tc>
          <w:tcPr>
            <w:tcW w:w="224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Не более 1 единицы в расчете на муниципального служащего</w:t>
            </w:r>
          </w:p>
        </w:tc>
        <w:tc>
          <w:tcPr>
            <w:tcW w:w="252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Не более 10 тыс. рублей включительно за 1 единицу в расчете на муниципального служащего</w:t>
            </w:r>
          </w:p>
        </w:tc>
        <w:tc>
          <w:tcPr>
            <w:tcW w:w="2242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Ежемесячные расходы не более 1,5 тыс. рублей включительно в расчете на муниципального служащего</w:t>
            </w:r>
          </w:p>
        </w:tc>
        <w:tc>
          <w:tcPr>
            <w:tcW w:w="1647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471F0E" w:rsidRPr="00E53450" w:rsidRDefault="00471F0E" w:rsidP="00471F0E">
            <w:pPr>
              <w:contextualSpacing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Заместитель руководителя аппарата администрации, начальник управления, председатель комитета, начальник (заведующий) самостоятельного отдела, инспекции</w:t>
            </w:r>
          </w:p>
        </w:tc>
      </w:tr>
      <w:tr w:rsidR="00471F0E" w:rsidRPr="00E53450" w:rsidTr="00471F0E">
        <w:tc>
          <w:tcPr>
            <w:tcW w:w="14786" w:type="dxa"/>
            <w:gridSpan w:val="8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Подведомственные муниципальные казенные учреждения</w:t>
            </w:r>
          </w:p>
        </w:tc>
      </w:tr>
      <w:tr w:rsidR="00471F0E" w:rsidRPr="00E53450" w:rsidTr="00471F0E">
        <w:tc>
          <w:tcPr>
            <w:tcW w:w="520" w:type="dxa"/>
          </w:tcPr>
          <w:p w:rsidR="00471F0E" w:rsidRPr="00E53450" w:rsidRDefault="00471F0E" w:rsidP="00471F0E">
            <w:pPr>
              <w:contextualSpacing/>
              <w:jc w:val="both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</w:tcPr>
          <w:p w:rsidR="00471F0E" w:rsidRPr="00E53450" w:rsidRDefault="00471F0E" w:rsidP="00471F0E">
            <w:pPr>
              <w:contextualSpacing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Категория «Руководители»</w:t>
            </w:r>
          </w:p>
        </w:tc>
        <w:tc>
          <w:tcPr>
            <w:tcW w:w="1340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Подвижная связь</w:t>
            </w:r>
          </w:p>
        </w:tc>
        <w:tc>
          <w:tcPr>
            <w:tcW w:w="224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Не более 1 единицы в расчете на работника</w:t>
            </w:r>
          </w:p>
        </w:tc>
        <w:tc>
          <w:tcPr>
            <w:tcW w:w="2521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Не более 5 тыс. рублей включительно за 1 единицу в расчете на работника</w:t>
            </w:r>
          </w:p>
        </w:tc>
        <w:tc>
          <w:tcPr>
            <w:tcW w:w="2242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Ежемесячные расходы не более 1 тыс. рублей включительно в расчете на работника</w:t>
            </w:r>
          </w:p>
        </w:tc>
        <w:tc>
          <w:tcPr>
            <w:tcW w:w="1647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</w:tcPr>
          <w:p w:rsidR="00471F0E" w:rsidRPr="00E53450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E53450">
              <w:rPr>
                <w:sz w:val="20"/>
                <w:szCs w:val="20"/>
              </w:rPr>
              <w:t>-</w:t>
            </w:r>
          </w:p>
        </w:tc>
      </w:tr>
    </w:tbl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Default="00471F0E" w:rsidP="00471F0E">
      <w:pPr>
        <w:contextualSpacing/>
        <w:jc w:val="right"/>
      </w:pPr>
    </w:p>
    <w:p w:rsidR="00471F0E" w:rsidRPr="00E53450" w:rsidRDefault="00471F0E" w:rsidP="00471F0E">
      <w:pPr>
        <w:pageBreakBefore/>
        <w:widowControl w:val="0"/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lastRenderedPageBreak/>
        <w:t>Приложение 3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к Правилам </w:t>
      </w:r>
    </w:p>
    <w:p w:rsidR="00471F0E" w:rsidRPr="00E53450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определения нормативных затрат 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>на обеспечение функций муниципальных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 органов Пермского муниципального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53450">
        <w:rPr>
          <w:sz w:val="28"/>
          <w:szCs w:val="28"/>
        </w:rPr>
        <w:t>(включая подведомственные</w:t>
      </w:r>
    </w:p>
    <w:p w:rsidR="00471F0E" w:rsidRPr="00E53450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 казенные учреждения) </w:t>
      </w:r>
    </w:p>
    <w:p w:rsidR="00471F0E" w:rsidRPr="00E53450" w:rsidRDefault="00471F0E" w:rsidP="00471F0E">
      <w:pPr>
        <w:contextualSpacing/>
        <w:jc w:val="center"/>
        <w:rPr>
          <w:b/>
          <w:sz w:val="28"/>
          <w:szCs w:val="28"/>
        </w:rPr>
      </w:pPr>
    </w:p>
    <w:p w:rsidR="00471F0E" w:rsidRPr="00E53450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НОРМАТИВЫ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обеспечения к определению нормативных затрат к Правилам определения затрат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на обеспечение функций муниципальных органов Пермского муниципального района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 xml:space="preserve"> (включая подведомственные казенные учреждения), применяемых при расчете нормативных затрат</w:t>
      </w:r>
    </w:p>
    <w:p w:rsidR="00471F0E" w:rsidRPr="00E53450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на приобретение служебного легкого автотранспорта</w:t>
      </w:r>
    </w:p>
    <w:p w:rsidR="00471F0E" w:rsidRDefault="00471F0E" w:rsidP="00471F0E">
      <w:pPr>
        <w:contextualSpacing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5"/>
        <w:gridCol w:w="1836"/>
        <w:gridCol w:w="1836"/>
        <w:gridCol w:w="1836"/>
        <w:gridCol w:w="1836"/>
        <w:gridCol w:w="1836"/>
        <w:gridCol w:w="1825"/>
        <w:gridCol w:w="1802"/>
      </w:tblGrid>
      <w:tr w:rsidR="00471F0E" w:rsidRPr="009F0985" w:rsidTr="00471F0E">
        <w:tc>
          <w:tcPr>
            <w:tcW w:w="1848" w:type="dxa"/>
            <w:vMerge w:val="restart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муниципального органа</w:t>
            </w:r>
          </w:p>
        </w:tc>
        <w:tc>
          <w:tcPr>
            <w:tcW w:w="3696" w:type="dxa"/>
            <w:gridSpan w:val="2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 с персональным закреплением</w:t>
            </w:r>
          </w:p>
        </w:tc>
        <w:tc>
          <w:tcPr>
            <w:tcW w:w="3696" w:type="dxa"/>
            <w:gridSpan w:val="2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3698" w:type="dxa"/>
            <w:gridSpan w:val="2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транспортное средство (без персонального закрепления)</w:t>
            </w:r>
          </w:p>
        </w:tc>
      </w:tr>
      <w:tr w:rsidR="00471F0E" w:rsidRPr="009F0985" w:rsidTr="00471F0E">
        <w:tc>
          <w:tcPr>
            <w:tcW w:w="1848" w:type="dxa"/>
            <w:vMerge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и мощность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и мощность</w:t>
            </w:r>
          </w:p>
        </w:tc>
        <w:tc>
          <w:tcPr>
            <w:tcW w:w="1849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849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и мощность</w:t>
            </w:r>
          </w:p>
        </w:tc>
      </w:tr>
      <w:tr w:rsidR="00471F0E" w:rsidRPr="009F0985" w:rsidTr="00471F0E"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471F0E" w:rsidRPr="009F0985" w:rsidRDefault="00503BC4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1F0E" w:rsidRPr="009F0985" w:rsidTr="00471F0E">
        <w:tc>
          <w:tcPr>
            <w:tcW w:w="1848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орган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rPr>
                <w:sz w:val="20"/>
                <w:szCs w:val="20"/>
              </w:rPr>
            </w:pPr>
            <w:r w:rsidRPr="009F0985">
              <w:rPr>
                <w:sz w:val="20"/>
                <w:szCs w:val="20"/>
              </w:rPr>
              <w:t>Не более 1 единицы в расчете на муниципального служащего занимающего должность, относящуюся к высшей группе должностей муниципальной службы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 рублей для муниципального служащего, занимающего должность, относящуюся к высшей группе должностей муниципальной службы и мощностью не более 200 лошадиных сил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rPr>
                <w:sz w:val="20"/>
                <w:szCs w:val="20"/>
              </w:rPr>
            </w:pPr>
            <w:r w:rsidRPr="009F0985">
              <w:rPr>
                <w:sz w:val="20"/>
                <w:szCs w:val="20"/>
              </w:rPr>
              <w:t xml:space="preserve">Не более 1 единицы в расчете на муниципального служащего занимающего должность, относящуюся к </w:t>
            </w:r>
            <w:r>
              <w:rPr>
                <w:sz w:val="20"/>
                <w:szCs w:val="20"/>
              </w:rPr>
              <w:t>главной</w:t>
            </w:r>
            <w:r w:rsidRPr="009F0985">
              <w:rPr>
                <w:sz w:val="20"/>
                <w:szCs w:val="20"/>
              </w:rPr>
              <w:t xml:space="preserve"> группе должностей муниципальной службы</w:t>
            </w:r>
          </w:p>
        </w:tc>
        <w:tc>
          <w:tcPr>
            <w:tcW w:w="1848" w:type="dxa"/>
          </w:tcPr>
          <w:p w:rsidR="00471F0E" w:rsidRPr="009F0985" w:rsidRDefault="00471F0E" w:rsidP="00471F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</w:t>
            </w:r>
            <w:r w:rsidRPr="009F0985">
              <w:rPr>
                <w:sz w:val="20"/>
                <w:szCs w:val="20"/>
              </w:rPr>
              <w:t xml:space="preserve"> млн. рублей для муниципального служащего, занимающего должность, относящуюся к </w:t>
            </w:r>
            <w:r>
              <w:rPr>
                <w:sz w:val="20"/>
                <w:szCs w:val="20"/>
              </w:rPr>
              <w:t>главной</w:t>
            </w:r>
            <w:r w:rsidRPr="009F0985">
              <w:rPr>
                <w:sz w:val="20"/>
                <w:szCs w:val="20"/>
              </w:rPr>
              <w:t xml:space="preserve"> группе должностей муниципальной службы</w:t>
            </w:r>
            <w:r>
              <w:rPr>
                <w:sz w:val="20"/>
                <w:szCs w:val="20"/>
              </w:rPr>
              <w:t xml:space="preserve"> и мощностью не более 200 лошадиных сил</w:t>
            </w:r>
          </w:p>
        </w:tc>
        <w:tc>
          <w:tcPr>
            <w:tcW w:w="1849" w:type="dxa"/>
          </w:tcPr>
          <w:p w:rsidR="00471F0E" w:rsidRPr="009F0985" w:rsidRDefault="00471F0E" w:rsidP="00471F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849" w:type="dxa"/>
          </w:tcPr>
          <w:p w:rsidR="00471F0E" w:rsidRPr="009F0985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0,6 млн. рублей</w:t>
            </w:r>
          </w:p>
        </w:tc>
      </w:tr>
    </w:tbl>
    <w:p w:rsidR="00471F0E" w:rsidRDefault="00471F0E" w:rsidP="00471F0E">
      <w:pPr>
        <w:contextualSpacing/>
        <w:jc w:val="center"/>
        <w:rPr>
          <w:b/>
        </w:rPr>
      </w:pPr>
    </w:p>
    <w:p w:rsidR="00471F0E" w:rsidRPr="00E53450" w:rsidRDefault="00471F0E" w:rsidP="00471F0E">
      <w:pPr>
        <w:pageBreakBefore/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lastRenderedPageBreak/>
        <w:t>Приложение 4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к Правилам </w:t>
      </w:r>
    </w:p>
    <w:p w:rsidR="00471F0E" w:rsidRPr="00E53450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определения нормативных затрат 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>на обеспечение функций муниципальных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 органов Пермского муниципального</w:t>
      </w:r>
    </w:p>
    <w:p w:rsidR="00471F0E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53450">
        <w:rPr>
          <w:sz w:val="28"/>
          <w:szCs w:val="28"/>
        </w:rPr>
        <w:t>(включая подведомственные</w:t>
      </w:r>
    </w:p>
    <w:p w:rsidR="00471F0E" w:rsidRPr="00E53450" w:rsidRDefault="00471F0E" w:rsidP="00471F0E">
      <w:pPr>
        <w:contextualSpacing/>
        <w:jc w:val="right"/>
        <w:rPr>
          <w:sz w:val="28"/>
          <w:szCs w:val="28"/>
        </w:rPr>
      </w:pPr>
      <w:r w:rsidRPr="00E53450">
        <w:rPr>
          <w:sz w:val="28"/>
          <w:szCs w:val="28"/>
        </w:rPr>
        <w:t xml:space="preserve"> казенные учреждения) </w:t>
      </w:r>
    </w:p>
    <w:p w:rsidR="00471F0E" w:rsidRPr="00E53450" w:rsidRDefault="00471F0E" w:rsidP="00471F0E">
      <w:pPr>
        <w:contextualSpacing/>
        <w:jc w:val="center"/>
        <w:rPr>
          <w:b/>
          <w:sz w:val="28"/>
          <w:szCs w:val="28"/>
        </w:rPr>
      </w:pPr>
    </w:p>
    <w:p w:rsidR="00471F0E" w:rsidRPr="00E53450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НОРМАТИВЫ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обеспечения к определению нормативных затрат к Правилам определения затрат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 xml:space="preserve"> на обеспечение функций муниципальных органов Пермского муниципального района</w:t>
      </w:r>
    </w:p>
    <w:p w:rsidR="00471F0E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 xml:space="preserve"> (включая подведомственные казенные учреждения), применяемых при расчете нормативных затрат</w:t>
      </w:r>
    </w:p>
    <w:p w:rsidR="00471F0E" w:rsidRPr="00E53450" w:rsidRDefault="00471F0E" w:rsidP="00471F0E">
      <w:pPr>
        <w:contextualSpacing/>
        <w:jc w:val="center"/>
        <w:rPr>
          <w:b/>
          <w:sz w:val="28"/>
          <w:szCs w:val="28"/>
        </w:rPr>
      </w:pPr>
      <w:r w:rsidRPr="00E53450">
        <w:rPr>
          <w:b/>
          <w:sz w:val="28"/>
          <w:szCs w:val="28"/>
        </w:rPr>
        <w:t>на приобретение машин вычислительных электронных цифровых прочих с установленной операционной системой,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</w:r>
    </w:p>
    <w:p w:rsidR="00471F0E" w:rsidRDefault="00471F0E" w:rsidP="00471F0E">
      <w:pPr>
        <w:contextualSpacing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"/>
        <w:gridCol w:w="3627"/>
        <w:gridCol w:w="4568"/>
        <w:gridCol w:w="2921"/>
        <w:gridCol w:w="2914"/>
      </w:tblGrid>
      <w:tr w:rsidR="00471F0E" w:rsidRPr="000F2EB1" w:rsidTr="00471F0E">
        <w:tc>
          <w:tcPr>
            <w:tcW w:w="534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0F2EB1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0F2EB1">
              <w:rPr>
                <w:sz w:val="20"/>
                <w:szCs w:val="20"/>
              </w:rPr>
              <w:t>Уровень должности муниципального служащего</w:t>
            </w:r>
          </w:p>
        </w:tc>
        <w:tc>
          <w:tcPr>
            <w:tcW w:w="4652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0F2EB1">
              <w:rPr>
                <w:sz w:val="20"/>
                <w:szCs w:val="20"/>
              </w:rPr>
              <w:t>Вид приобретаемых машин/устройств</w:t>
            </w:r>
          </w:p>
        </w:tc>
        <w:tc>
          <w:tcPr>
            <w:tcW w:w="2957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0F2EB1">
              <w:rPr>
                <w:sz w:val="20"/>
                <w:szCs w:val="20"/>
              </w:rPr>
              <w:t>Количество приобретаемого машин/устройств</w:t>
            </w:r>
          </w:p>
        </w:tc>
        <w:tc>
          <w:tcPr>
            <w:tcW w:w="2958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0F2EB1">
              <w:rPr>
                <w:sz w:val="20"/>
                <w:szCs w:val="20"/>
              </w:rPr>
              <w:t>Цена приобретения</w:t>
            </w:r>
          </w:p>
        </w:tc>
      </w:tr>
      <w:tr w:rsidR="00471F0E" w:rsidRPr="000F2EB1" w:rsidTr="00471F0E">
        <w:tc>
          <w:tcPr>
            <w:tcW w:w="534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2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1F0E" w:rsidRPr="000F2EB1" w:rsidTr="00471F0E">
        <w:tc>
          <w:tcPr>
            <w:tcW w:w="14786" w:type="dxa"/>
            <w:gridSpan w:val="5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орган</w:t>
            </w:r>
          </w:p>
        </w:tc>
      </w:tr>
      <w:tr w:rsidR="00471F0E" w:rsidRPr="000F2EB1" w:rsidTr="00471F0E">
        <w:trPr>
          <w:trHeight w:val="2254"/>
        </w:trPr>
        <w:tc>
          <w:tcPr>
            <w:tcW w:w="534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и группы должностей в соответствии с Перечнем должностей муниципальной службы в Пермском муниципальном районе</w:t>
            </w:r>
          </w:p>
        </w:tc>
        <w:tc>
          <w:tcPr>
            <w:tcW w:w="4652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вычислительные электронные цифровые прочие с установленной операционной системой,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957" w:type="dxa"/>
          </w:tcPr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2B4737">
              <w:rPr>
                <w:sz w:val="20"/>
                <w:szCs w:val="20"/>
              </w:rPr>
              <w:t>Не более 1 единицы в расчете на муниципального служащего</w:t>
            </w: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471F0E" w:rsidRPr="000F2EB1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более 50 тыс. рублей</w:t>
            </w:r>
          </w:p>
        </w:tc>
      </w:tr>
      <w:tr w:rsidR="00471F0E" w:rsidRPr="000F2EB1" w:rsidTr="00471F0E">
        <w:trPr>
          <w:trHeight w:val="255"/>
        </w:trPr>
        <w:tc>
          <w:tcPr>
            <w:tcW w:w="14786" w:type="dxa"/>
            <w:gridSpan w:val="5"/>
          </w:tcPr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Подведомственные муниципальные казенные учреждения</w:t>
            </w:r>
          </w:p>
        </w:tc>
      </w:tr>
      <w:tr w:rsidR="00471F0E" w:rsidRPr="000F2EB1" w:rsidTr="00471F0E">
        <w:trPr>
          <w:trHeight w:val="2119"/>
        </w:trPr>
        <w:tc>
          <w:tcPr>
            <w:tcW w:w="534" w:type="dxa"/>
          </w:tcPr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Группы должностей категорий «руководители» и «специалисты»         </w:t>
            </w:r>
          </w:p>
        </w:tc>
        <w:tc>
          <w:tcPr>
            <w:tcW w:w="4652" w:type="dxa"/>
          </w:tcPr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вычислительные электронные цифровые прочие с установленной операционной системой,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957" w:type="dxa"/>
          </w:tcPr>
          <w:p w:rsidR="00471F0E" w:rsidRPr="002B4737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 w:rsidRPr="002B4737">
              <w:rPr>
                <w:sz w:val="20"/>
                <w:szCs w:val="20"/>
              </w:rPr>
              <w:t>Не более 1 единицы в расчете на муниципального служащего</w:t>
            </w:r>
          </w:p>
        </w:tc>
        <w:tc>
          <w:tcPr>
            <w:tcW w:w="2958" w:type="dxa"/>
          </w:tcPr>
          <w:p w:rsidR="00471F0E" w:rsidRDefault="00471F0E" w:rsidP="00471F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 тыс. рублей</w:t>
            </w:r>
          </w:p>
        </w:tc>
      </w:tr>
    </w:tbl>
    <w:p w:rsidR="00471F0E" w:rsidRDefault="00471F0E" w:rsidP="00471F0E">
      <w:pPr>
        <w:contextualSpacing/>
        <w:jc w:val="center"/>
        <w:rPr>
          <w:b/>
        </w:rPr>
      </w:pPr>
    </w:p>
    <w:p w:rsidR="00471F0E" w:rsidRDefault="00471F0E" w:rsidP="009340F3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</w:p>
    <w:sectPr w:rsidR="00471F0E" w:rsidSect="00503BC4">
      <w:pgSz w:w="16840" w:h="11907" w:orient="landscape" w:code="9"/>
      <w:pgMar w:top="851" w:right="1134" w:bottom="1418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1E" w:rsidRDefault="00D61A1E">
      <w:r>
        <w:separator/>
      </w:r>
    </w:p>
  </w:endnote>
  <w:endnote w:type="continuationSeparator" w:id="0">
    <w:p w:rsidR="00D61A1E" w:rsidRDefault="00D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CA" w:rsidRDefault="00004AC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04ACA" w:rsidRDefault="00004AC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CA" w:rsidRDefault="00004ACA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CA" w:rsidRDefault="00004ACA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1E" w:rsidRDefault="00D61A1E">
      <w:r>
        <w:separator/>
      </w:r>
    </w:p>
  </w:footnote>
  <w:footnote w:type="continuationSeparator" w:id="0">
    <w:p w:rsidR="00D61A1E" w:rsidRDefault="00D61A1E">
      <w:r>
        <w:continuationSeparator/>
      </w:r>
    </w:p>
  </w:footnote>
  <w:footnote w:id="1">
    <w:p w:rsidR="00004ACA" w:rsidRPr="00E53450" w:rsidRDefault="00004ACA" w:rsidP="00471F0E">
      <w:pPr>
        <w:pStyle w:val="ad"/>
        <w:rPr>
          <w:rFonts w:ascii="Times New Roman" w:hAnsi="Times New Roman" w:cs="Times New Roman"/>
        </w:rPr>
      </w:pPr>
      <w:r w:rsidRPr="00E53450">
        <w:rPr>
          <w:rStyle w:val="af"/>
          <w:rFonts w:ascii="Times New Roman" w:hAnsi="Times New Roman" w:cs="Times New Roman"/>
        </w:rPr>
        <w:footnoteRef/>
      </w:r>
      <w:r w:rsidRPr="00E53450">
        <w:rPr>
          <w:rFonts w:ascii="Times New Roman" w:hAnsi="Times New Roman" w:cs="Times New Roman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</w:footnote>
  <w:footnote w:id="2">
    <w:p w:rsidR="00004ACA" w:rsidRDefault="00004ACA" w:rsidP="00471F0E">
      <w:pPr>
        <w:pStyle w:val="ad"/>
      </w:pPr>
      <w:r w:rsidRPr="00E53450">
        <w:rPr>
          <w:rStyle w:val="af"/>
          <w:rFonts w:ascii="Times New Roman" w:hAnsi="Times New Roman" w:cs="Times New Roman"/>
        </w:rPr>
        <w:footnoteRef/>
      </w:r>
      <w:r w:rsidRPr="00E53450">
        <w:rPr>
          <w:rFonts w:ascii="Times New Roman" w:hAnsi="Times New Roman" w:cs="Times New Roman"/>
        </w:rP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CA" w:rsidRDefault="00004ACA" w:rsidP="004D46B0">
    <w:pPr>
      <w:pStyle w:val="a3"/>
      <w:tabs>
        <w:tab w:val="left" w:pos="1275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CA" w:rsidRDefault="00004AC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04ACA" w:rsidRDefault="00004A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E" w:rsidRDefault="00471F0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01B65">
      <w:rPr>
        <w:noProof/>
      </w:rPr>
      <w:t>2</w:t>
    </w:r>
    <w:r>
      <w:fldChar w:fldCharType="end"/>
    </w:r>
  </w:p>
  <w:p w:rsidR="00471F0E" w:rsidRDefault="00471F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E3D"/>
    <w:multiLevelType w:val="hybridMultilevel"/>
    <w:tmpl w:val="36A48F44"/>
    <w:lvl w:ilvl="0" w:tplc="C6DEE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6E4C"/>
    <w:multiLevelType w:val="hybridMultilevel"/>
    <w:tmpl w:val="F68E36AC"/>
    <w:lvl w:ilvl="0" w:tplc="205E38F8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8206E"/>
    <w:multiLevelType w:val="hybridMultilevel"/>
    <w:tmpl w:val="F68E36AC"/>
    <w:lvl w:ilvl="0" w:tplc="205E38F8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E640D"/>
    <w:multiLevelType w:val="hybridMultilevel"/>
    <w:tmpl w:val="178491B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486A92"/>
    <w:multiLevelType w:val="multilevel"/>
    <w:tmpl w:val="9E687048"/>
    <w:lvl w:ilvl="0">
      <w:start w:val="1"/>
      <w:numFmt w:val="decimal"/>
      <w:lvlText w:val="%1."/>
      <w:lvlJc w:val="left"/>
      <w:pPr>
        <w:ind w:left="2013" w:hanging="13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3D034A8B"/>
    <w:multiLevelType w:val="multilevel"/>
    <w:tmpl w:val="D1C291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6881322"/>
    <w:multiLevelType w:val="multilevel"/>
    <w:tmpl w:val="4C828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2200B3"/>
    <w:multiLevelType w:val="multilevel"/>
    <w:tmpl w:val="9FBA0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0"/>
    <w:rsid w:val="00004ACA"/>
    <w:rsid w:val="0001003F"/>
    <w:rsid w:val="000170F8"/>
    <w:rsid w:val="00051761"/>
    <w:rsid w:val="00063F6E"/>
    <w:rsid w:val="00065CF1"/>
    <w:rsid w:val="00075944"/>
    <w:rsid w:val="00085FEC"/>
    <w:rsid w:val="000913EC"/>
    <w:rsid w:val="000B5AE7"/>
    <w:rsid w:val="000C2A29"/>
    <w:rsid w:val="000E1E96"/>
    <w:rsid w:val="000F3FF0"/>
    <w:rsid w:val="000F47B9"/>
    <w:rsid w:val="00111429"/>
    <w:rsid w:val="001420DF"/>
    <w:rsid w:val="0015018B"/>
    <w:rsid w:val="00154436"/>
    <w:rsid w:val="0016446C"/>
    <w:rsid w:val="001651F5"/>
    <w:rsid w:val="001763D6"/>
    <w:rsid w:val="001820E3"/>
    <w:rsid w:val="001821AB"/>
    <w:rsid w:val="00187506"/>
    <w:rsid w:val="001943F5"/>
    <w:rsid w:val="001A7970"/>
    <w:rsid w:val="001B5EB3"/>
    <w:rsid w:val="001C09F2"/>
    <w:rsid w:val="001D34EE"/>
    <w:rsid w:val="001D5058"/>
    <w:rsid w:val="001E39D9"/>
    <w:rsid w:val="001F25CB"/>
    <w:rsid w:val="002057FE"/>
    <w:rsid w:val="00206DB2"/>
    <w:rsid w:val="002163BE"/>
    <w:rsid w:val="00240776"/>
    <w:rsid w:val="00244F34"/>
    <w:rsid w:val="0025044D"/>
    <w:rsid w:val="00250753"/>
    <w:rsid w:val="00262A2C"/>
    <w:rsid w:val="00263CD9"/>
    <w:rsid w:val="00270C23"/>
    <w:rsid w:val="002A1EB2"/>
    <w:rsid w:val="002A45AD"/>
    <w:rsid w:val="002A78D8"/>
    <w:rsid w:val="002B2CBA"/>
    <w:rsid w:val="002C62F3"/>
    <w:rsid w:val="002E2366"/>
    <w:rsid w:val="002F0759"/>
    <w:rsid w:val="00301B65"/>
    <w:rsid w:val="0031111F"/>
    <w:rsid w:val="0032068C"/>
    <w:rsid w:val="00321223"/>
    <w:rsid w:val="00326D52"/>
    <w:rsid w:val="0034219B"/>
    <w:rsid w:val="00345952"/>
    <w:rsid w:val="00360ADD"/>
    <w:rsid w:val="00365D7E"/>
    <w:rsid w:val="0037353A"/>
    <w:rsid w:val="00390023"/>
    <w:rsid w:val="00393D0E"/>
    <w:rsid w:val="003B08E7"/>
    <w:rsid w:val="003B514E"/>
    <w:rsid w:val="003B7D30"/>
    <w:rsid w:val="003D4EB6"/>
    <w:rsid w:val="003F0945"/>
    <w:rsid w:val="003F0CBB"/>
    <w:rsid w:val="003F3DF1"/>
    <w:rsid w:val="00404AA0"/>
    <w:rsid w:val="004179F3"/>
    <w:rsid w:val="004205F7"/>
    <w:rsid w:val="0044063A"/>
    <w:rsid w:val="0045340D"/>
    <w:rsid w:val="00453BD7"/>
    <w:rsid w:val="00466BFE"/>
    <w:rsid w:val="00471F0E"/>
    <w:rsid w:val="004765E5"/>
    <w:rsid w:val="00476CF9"/>
    <w:rsid w:val="00483545"/>
    <w:rsid w:val="0049230B"/>
    <w:rsid w:val="00496B3D"/>
    <w:rsid w:val="00496DD9"/>
    <w:rsid w:val="004A3B56"/>
    <w:rsid w:val="004A4435"/>
    <w:rsid w:val="004C47A9"/>
    <w:rsid w:val="004D46B0"/>
    <w:rsid w:val="004D5365"/>
    <w:rsid w:val="004D7AD0"/>
    <w:rsid w:val="00503BC4"/>
    <w:rsid w:val="005333A6"/>
    <w:rsid w:val="00533C0C"/>
    <w:rsid w:val="00534547"/>
    <w:rsid w:val="00544094"/>
    <w:rsid w:val="00547BD8"/>
    <w:rsid w:val="00561EE0"/>
    <w:rsid w:val="00572AA9"/>
    <w:rsid w:val="00580DAB"/>
    <w:rsid w:val="00591079"/>
    <w:rsid w:val="005B1405"/>
    <w:rsid w:val="005B4B46"/>
    <w:rsid w:val="005F214D"/>
    <w:rsid w:val="0060517F"/>
    <w:rsid w:val="006149BA"/>
    <w:rsid w:val="00621D07"/>
    <w:rsid w:val="00622201"/>
    <w:rsid w:val="0062396F"/>
    <w:rsid w:val="00623A66"/>
    <w:rsid w:val="0062572A"/>
    <w:rsid w:val="00625D01"/>
    <w:rsid w:val="00636B0F"/>
    <w:rsid w:val="006630E0"/>
    <w:rsid w:val="00672400"/>
    <w:rsid w:val="00672EC5"/>
    <w:rsid w:val="00673DE6"/>
    <w:rsid w:val="00674A94"/>
    <w:rsid w:val="0068263D"/>
    <w:rsid w:val="006C4EE8"/>
    <w:rsid w:val="006D02A5"/>
    <w:rsid w:val="006D236D"/>
    <w:rsid w:val="006D43B9"/>
    <w:rsid w:val="006D753E"/>
    <w:rsid w:val="006E243A"/>
    <w:rsid w:val="006E2E54"/>
    <w:rsid w:val="006E4095"/>
    <w:rsid w:val="006F1744"/>
    <w:rsid w:val="006F4FBE"/>
    <w:rsid w:val="006F7C62"/>
    <w:rsid w:val="0070207B"/>
    <w:rsid w:val="00722C39"/>
    <w:rsid w:val="0073691B"/>
    <w:rsid w:val="0074579D"/>
    <w:rsid w:val="00761C64"/>
    <w:rsid w:val="00782D74"/>
    <w:rsid w:val="0079402F"/>
    <w:rsid w:val="007B4110"/>
    <w:rsid w:val="007B4C81"/>
    <w:rsid w:val="007D4CDC"/>
    <w:rsid w:val="007D77D8"/>
    <w:rsid w:val="007E2A07"/>
    <w:rsid w:val="007E325F"/>
    <w:rsid w:val="007F18BA"/>
    <w:rsid w:val="00802CBF"/>
    <w:rsid w:val="00844650"/>
    <w:rsid w:val="00854A95"/>
    <w:rsid w:val="00862E25"/>
    <w:rsid w:val="00865394"/>
    <w:rsid w:val="00871960"/>
    <w:rsid w:val="00873DEC"/>
    <w:rsid w:val="00876533"/>
    <w:rsid w:val="00880BEE"/>
    <w:rsid w:val="008838E4"/>
    <w:rsid w:val="008971ED"/>
    <w:rsid w:val="008A19CD"/>
    <w:rsid w:val="008A6C28"/>
    <w:rsid w:val="008A7E7F"/>
    <w:rsid w:val="008B0C88"/>
    <w:rsid w:val="008B40F4"/>
    <w:rsid w:val="008C4845"/>
    <w:rsid w:val="008D44F3"/>
    <w:rsid w:val="008D54BA"/>
    <w:rsid w:val="008D7423"/>
    <w:rsid w:val="009153AD"/>
    <w:rsid w:val="0092750E"/>
    <w:rsid w:val="009340F3"/>
    <w:rsid w:val="00936A9E"/>
    <w:rsid w:val="0096133A"/>
    <w:rsid w:val="009624D3"/>
    <w:rsid w:val="0096610D"/>
    <w:rsid w:val="00994583"/>
    <w:rsid w:val="009A29A1"/>
    <w:rsid w:val="009A5FDB"/>
    <w:rsid w:val="009B11F9"/>
    <w:rsid w:val="009B3076"/>
    <w:rsid w:val="009D7FCF"/>
    <w:rsid w:val="009F15B3"/>
    <w:rsid w:val="009F1825"/>
    <w:rsid w:val="00A01FDC"/>
    <w:rsid w:val="00A07DAD"/>
    <w:rsid w:val="00A26402"/>
    <w:rsid w:val="00A468CA"/>
    <w:rsid w:val="00A7173C"/>
    <w:rsid w:val="00A77BFC"/>
    <w:rsid w:val="00A814DF"/>
    <w:rsid w:val="00A87512"/>
    <w:rsid w:val="00AC1583"/>
    <w:rsid w:val="00AC47D3"/>
    <w:rsid w:val="00AC6B30"/>
    <w:rsid w:val="00AD12E2"/>
    <w:rsid w:val="00AD1C20"/>
    <w:rsid w:val="00AD27CA"/>
    <w:rsid w:val="00AD6236"/>
    <w:rsid w:val="00AF232B"/>
    <w:rsid w:val="00AF34FF"/>
    <w:rsid w:val="00AF39CF"/>
    <w:rsid w:val="00B12077"/>
    <w:rsid w:val="00B62B05"/>
    <w:rsid w:val="00B75163"/>
    <w:rsid w:val="00B802AA"/>
    <w:rsid w:val="00B83E98"/>
    <w:rsid w:val="00B97B9E"/>
    <w:rsid w:val="00BA05EA"/>
    <w:rsid w:val="00BA5FC9"/>
    <w:rsid w:val="00BC594E"/>
    <w:rsid w:val="00BE056B"/>
    <w:rsid w:val="00BE2BB4"/>
    <w:rsid w:val="00C07984"/>
    <w:rsid w:val="00C1007B"/>
    <w:rsid w:val="00C16362"/>
    <w:rsid w:val="00C32E4F"/>
    <w:rsid w:val="00C47538"/>
    <w:rsid w:val="00C6282F"/>
    <w:rsid w:val="00C65A52"/>
    <w:rsid w:val="00C67EA1"/>
    <w:rsid w:val="00C7212B"/>
    <w:rsid w:val="00C75B83"/>
    <w:rsid w:val="00C953AB"/>
    <w:rsid w:val="00CA04BA"/>
    <w:rsid w:val="00CA05B4"/>
    <w:rsid w:val="00CA05BA"/>
    <w:rsid w:val="00CA3040"/>
    <w:rsid w:val="00CB0FE9"/>
    <w:rsid w:val="00CB2D50"/>
    <w:rsid w:val="00CB64E9"/>
    <w:rsid w:val="00CC34B3"/>
    <w:rsid w:val="00CF5D02"/>
    <w:rsid w:val="00D05D7D"/>
    <w:rsid w:val="00D1771E"/>
    <w:rsid w:val="00D43D22"/>
    <w:rsid w:val="00D47229"/>
    <w:rsid w:val="00D61A1E"/>
    <w:rsid w:val="00D629F3"/>
    <w:rsid w:val="00D673C1"/>
    <w:rsid w:val="00D76B85"/>
    <w:rsid w:val="00D97E88"/>
    <w:rsid w:val="00DB37A4"/>
    <w:rsid w:val="00DC25FE"/>
    <w:rsid w:val="00DD37DA"/>
    <w:rsid w:val="00DF76D7"/>
    <w:rsid w:val="00E00755"/>
    <w:rsid w:val="00E021E0"/>
    <w:rsid w:val="00E3048E"/>
    <w:rsid w:val="00E32D2E"/>
    <w:rsid w:val="00E37E25"/>
    <w:rsid w:val="00E57C63"/>
    <w:rsid w:val="00E63551"/>
    <w:rsid w:val="00E6411F"/>
    <w:rsid w:val="00E64A02"/>
    <w:rsid w:val="00E664FD"/>
    <w:rsid w:val="00E77F8A"/>
    <w:rsid w:val="00E82566"/>
    <w:rsid w:val="00E92ABC"/>
    <w:rsid w:val="00EA20DD"/>
    <w:rsid w:val="00EB1801"/>
    <w:rsid w:val="00EE716F"/>
    <w:rsid w:val="00F0005E"/>
    <w:rsid w:val="00F00402"/>
    <w:rsid w:val="00F12E50"/>
    <w:rsid w:val="00F138E3"/>
    <w:rsid w:val="00F32A3A"/>
    <w:rsid w:val="00F353D9"/>
    <w:rsid w:val="00F36547"/>
    <w:rsid w:val="00F467B4"/>
    <w:rsid w:val="00F530EA"/>
    <w:rsid w:val="00F547B6"/>
    <w:rsid w:val="00F607CE"/>
    <w:rsid w:val="00F715F5"/>
    <w:rsid w:val="00F82FD0"/>
    <w:rsid w:val="00F85900"/>
    <w:rsid w:val="00F93BFD"/>
    <w:rsid w:val="00FA06EF"/>
    <w:rsid w:val="00FA3093"/>
    <w:rsid w:val="00FC2876"/>
    <w:rsid w:val="00FC7917"/>
    <w:rsid w:val="00FD2644"/>
    <w:rsid w:val="00FD669E"/>
    <w:rsid w:val="00FE415E"/>
    <w:rsid w:val="00FE5D7C"/>
    <w:rsid w:val="00FE733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C3F98B-FFE0-440F-8845-B6A286B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650"/>
    <w:pPr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44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44650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4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4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D66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6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32122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2B2CBA"/>
    <w:pPr>
      <w:ind w:left="720"/>
      <w:contextualSpacing/>
    </w:pPr>
  </w:style>
  <w:style w:type="paragraph" w:customStyle="1" w:styleId="ConsPlusDocList">
    <w:name w:val="ConsPlusDocList"/>
    <w:rsid w:val="006F17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rsid w:val="0047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471F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71F0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71F0E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004A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4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5.wmf"/><Relationship Id="rId21" Type="http://schemas.openxmlformats.org/officeDocument/2006/relationships/image" Target="media/image12.wmf"/><Relationship Id="rId63" Type="http://schemas.openxmlformats.org/officeDocument/2006/relationships/image" Target="media/image54.wmf"/><Relationship Id="rId159" Type="http://schemas.openxmlformats.org/officeDocument/2006/relationships/image" Target="media/image150.wmf"/><Relationship Id="rId324" Type="http://schemas.openxmlformats.org/officeDocument/2006/relationships/image" Target="media/image310.wmf"/><Relationship Id="rId366" Type="http://schemas.openxmlformats.org/officeDocument/2006/relationships/image" Target="media/image352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16.wmf"/><Relationship Id="rId268" Type="http://schemas.openxmlformats.org/officeDocument/2006/relationships/image" Target="media/image259.wmf"/><Relationship Id="rId32" Type="http://schemas.openxmlformats.org/officeDocument/2006/relationships/image" Target="media/image23.wmf"/><Relationship Id="rId74" Type="http://schemas.openxmlformats.org/officeDocument/2006/relationships/image" Target="media/image65.wmf"/><Relationship Id="rId128" Type="http://schemas.openxmlformats.org/officeDocument/2006/relationships/image" Target="media/image119.wmf"/><Relationship Id="rId335" Type="http://schemas.openxmlformats.org/officeDocument/2006/relationships/image" Target="media/image321.wmf"/><Relationship Id="rId377" Type="http://schemas.openxmlformats.org/officeDocument/2006/relationships/image" Target="media/image363.wmf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image" Target="media/image386.wmf"/><Relationship Id="rId279" Type="http://schemas.openxmlformats.org/officeDocument/2006/relationships/image" Target="media/image266.wmf"/><Relationship Id="rId444" Type="http://schemas.openxmlformats.org/officeDocument/2006/relationships/image" Target="media/image427.wmf"/><Relationship Id="rId43" Type="http://schemas.openxmlformats.org/officeDocument/2006/relationships/image" Target="media/image34.wmf"/><Relationship Id="rId139" Type="http://schemas.openxmlformats.org/officeDocument/2006/relationships/image" Target="media/image130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46" Type="http://schemas.openxmlformats.org/officeDocument/2006/relationships/image" Target="media/image332.wmf"/><Relationship Id="rId388" Type="http://schemas.openxmlformats.org/officeDocument/2006/relationships/image" Target="media/image374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396.wmf"/><Relationship Id="rId248" Type="http://schemas.openxmlformats.org/officeDocument/2006/relationships/image" Target="media/image239.wmf"/><Relationship Id="rId455" Type="http://schemas.openxmlformats.org/officeDocument/2006/relationships/hyperlink" Target="consultantplus://offline/ref=1BF1ACB4AE142CFB0BDA99D4A885AED21E210A77B297F6CF73140F14AA7CF53958056C0BBDD03783YAxEK" TargetMode="External"/><Relationship Id="rId12" Type="http://schemas.openxmlformats.org/officeDocument/2006/relationships/image" Target="media/image3.wmf"/><Relationship Id="rId108" Type="http://schemas.openxmlformats.org/officeDocument/2006/relationships/image" Target="media/image99.wmf"/><Relationship Id="rId315" Type="http://schemas.openxmlformats.org/officeDocument/2006/relationships/image" Target="media/image301.wmf"/><Relationship Id="rId357" Type="http://schemas.openxmlformats.org/officeDocument/2006/relationships/image" Target="media/image343.wmf"/><Relationship Id="rId54" Type="http://schemas.openxmlformats.org/officeDocument/2006/relationships/image" Target="media/image45.wmf"/><Relationship Id="rId96" Type="http://schemas.openxmlformats.org/officeDocument/2006/relationships/image" Target="media/image87.wmf"/><Relationship Id="rId161" Type="http://schemas.openxmlformats.org/officeDocument/2006/relationships/image" Target="media/image152.wmf"/><Relationship Id="rId217" Type="http://schemas.openxmlformats.org/officeDocument/2006/relationships/image" Target="media/image208.wmf"/><Relationship Id="rId399" Type="http://schemas.openxmlformats.org/officeDocument/2006/relationships/image" Target="media/image384.wmf"/><Relationship Id="rId259" Type="http://schemas.openxmlformats.org/officeDocument/2006/relationships/image" Target="media/image250.wmf"/><Relationship Id="rId424" Type="http://schemas.openxmlformats.org/officeDocument/2006/relationships/image" Target="media/image407.wmf"/><Relationship Id="rId466" Type="http://schemas.openxmlformats.org/officeDocument/2006/relationships/footer" Target="footer3.xml"/><Relationship Id="rId23" Type="http://schemas.openxmlformats.org/officeDocument/2006/relationships/image" Target="media/image14.wmf"/><Relationship Id="rId119" Type="http://schemas.openxmlformats.org/officeDocument/2006/relationships/image" Target="media/image110.wmf"/><Relationship Id="rId270" Type="http://schemas.openxmlformats.org/officeDocument/2006/relationships/image" Target="media/image261.wmf"/><Relationship Id="rId326" Type="http://schemas.openxmlformats.org/officeDocument/2006/relationships/image" Target="media/image312.wmf"/><Relationship Id="rId44" Type="http://schemas.openxmlformats.org/officeDocument/2006/relationships/image" Target="media/image35.wmf"/><Relationship Id="rId65" Type="http://schemas.openxmlformats.org/officeDocument/2006/relationships/image" Target="media/image56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4.wmf"/><Relationship Id="rId389" Type="http://schemas.openxmlformats.org/officeDocument/2006/relationships/image" Target="media/image375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397.wmf"/><Relationship Id="rId435" Type="http://schemas.openxmlformats.org/officeDocument/2006/relationships/image" Target="media/image418.wmf"/><Relationship Id="rId456" Type="http://schemas.openxmlformats.org/officeDocument/2006/relationships/hyperlink" Target="consultantplus://offline/ref=1BF1ACB4AE142CFB0BDA99D4A885AED21E210A77B297F6CF73140F14AA7CF53958056C0BBDD03783YAxEK" TargetMode="External"/><Relationship Id="rId13" Type="http://schemas.openxmlformats.org/officeDocument/2006/relationships/image" Target="media/image4.wmf"/><Relationship Id="rId109" Type="http://schemas.openxmlformats.org/officeDocument/2006/relationships/image" Target="media/image100.wmf"/><Relationship Id="rId260" Type="http://schemas.openxmlformats.org/officeDocument/2006/relationships/image" Target="media/image251.wmf"/><Relationship Id="rId281" Type="http://schemas.openxmlformats.org/officeDocument/2006/relationships/image" Target="media/image268.wmf"/><Relationship Id="rId316" Type="http://schemas.openxmlformats.org/officeDocument/2006/relationships/image" Target="media/image302.wmf"/><Relationship Id="rId337" Type="http://schemas.openxmlformats.org/officeDocument/2006/relationships/image" Target="media/image323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4.wmf"/><Relationship Id="rId379" Type="http://schemas.openxmlformats.org/officeDocument/2006/relationships/image" Target="media/image365.wmf"/><Relationship Id="rId7" Type="http://schemas.openxmlformats.org/officeDocument/2006/relationships/endnotes" Target="endnotes.xml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6.wmf"/><Relationship Id="rId404" Type="http://schemas.openxmlformats.org/officeDocument/2006/relationships/hyperlink" Target="consultantplus://offline/ref=1BF1ACB4AE142CFB0BDA99D4A885AED21E270B7AB29BF6CF73140F14AAY7xCK" TargetMode="External"/><Relationship Id="rId425" Type="http://schemas.openxmlformats.org/officeDocument/2006/relationships/image" Target="media/image408.wmf"/><Relationship Id="rId446" Type="http://schemas.openxmlformats.org/officeDocument/2006/relationships/hyperlink" Target="consultantplus://offline/ref=1BF1ACB4AE142CFB0BDA99D4A885AED21E2E0871BF93F6CF73140F14AA7CF53958056C0BBDD03582YAxEK" TargetMode="External"/><Relationship Id="rId467" Type="http://schemas.openxmlformats.org/officeDocument/2006/relationships/fontTable" Target="fontTable.xml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2.wmf"/><Relationship Id="rId327" Type="http://schemas.openxmlformats.org/officeDocument/2006/relationships/image" Target="media/image313.wmf"/><Relationship Id="rId348" Type="http://schemas.openxmlformats.org/officeDocument/2006/relationships/image" Target="media/image334.wmf"/><Relationship Id="rId369" Type="http://schemas.openxmlformats.org/officeDocument/2006/relationships/image" Target="media/image355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66.wmf"/><Relationship Id="rId415" Type="http://schemas.openxmlformats.org/officeDocument/2006/relationships/image" Target="media/image398.wmf"/><Relationship Id="rId436" Type="http://schemas.openxmlformats.org/officeDocument/2006/relationships/image" Target="media/image419.wmf"/><Relationship Id="rId457" Type="http://schemas.openxmlformats.org/officeDocument/2006/relationships/image" Target="media/image436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69.wmf"/><Relationship Id="rId317" Type="http://schemas.openxmlformats.org/officeDocument/2006/relationships/image" Target="media/image303.wmf"/><Relationship Id="rId338" Type="http://schemas.openxmlformats.org/officeDocument/2006/relationships/image" Target="media/image324.wmf"/><Relationship Id="rId359" Type="http://schemas.openxmlformats.org/officeDocument/2006/relationships/image" Target="media/image345.wmf"/><Relationship Id="rId8" Type="http://schemas.openxmlformats.org/officeDocument/2006/relationships/image" Target="media/image1.png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56.wmf"/><Relationship Id="rId391" Type="http://schemas.openxmlformats.org/officeDocument/2006/relationships/hyperlink" Target="consultantplus://offline/ref=1BF1ACB4AE142CFB0BDA99D4A885AED21E210B72B592F6CF73140F14AAY7xCK" TargetMode="External"/><Relationship Id="rId405" Type="http://schemas.openxmlformats.org/officeDocument/2006/relationships/image" Target="media/image388.wmf"/><Relationship Id="rId426" Type="http://schemas.openxmlformats.org/officeDocument/2006/relationships/image" Target="media/image409.wmf"/><Relationship Id="rId447" Type="http://schemas.openxmlformats.org/officeDocument/2006/relationships/image" Target="media/image429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468" Type="http://schemas.openxmlformats.org/officeDocument/2006/relationships/theme" Target="theme/theme1.xml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272" Type="http://schemas.openxmlformats.org/officeDocument/2006/relationships/image" Target="media/image263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5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6.wmf"/><Relationship Id="rId381" Type="http://schemas.openxmlformats.org/officeDocument/2006/relationships/image" Target="media/image367.wmf"/><Relationship Id="rId416" Type="http://schemas.openxmlformats.org/officeDocument/2006/relationships/image" Target="media/image399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0.wmf"/><Relationship Id="rId458" Type="http://schemas.openxmlformats.org/officeDocument/2006/relationships/image" Target="media/image437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3.wmf"/><Relationship Id="rId283" Type="http://schemas.openxmlformats.org/officeDocument/2006/relationships/hyperlink" Target="consultantplus://offline/ref=B2F5C0475C280CDD310126A80153353585170EB8FC814FF89650A72333D383E072A78C319A21DB1FvBK" TargetMode="External"/><Relationship Id="rId318" Type="http://schemas.openxmlformats.org/officeDocument/2006/relationships/image" Target="media/image304.wmf"/><Relationship Id="rId339" Type="http://schemas.openxmlformats.org/officeDocument/2006/relationships/image" Target="media/image325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6.wmf"/><Relationship Id="rId371" Type="http://schemas.openxmlformats.org/officeDocument/2006/relationships/image" Target="media/image357.wmf"/><Relationship Id="rId406" Type="http://schemas.openxmlformats.org/officeDocument/2006/relationships/image" Target="media/image389.wmf"/><Relationship Id="rId9" Type="http://schemas.openxmlformats.org/officeDocument/2006/relationships/hyperlink" Target="http://www.permraion.ru" TargetMode="External"/><Relationship Id="rId210" Type="http://schemas.openxmlformats.org/officeDocument/2006/relationships/image" Target="media/image201.wmf"/><Relationship Id="rId392" Type="http://schemas.openxmlformats.org/officeDocument/2006/relationships/image" Target="media/image377.wmf"/><Relationship Id="rId427" Type="http://schemas.openxmlformats.org/officeDocument/2006/relationships/image" Target="media/image410.wmf"/><Relationship Id="rId448" Type="http://schemas.openxmlformats.org/officeDocument/2006/relationships/image" Target="media/image430.wmf"/><Relationship Id="rId26" Type="http://schemas.openxmlformats.org/officeDocument/2006/relationships/image" Target="media/image17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7" Type="http://schemas.openxmlformats.org/officeDocument/2006/relationships/image" Target="media/image38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6.wmf"/><Relationship Id="rId361" Type="http://schemas.openxmlformats.org/officeDocument/2006/relationships/image" Target="media/image347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68.wmf"/><Relationship Id="rId417" Type="http://schemas.openxmlformats.org/officeDocument/2006/relationships/image" Target="media/image400.wmf"/><Relationship Id="rId438" Type="http://schemas.openxmlformats.org/officeDocument/2006/relationships/image" Target="media/image421.wmf"/><Relationship Id="rId459" Type="http://schemas.openxmlformats.org/officeDocument/2006/relationships/image" Target="media/image438.wmf"/><Relationship Id="rId16" Type="http://schemas.openxmlformats.org/officeDocument/2006/relationships/image" Target="media/image7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0.wmf"/><Relationship Id="rId319" Type="http://schemas.openxmlformats.org/officeDocument/2006/relationships/image" Target="media/image305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16.wmf"/><Relationship Id="rId90" Type="http://schemas.openxmlformats.org/officeDocument/2006/relationships/image" Target="media/image81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7.wmf"/><Relationship Id="rId372" Type="http://schemas.openxmlformats.org/officeDocument/2006/relationships/image" Target="media/image358.wmf"/><Relationship Id="rId393" Type="http://schemas.openxmlformats.org/officeDocument/2006/relationships/image" Target="media/image378.wmf"/><Relationship Id="rId407" Type="http://schemas.openxmlformats.org/officeDocument/2006/relationships/image" Target="media/image390.wmf"/><Relationship Id="rId428" Type="http://schemas.openxmlformats.org/officeDocument/2006/relationships/image" Target="media/image411.wmf"/><Relationship Id="rId449" Type="http://schemas.openxmlformats.org/officeDocument/2006/relationships/image" Target="media/image431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hyperlink" Target="consultantplus://offline/ref=CE1BC06F6722906488B9F10AC36CBCD98099A3CD5EDDF45AF9E846679B4392D564928121B1F3C68E65i6E" TargetMode="External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image" Target="media/image439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320" Type="http://schemas.openxmlformats.org/officeDocument/2006/relationships/image" Target="media/image306.wmf"/><Relationship Id="rId80" Type="http://schemas.openxmlformats.org/officeDocument/2006/relationships/image" Target="media/image71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27.wmf"/><Relationship Id="rId362" Type="http://schemas.openxmlformats.org/officeDocument/2006/relationships/image" Target="media/image348.wmf"/><Relationship Id="rId383" Type="http://schemas.openxmlformats.org/officeDocument/2006/relationships/image" Target="media/image369.wmf"/><Relationship Id="rId418" Type="http://schemas.openxmlformats.org/officeDocument/2006/relationships/image" Target="media/image401.wmf"/><Relationship Id="rId439" Type="http://schemas.openxmlformats.org/officeDocument/2006/relationships/image" Target="media/image422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1.wmf"/><Relationship Id="rId450" Type="http://schemas.openxmlformats.org/officeDocument/2006/relationships/image" Target="media/image432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6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17.wmf"/><Relationship Id="rId352" Type="http://schemas.openxmlformats.org/officeDocument/2006/relationships/image" Target="media/image338.wmf"/><Relationship Id="rId373" Type="http://schemas.openxmlformats.org/officeDocument/2006/relationships/image" Target="media/image359.wmf"/><Relationship Id="rId394" Type="http://schemas.openxmlformats.org/officeDocument/2006/relationships/image" Target="media/image379.wmf"/><Relationship Id="rId408" Type="http://schemas.openxmlformats.org/officeDocument/2006/relationships/image" Target="media/image391.wmf"/><Relationship Id="rId429" Type="http://schemas.openxmlformats.org/officeDocument/2006/relationships/image" Target="media/image412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image" Target="media/image423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5.wmf"/><Relationship Id="rId275" Type="http://schemas.openxmlformats.org/officeDocument/2006/relationships/hyperlink" Target="consultantplus://offline/ref=CE1BC06F6722906488B9F10AC36CBCD98099A3CD5EDDF45AF9E846679B4392D564928121B1F3C18765i5E" TargetMode="External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hyperlink" Target="consultantplus://offline/ref=1BF1ACB4AE142CFB0BDA99D4A885AED21E210A77B297F6CF73140F14AA7CF53958056C0BBDD03783YAxEK" TargetMode="External"/><Relationship Id="rId60" Type="http://schemas.openxmlformats.org/officeDocument/2006/relationships/image" Target="media/image51.wmf"/><Relationship Id="rId81" Type="http://schemas.openxmlformats.org/officeDocument/2006/relationships/image" Target="media/image72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07.wmf"/><Relationship Id="rId342" Type="http://schemas.openxmlformats.org/officeDocument/2006/relationships/image" Target="media/image328.wmf"/><Relationship Id="rId363" Type="http://schemas.openxmlformats.org/officeDocument/2006/relationships/image" Target="media/image349.wmf"/><Relationship Id="rId384" Type="http://schemas.openxmlformats.org/officeDocument/2006/relationships/image" Target="media/image370.wmf"/><Relationship Id="rId419" Type="http://schemas.openxmlformats.org/officeDocument/2006/relationships/image" Target="media/image402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3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6.wmf"/><Relationship Id="rId286" Type="http://schemas.openxmlformats.org/officeDocument/2006/relationships/image" Target="media/image272.wmf"/><Relationship Id="rId451" Type="http://schemas.openxmlformats.org/officeDocument/2006/relationships/image" Target="media/image433.wmf"/><Relationship Id="rId50" Type="http://schemas.openxmlformats.org/officeDocument/2006/relationships/image" Target="media/image41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9.wmf"/><Relationship Id="rId374" Type="http://schemas.openxmlformats.org/officeDocument/2006/relationships/image" Target="media/image360.wmf"/><Relationship Id="rId395" Type="http://schemas.openxmlformats.org/officeDocument/2006/relationships/image" Target="media/image380.wmf"/><Relationship Id="rId409" Type="http://schemas.openxmlformats.org/officeDocument/2006/relationships/image" Target="media/image392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3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46.wmf"/><Relationship Id="rId276" Type="http://schemas.openxmlformats.org/officeDocument/2006/relationships/hyperlink" Target="consultantplus://offline/ref=CE1BC06F6722906488B9F10AC36CBCD98099A3CD5EDDF45AF9E846679B4392D564928121B1F3C18565i1E" TargetMode="External"/><Relationship Id="rId297" Type="http://schemas.openxmlformats.org/officeDocument/2006/relationships/image" Target="media/image283.wmf"/><Relationship Id="rId441" Type="http://schemas.openxmlformats.org/officeDocument/2006/relationships/image" Target="media/image424.wmf"/><Relationship Id="rId462" Type="http://schemas.openxmlformats.org/officeDocument/2006/relationships/header" Target="header2.xml"/><Relationship Id="rId40" Type="http://schemas.openxmlformats.org/officeDocument/2006/relationships/image" Target="media/image31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9.wmf"/><Relationship Id="rId364" Type="http://schemas.openxmlformats.org/officeDocument/2006/relationships/image" Target="media/image350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1.wmf"/><Relationship Id="rId19" Type="http://schemas.openxmlformats.org/officeDocument/2006/relationships/image" Target="media/image10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3.wmf"/><Relationship Id="rId410" Type="http://schemas.openxmlformats.org/officeDocument/2006/relationships/image" Target="media/image393.wmf"/><Relationship Id="rId431" Type="http://schemas.openxmlformats.org/officeDocument/2006/relationships/image" Target="media/image414.wmf"/><Relationship Id="rId452" Type="http://schemas.openxmlformats.org/officeDocument/2006/relationships/image" Target="media/image434.wmf"/><Relationship Id="rId30" Type="http://schemas.openxmlformats.org/officeDocument/2006/relationships/image" Target="media/image2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298.wmf"/><Relationship Id="rId333" Type="http://schemas.openxmlformats.org/officeDocument/2006/relationships/image" Target="media/image319.wmf"/><Relationship Id="rId354" Type="http://schemas.openxmlformats.org/officeDocument/2006/relationships/image" Target="media/image340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80.wmf"/><Relationship Id="rId375" Type="http://schemas.openxmlformats.org/officeDocument/2006/relationships/image" Target="media/image361.wmf"/><Relationship Id="rId396" Type="http://schemas.openxmlformats.org/officeDocument/2006/relationships/image" Target="media/image381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hyperlink" Target="consultantplus://offline/ref=CE1BC06F6722906488B9F10AC36CBCD98099A3CD5EDDF45AF9E846679B4392D564928121B1F3C18465i1E" TargetMode="External"/><Relationship Id="rId298" Type="http://schemas.openxmlformats.org/officeDocument/2006/relationships/image" Target="media/image284.wmf"/><Relationship Id="rId400" Type="http://schemas.openxmlformats.org/officeDocument/2006/relationships/hyperlink" Target="consultantplus://offline/ref=1BF1ACB4AE142CFB0BDA99D4A885AED21E210F7AB492F6CF73140F14AA7CF53958056C0BBDD0358AYAx1K" TargetMode="External"/><Relationship Id="rId421" Type="http://schemas.openxmlformats.org/officeDocument/2006/relationships/image" Target="media/image404.wmf"/><Relationship Id="rId442" Type="http://schemas.openxmlformats.org/officeDocument/2006/relationships/image" Target="media/image425.wmf"/><Relationship Id="rId463" Type="http://schemas.openxmlformats.org/officeDocument/2006/relationships/header" Target="header3.xml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image" Target="media/image170.wmf"/><Relationship Id="rId365" Type="http://schemas.openxmlformats.org/officeDocument/2006/relationships/image" Target="media/image351.wmf"/><Relationship Id="rId386" Type="http://schemas.openxmlformats.org/officeDocument/2006/relationships/image" Target="media/image372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4.wmf"/><Relationship Id="rId411" Type="http://schemas.openxmlformats.org/officeDocument/2006/relationships/image" Target="media/image394.wmf"/><Relationship Id="rId432" Type="http://schemas.openxmlformats.org/officeDocument/2006/relationships/image" Target="media/image415.wmf"/><Relationship Id="rId453" Type="http://schemas.openxmlformats.org/officeDocument/2006/relationships/image" Target="media/image435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313" Type="http://schemas.openxmlformats.org/officeDocument/2006/relationships/image" Target="media/image299.wmf"/><Relationship Id="rId10" Type="http://schemas.openxmlformats.org/officeDocument/2006/relationships/header" Target="header1.xml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2.wmf"/><Relationship Id="rId397" Type="http://schemas.openxmlformats.org/officeDocument/2006/relationships/image" Target="media/image382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5.wmf"/><Relationship Id="rId401" Type="http://schemas.openxmlformats.org/officeDocument/2006/relationships/image" Target="media/image385.wmf"/><Relationship Id="rId422" Type="http://schemas.openxmlformats.org/officeDocument/2006/relationships/image" Target="media/image405.wmf"/><Relationship Id="rId443" Type="http://schemas.openxmlformats.org/officeDocument/2006/relationships/image" Target="media/image426.wmf"/><Relationship Id="rId464" Type="http://schemas.openxmlformats.org/officeDocument/2006/relationships/footer" Target="footer1.xml"/><Relationship Id="rId303" Type="http://schemas.openxmlformats.org/officeDocument/2006/relationships/image" Target="media/image289.wmf"/><Relationship Id="rId42" Type="http://schemas.openxmlformats.org/officeDocument/2006/relationships/image" Target="media/image33.wmf"/><Relationship Id="rId84" Type="http://schemas.openxmlformats.org/officeDocument/2006/relationships/image" Target="media/image75.wmf"/><Relationship Id="rId138" Type="http://schemas.openxmlformats.org/officeDocument/2006/relationships/image" Target="media/image129.wmf"/><Relationship Id="rId345" Type="http://schemas.openxmlformats.org/officeDocument/2006/relationships/image" Target="media/image331.wmf"/><Relationship Id="rId387" Type="http://schemas.openxmlformats.org/officeDocument/2006/relationships/image" Target="media/image373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395.wmf"/><Relationship Id="rId107" Type="http://schemas.openxmlformats.org/officeDocument/2006/relationships/image" Target="media/image98.wmf"/><Relationship Id="rId289" Type="http://schemas.openxmlformats.org/officeDocument/2006/relationships/image" Target="media/image275.wmf"/><Relationship Id="rId454" Type="http://schemas.openxmlformats.org/officeDocument/2006/relationships/hyperlink" Target="consultantplus://offline/ref=1BF1ACB4AE142CFB0BDA99D4A885AED21E210A77B297F6CF73140F14AA7CF53958056C0BBDD03783YAxEK" TargetMode="External"/><Relationship Id="rId11" Type="http://schemas.openxmlformats.org/officeDocument/2006/relationships/image" Target="media/image2.wmf"/><Relationship Id="rId53" Type="http://schemas.openxmlformats.org/officeDocument/2006/relationships/image" Target="media/image44.wmf"/><Relationship Id="rId149" Type="http://schemas.openxmlformats.org/officeDocument/2006/relationships/image" Target="media/image140.wmf"/><Relationship Id="rId314" Type="http://schemas.openxmlformats.org/officeDocument/2006/relationships/image" Target="media/image300.wmf"/><Relationship Id="rId356" Type="http://schemas.openxmlformats.org/officeDocument/2006/relationships/image" Target="media/image342.wmf"/><Relationship Id="rId398" Type="http://schemas.openxmlformats.org/officeDocument/2006/relationships/image" Target="media/image383.wmf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06.wmf"/><Relationship Id="rId258" Type="http://schemas.openxmlformats.org/officeDocument/2006/relationships/image" Target="media/image249.wmf"/><Relationship Id="rId465" Type="http://schemas.openxmlformats.org/officeDocument/2006/relationships/footer" Target="footer2.xml"/><Relationship Id="rId22" Type="http://schemas.openxmlformats.org/officeDocument/2006/relationships/image" Target="media/image13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11.wmf"/><Relationship Id="rId367" Type="http://schemas.openxmlformats.org/officeDocument/2006/relationships/image" Target="media/image353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17.wmf"/><Relationship Id="rId33" Type="http://schemas.openxmlformats.org/officeDocument/2006/relationships/image" Target="media/image24.wmf"/><Relationship Id="rId129" Type="http://schemas.openxmlformats.org/officeDocument/2006/relationships/image" Target="media/image120.wmf"/><Relationship Id="rId280" Type="http://schemas.openxmlformats.org/officeDocument/2006/relationships/image" Target="media/image267.wmf"/><Relationship Id="rId336" Type="http://schemas.openxmlformats.org/officeDocument/2006/relationships/image" Target="media/image322.wmf"/><Relationship Id="rId75" Type="http://schemas.openxmlformats.org/officeDocument/2006/relationships/image" Target="media/image66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4.wmf"/><Relationship Id="rId403" Type="http://schemas.openxmlformats.org/officeDocument/2006/relationships/image" Target="media/image387.wmf"/><Relationship Id="rId6" Type="http://schemas.openxmlformats.org/officeDocument/2006/relationships/footnotes" Target="footnotes.xml"/><Relationship Id="rId238" Type="http://schemas.openxmlformats.org/officeDocument/2006/relationships/image" Target="media/image229.wmf"/><Relationship Id="rId445" Type="http://schemas.openxmlformats.org/officeDocument/2006/relationships/image" Target="media/image428.wmf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DB6C-BA83-4686-BF7C-CC795112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9463</Words>
  <Characters>53945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2016-07-21T03:47:00Z</cp:lastPrinted>
  <dcterms:created xsi:type="dcterms:W3CDTF">2016-07-27T03:08:00Z</dcterms:created>
  <dcterms:modified xsi:type="dcterms:W3CDTF">2016-07-27T03:08:00Z</dcterms:modified>
</cp:coreProperties>
</file>