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0E" w:rsidRDefault="00F02D0E">
      <w:pPr>
        <w:pStyle w:val="ConsPlusTitle"/>
        <w:jc w:val="center"/>
      </w:pPr>
      <w:r>
        <w:t>ФЕДЕРАЛЬНАЯ АНТИМОНОПОЛЬНАЯ СЛУЖБА</w:t>
      </w:r>
    </w:p>
    <w:p w:rsidR="00F02D0E" w:rsidRDefault="00F02D0E">
      <w:pPr>
        <w:pStyle w:val="ConsPlusTitle"/>
        <w:jc w:val="center"/>
      </w:pPr>
    </w:p>
    <w:p w:rsidR="00F02D0E" w:rsidRDefault="00F02D0E">
      <w:pPr>
        <w:pStyle w:val="ConsPlusTitle"/>
        <w:jc w:val="center"/>
      </w:pPr>
      <w:r>
        <w:t>ПРИКАЗ</w:t>
      </w:r>
    </w:p>
    <w:p w:rsidR="00F02D0E" w:rsidRDefault="00F02D0E">
      <w:pPr>
        <w:pStyle w:val="ConsPlusTitle"/>
        <w:jc w:val="center"/>
      </w:pPr>
      <w:r>
        <w:t>от 11 февраля 2014 г. N 75/14</w:t>
      </w:r>
    </w:p>
    <w:p w:rsidR="00F02D0E" w:rsidRDefault="00F02D0E">
      <w:pPr>
        <w:pStyle w:val="ConsPlusTitle"/>
        <w:jc w:val="center"/>
      </w:pPr>
    </w:p>
    <w:p w:rsidR="00F02D0E" w:rsidRDefault="00F02D0E">
      <w:pPr>
        <w:pStyle w:val="ConsPlusTitle"/>
        <w:jc w:val="center"/>
      </w:pPr>
      <w:r>
        <w:t>ОБ ОСУЩЕСТВЛЕНИИ</w:t>
      </w:r>
    </w:p>
    <w:p w:rsidR="00F02D0E" w:rsidRDefault="00F02D0E">
      <w:pPr>
        <w:pStyle w:val="ConsPlusTitle"/>
        <w:jc w:val="center"/>
      </w:pPr>
      <w:r>
        <w:t>ФЕДЕРАЛЬНОЙ АНТИМОНОПОЛЬНОЙ СЛУЖБОЙ И ТЕРРИТОРИАЛЬНЫМИ</w:t>
      </w:r>
    </w:p>
    <w:p w:rsidR="00F02D0E" w:rsidRDefault="00F02D0E">
      <w:pPr>
        <w:pStyle w:val="ConsPlusTitle"/>
        <w:jc w:val="center"/>
      </w:pPr>
      <w:r>
        <w:t>ОРГАНАМИ ФЕДЕРАЛЬНОЙ АНТИМОНОПОЛЬНОЙ СЛУЖБЫ ПОЛНОМОЧИЙ</w:t>
      </w:r>
    </w:p>
    <w:p w:rsidR="00F02D0E" w:rsidRDefault="00F02D0E">
      <w:pPr>
        <w:pStyle w:val="ConsPlusTitle"/>
        <w:jc w:val="center"/>
      </w:pPr>
      <w:r>
        <w:t>ПО КОНТРОЛЮ В СФЕРЕ ЗАКУПОК ТОВАРОВ, РАБОТ, УСЛУГ</w:t>
      </w:r>
    </w:p>
    <w:p w:rsidR="00F02D0E" w:rsidRDefault="00F02D0E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F02D0E" w:rsidRDefault="00F02D0E">
      <w:pPr>
        <w:pStyle w:val="ConsPlusTitle"/>
        <w:jc w:val="center"/>
      </w:pPr>
      <w:r>
        <w:t>В СВЯЗИ С ВСТУПЛЕНИЕМ В СИЛУ ФЕДЕРАЛЬНОГО ЗАКОНА</w:t>
      </w:r>
    </w:p>
    <w:p w:rsidR="00F02D0E" w:rsidRDefault="00F02D0E">
      <w:pPr>
        <w:pStyle w:val="ConsPlusTitle"/>
        <w:jc w:val="center"/>
      </w:pPr>
      <w:r>
        <w:t>ОТ 05.04.2013 N 44-ФЗ "О КОНТРАКТНОЙ СИСТЕМЕ В СФЕРЕ</w:t>
      </w:r>
    </w:p>
    <w:p w:rsidR="00F02D0E" w:rsidRDefault="00F02D0E">
      <w:pPr>
        <w:pStyle w:val="ConsPlusTitle"/>
        <w:jc w:val="center"/>
      </w:pPr>
      <w:r>
        <w:t>ЗАКУПОК ТОВАРОВ, РАБОТ, УСЛУГ ДЛЯ ОБЕСПЕЧЕНИЯ</w:t>
      </w:r>
    </w:p>
    <w:p w:rsidR="00F02D0E" w:rsidRDefault="00F02D0E">
      <w:pPr>
        <w:pStyle w:val="ConsPlusTitle"/>
        <w:jc w:val="center"/>
      </w:pPr>
      <w:r>
        <w:t>ГОСУДАРСТВЕННЫХ И МУНИЦИПАЛЬНЫХ НУЖД"</w:t>
      </w:r>
    </w:p>
    <w:p w:rsidR="00F02D0E" w:rsidRDefault="00F02D0E">
      <w:pPr>
        <w:pStyle w:val="ConsPlusNormal"/>
        <w:jc w:val="center"/>
      </w:pPr>
    </w:p>
    <w:p w:rsidR="00F02D0E" w:rsidRDefault="00F02D0E">
      <w:pPr>
        <w:pStyle w:val="ConsPlusNormal"/>
        <w:ind w:firstLine="540"/>
        <w:jc w:val="both"/>
      </w:pPr>
      <w:r>
        <w:t xml:space="preserve">В целях контроля за соблюдением законодательства Российской Федерации в сфере закупок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Постановлениями Правительства Российской Федерации от 26.08.2013 </w:t>
      </w:r>
      <w:hyperlink r:id="rId5" w:history="1">
        <w:r>
          <w:rPr>
            <w:color w:val="0000FF"/>
          </w:rPr>
          <w:t>N 728</w:t>
        </w:r>
      </w:hyperlink>
      <w:r>
        <w:t xml:space="preserve"> "Об определении полномочий Федеральных органов исполнительной власти в сфере закупок товаров, работ, услуг для обеспечения государственных и муниципальных нужд и о внесении изменений в некоторые акты Правительства Российской Федерации", от 30.06.2004 </w:t>
      </w:r>
      <w:hyperlink r:id="rId6" w:history="1">
        <w:r>
          <w:rPr>
            <w:color w:val="0000FF"/>
          </w:rPr>
          <w:t>N 331</w:t>
        </w:r>
      </w:hyperlink>
      <w:r>
        <w:t xml:space="preserve"> "Об утверждении положения о Федеральной антимонопольной службе", приказываю:</w:t>
      </w:r>
    </w:p>
    <w:p w:rsidR="00F02D0E" w:rsidRDefault="00F02D0E">
      <w:pPr>
        <w:pStyle w:val="ConsPlusNormal"/>
        <w:ind w:firstLine="540"/>
        <w:jc w:val="both"/>
      </w:pPr>
      <w:r>
        <w:t>1. При осуществлении функций по контролю в сфере закупок товаров, работ, услуг для обеспечения государственных и муниципальных нужд ФАС России и территориальным органам ФАС России до издания правовых актов ФАС России, устанавливающих порядок исполнения возложенных на ФАС России и ее территориальные органы функций по контролю в сфере закупок в соответствии с Федеральн</w:t>
      </w:r>
      <w:bookmarkStart w:id="0" w:name="_GoBack"/>
      <w:bookmarkEnd w:id="0"/>
      <w:r>
        <w:t xml:space="preserve">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необходимо руководствоваться ранее изданными правовыми актами ФАС России, устанавливающими порядок исполнения возложенных на ФАС России и ее территориальные органы функций по осуществлению контроля за соблюдением законодательства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F02D0E" w:rsidRDefault="00F02D0E">
      <w:pPr>
        <w:pStyle w:val="ConsPlusNormal"/>
        <w:ind w:firstLine="540"/>
        <w:jc w:val="both"/>
      </w:pPr>
      <w:r>
        <w:t>2. Контроль исполнения настоящего Приказа оставляю за собой.</w:t>
      </w:r>
    </w:p>
    <w:p w:rsidR="00F02D0E" w:rsidRDefault="00F02D0E">
      <w:pPr>
        <w:pStyle w:val="ConsPlusNormal"/>
        <w:ind w:firstLine="540"/>
        <w:jc w:val="both"/>
      </w:pPr>
    </w:p>
    <w:p w:rsidR="00F02D0E" w:rsidRDefault="00F02D0E">
      <w:pPr>
        <w:pStyle w:val="ConsPlusNormal"/>
        <w:jc w:val="right"/>
      </w:pPr>
      <w:r>
        <w:t>Руководитель</w:t>
      </w:r>
    </w:p>
    <w:p w:rsidR="00F02D0E" w:rsidRDefault="00F02D0E">
      <w:pPr>
        <w:pStyle w:val="ConsPlusNormal"/>
        <w:jc w:val="right"/>
      </w:pPr>
      <w:r>
        <w:t>И.Ю.АРТЕМЬЕВ</w:t>
      </w:r>
    </w:p>
    <w:p w:rsidR="00F02D0E" w:rsidRDefault="00F02D0E">
      <w:pPr>
        <w:pStyle w:val="ConsPlusNormal"/>
        <w:ind w:firstLine="540"/>
        <w:jc w:val="both"/>
      </w:pPr>
    </w:p>
    <w:p w:rsidR="00F02D0E" w:rsidRDefault="00F02D0E">
      <w:pPr>
        <w:pStyle w:val="ConsPlusNormal"/>
        <w:ind w:firstLine="540"/>
        <w:jc w:val="both"/>
      </w:pPr>
    </w:p>
    <w:p w:rsidR="00F02D0E" w:rsidRDefault="00F02D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76EB" w:rsidRDefault="00D776EB"/>
    <w:sectPr w:rsidR="00D776EB" w:rsidSect="00F1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0E"/>
    <w:rsid w:val="00D776EB"/>
    <w:rsid w:val="00F0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E3BEF-39C8-4C73-B6DD-FE154737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D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31D49CAA966220DDA58A0CE4B97E09FAF37C3347A82421DED08D3FC9qFC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31D49CAA966220DDA58A0CE4B97E09FAFC793242AB2421DED08D3FC9FC8C803B0E8075qFCBF" TargetMode="External"/><Relationship Id="rId5" Type="http://schemas.openxmlformats.org/officeDocument/2006/relationships/hyperlink" Target="consultantplus://offline/ref=DD31D49CAA966220DDA58A0CE4B97E09FAFC7C3741A92421DED08D3FC9FC8C803B0E8077FDFF164Bq5CCF" TargetMode="External"/><Relationship Id="rId4" Type="http://schemas.openxmlformats.org/officeDocument/2006/relationships/hyperlink" Target="consultantplus://offline/ref=DD31D49CAA966220DDA58A0CE4B97E09FAF37C3347A82421DED08D3FC9FC8C803B0E8077FDFE154Cq5C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2015-08-26T05:02:00Z</dcterms:created>
  <dcterms:modified xsi:type="dcterms:W3CDTF">2015-08-26T05:04:00Z</dcterms:modified>
</cp:coreProperties>
</file>