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DB" w:rsidRPr="008D6D12" w:rsidRDefault="004751DB" w:rsidP="004751DB">
      <w:pPr>
        <w:jc w:val="both"/>
      </w:pPr>
    </w:p>
    <w:p w:rsidR="004751DB" w:rsidRDefault="004751DB" w:rsidP="004751DB">
      <w:pPr>
        <w:jc w:val="both"/>
      </w:pPr>
      <w:r>
        <w:rPr>
          <w:bCs/>
        </w:rPr>
        <w:t xml:space="preserve">Администрация Пермского муниципального района, в лице Комитета имущественных отношений администрации Пермского муниципального района </w:t>
      </w:r>
      <w:r>
        <w:t>извещает о предоставлении в аренду сроком на 4 года 11 месяцев следующих земельных участков:</w:t>
      </w:r>
    </w:p>
    <w:p w:rsidR="004751DB" w:rsidRDefault="004751DB" w:rsidP="00C93D26">
      <w:pPr>
        <w:numPr>
          <w:ilvl w:val="0"/>
          <w:numId w:val="10"/>
        </w:numPr>
        <w:ind w:left="426" w:hanging="66"/>
        <w:jc w:val="both"/>
      </w:pPr>
      <w:r>
        <w:t>земельный участок с кадастровым номером: 59:32:</w:t>
      </w:r>
      <w:r w:rsidR="002906FA">
        <w:t>068</w:t>
      </w:r>
      <w:r w:rsidR="00AB17DD">
        <w:t>0001:</w:t>
      </w:r>
      <w:r w:rsidR="002906FA">
        <w:t>4790</w:t>
      </w:r>
      <w:r>
        <w:t xml:space="preserve"> площадью</w:t>
      </w:r>
      <w:r w:rsidR="00886E29">
        <w:t xml:space="preserve"> </w:t>
      </w:r>
      <w:r w:rsidR="002906FA">
        <w:t>1500</w:t>
      </w:r>
      <w:r w:rsidR="00AB17DD">
        <w:t xml:space="preserve"> </w:t>
      </w:r>
      <w:r>
        <w:t>кв.м., расположенный по адресу:  Пермский край, Пермский рай</w:t>
      </w:r>
      <w:r w:rsidR="00886E29">
        <w:t xml:space="preserve">он, </w:t>
      </w:r>
      <w:r w:rsidR="002906FA">
        <w:t>Култаевское</w:t>
      </w:r>
      <w:r w:rsidR="00AB17DD">
        <w:t xml:space="preserve"> с/п, </w:t>
      </w:r>
      <w:r w:rsidR="002906FA">
        <w:t>с</w:t>
      </w:r>
      <w:proofErr w:type="gramStart"/>
      <w:r w:rsidR="002906FA">
        <w:t>.К</w:t>
      </w:r>
      <w:proofErr w:type="gramEnd"/>
      <w:r w:rsidR="002906FA">
        <w:t>ултаево</w:t>
      </w:r>
      <w:r w:rsidR="00972860">
        <w:t>.</w:t>
      </w:r>
      <w:r>
        <w:t xml:space="preserve"> Категория земель: земли населенных пунктов. Разрешенное использование: </w:t>
      </w:r>
      <w:r w:rsidR="002A381C">
        <w:t>для ведения личного подсобного хозяйства</w:t>
      </w:r>
      <w:r>
        <w:t xml:space="preserve">. Размер арендной платы: </w:t>
      </w:r>
      <w:r w:rsidR="002906FA">
        <w:t>1 033,47</w:t>
      </w:r>
      <w:r w:rsidR="00886E29">
        <w:t xml:space="preserve"> </w:t>
      </w:r>
      <w:r>
        <w:t>руб.</w:t>
      </w:r>
    </w:p>
    <w:p w:rsidR="002437F0" w:rsidRDefault="002437F0" w:rsidP="002437F0">
      <w:pPr>
        <w:numPr>
          <w:ilvl w:val="0"/>
          <w:numId w:val="10"/>
        </w:numPr>
        <w:ind w:left="426" w:hanging="66"/>
        <w:jc w:val="both"/>
      </w:pPr>
      <w:r>
        <w:t>земельный участок с кадастровым номером: 59:32:</w:t>
      </w:r>
      <w:r w:rsidR="00E45FDB">
        <w:t>409</w:t>
      </w:r>
      <w:r w:rsidR="002A381C">
        <w:t>00</w:t>
      </w:r>
      <w:r w:rsidR="00E45FDB">
        <w:t>17</w:t>
      </w:r>
      <w:r w:rsidR="002A381C">
        <w:t>:</w:t>
      </w:r>
      <w:r w:rsidR="00E45FDB">
        <w:t>1581</w:t>
      </w:r>
      <w:r>
        <w:t xml:space="preserve"> площадью </w:t>
      </w:r>
      <w:r w:rsidR="00E45FDB">
        <w:t>946</w:t>
      </w:r>
      <w:r>
        <w:t xml:space="preserve"> кв.м., расположенный по адресу:  Пермский край, Пермский район, </w:t>
      </w:r>
      <w:r w:rsidR="00E45FDB">
        <w:t>Култаевское</w:t>
      </w:r>
      <w:r w:rsidR="002A381C">
        <w:t xml:space="preserve"> с/п, </w:t>
      </w:r>
      <w:r w:rsidR="00E45FDB">
        <w:t>д</w:t>
      </w:r>
      <w:proofErr w:type="gramStart"/>
      <w:r w:rsidR="00E45FDB">
        <w:t>.Б</w:t>
      </w:r>
      <w:proofErr w:type="gramEnd"/>
      <w:r w:rsidR="00E45FDB">
        <w:t>олгары</w:t>
      </w:r>
      <w:r w:rsidR="002A381C">
        <w:t>.</w:t>
      </w:r>
      <w:r>
        <w:t xml:space="preserve"> Категория земель: земли </w:t>
      </w:r>
      <w:r w:rsidR="002A381C">
        <w:t>населенных пунктов</w:t>
      </w:r>
      <w:r>
        <w:t xml:space="preserve">. Разрешенное использование: для </w:t>
      </w:r>
      <w:r w:rsidR="002A381C">
        <w:t>ведения личного подсобного хозяйства</w:t>
      </w:r>
      <w:r>
        <w:t xml:space="preserve">. Размер арендной платы: </w:t>
      </w:r>
      <w:r w:rsidR="00E45FDB">
        <w:t>265,35</w:t>
      </w:r>
      <w:r>
        <w:t xml:space="preserve"> руб.</w:t>
      </w:r>
    </w:p>
    <w:p w:rsidR="002A381C" w:rsidRDefault="002A381C" w:rsidP="002A381C">
      <w:pPr>
        <w:ind w:left="426"/>
        <w:jc w:val="both"/>
      </w:pPr>
    </w:p>
    <w:p w:rsidR="00372CC3" w:rsidRDefault="00372CC3" w:rsidP="008847CE">
      <w:pPr>
        <w:ind w:left="426"/>
        <w:jc w:val="both"/>
      </w:pPr>
    </w:p>
    <w:p w:rsidR="004751DB" w:rsidRDefault="004751DB" w:rsidP="004751DB">
      <w:pPr>
        <w:jc w:val="both"/>
      </w:pPr>
      <w:r>
        <w:t xml:space="preserve">Заявления принимаются  в Комитете имущественных отношений администрации Пермского муниципального района с </w:t>
      </w:r>
      <w:r w:rsidR="002A381C">
        <w:t>2</w:t>
      </w:r>
      <w:r w:rsidR="00836833">
        <w:t>9</w:t>
      </w:r>
      <w:r w:rsidR="00DD24D5">
        <w:t>.09.2011</w:t>
      </w:r>
      <w:r>
        <w:t xml:space="preserve"> г. по </w:t>
      </w:r>
      <w:r w:rsidR="002A381C">
        <w:t>2</w:t>
      </w:r>
      <w:r w:rsidR="00836833">
        <w:t>8</w:t>
      </w:r>
      <w:r w:rsidR="00DD24D5">
        <w:t>.10.</w:t>
      </w:r>
      <w:r>
        <w:t>2011 г.  по адресу: г</w:t>
      </w:r>
      <w:proofErr w:type="gramStart"/>
      <w:r>
        <w:t>.П</w:t>
      </w:r>
      <w:proofErr w:type="gramEnd"/>
      <w:r>
        <w:t xml:space="preserve">ермь, ул.1-я </w:t>
      </w:r>
      <w:proofErr w:type="spellStart"/>
      <w:r>
        <w:t>Красавинская</w:t>
      </w:r>
      <w:proofErr w:type="spellEnd"/>
      <w:r>
        <w:t>, 61 (приемная) в приемные дни: понедельник, среда, с 9-00 до 16-00, обед с 12-30 до 13-30.</w:t>
      </w:r>
    </w:p>
    <w:p w:rsidR="004751DB" w:rsidRDefault="004751DB" w:rsidP="004751DB">
      <w:pPr>
        <w:jc w:val="both"/>
      </w:pPr>
    </w:p>
    <w:p w:rsidR="004751DB" w:rsidRDefault="004751DB" w:rsidP="004751DB">
      <w:pPr>
        <w:jc w:val="both"/>
      </w:pPr>
      <w:r>
        <w:t>Вышеуказанные земельные участки предоставляются в аренду  без проведения торгов (конкурса, аукциона). В случае</w:t>
      </w:r>
      <w:proofErr w:type="gramStart"/>
      <w:r>
        <w:t>,</w:t>
      </w:r>
      <w:proofErr w:type="gramEnd"/>
      <w:r>
        <w:t xml:space="preserve"> если на данное извещение будет подано одно и более заявлений о предоставлении участков в аренду, Комитетом имущественных отношений Пермского муниципального района будет принято решение о проведении конкурса (аукциона) по продаже величины годовой арендной платы.</w:t>
      </w:r>
    </w:p>
    <w:p w:rsidR="004751DB" w:rsidRDefault="004751DB" w:rsidP="004751DB">
      <w:pPr>
        <w:jc w:val="both"/>
      </w:pPr>
      <w:r>
        <w:t>****</w:t>
      </w:r>
    </w:p>
    <w:p w:rsidR="00FF4967" w:rsidRDefault="00FF4967" w:rsidP="00FF4967">
      <w:pPr>
        <w:tabs>
          <w:tab w:val="left" w:pos="426"/>
        </w:tabs>
        <w:jc w:val="both"/>
      </w:pPr>
      <w:proofErr w:type="gramStart"/>
      <w:r w:rsidRPr="00775D62">
        <w:t xml:space="preserve">Комитет имущественных отношений администрации Пермского муниципального района информирует население о предоставлении в аренду  сроком на </w:t>
      </w:r>
      <w:r w:rsidR="00CF1A56">
        <w:t>4</w:t>
      </w:r>
      <w:r w:rsidRPr="00775D62">
        <w:t xml:space="preserve"> год</w:t>
      </w:r>
      <w:r w:rsidR="00CF1A56">
        <w:t>а</w:t>
      </w:r>
      <w:r>
        <w:t xml:space="preserve"> </w:t>
      </w:r>
      <w:r w:rsidR="00CF1A56">
        <w:t xml:space="preserve">11 </w:t>
      </w:r>
      <w:r w:rsidRPr="00775D62">
        <w:t xml:space="preserve">месяцев в соответствии со ст. 34 Земельного кодекса </w:t>
      </w:r>
      <w:r>
        <w:rPr>
          <w:bCs/>
        </w:rPr>
        <w:t xml:space="preserve">и решением Земского собрания Пермского муниципального района от 25.12.2009г. № 29 «Об утверждении Положения о порядке предоставления незастроенных земельных участков гражданам для целей, не связанных со строительством» </w:t>
      </w:r>
      <w:r>
        <w:t>земельный участок с  кадастровым номером: 59:32</w:t>
      </w:r>
      <w:proofErr w:type="gramEnd"/>
      <w:r>
        <w:t>:</w:t>
      </w:r>
      <w:r w:rsidR="00A96719">
        <w:t>104</w:t>
      </w:r>
      <w:r w:rsidR="00CF1A56">
        <w:t>0001:9</w:t>
      </w:r>
      <w:r w:rsidR="00A96719">
        <w:t>54</w:t>
      </w:r>
      <w:r>
        <w:t xml:space="preserve">, площадью </w:t>
      </w:r>
      <w:r w:rsidR="00A96719">
        <w:t>10</w:t>
      </w:r>
      <w:r w:rsidR="00CF1A56">
        <w:t>00</w:t>
      </w:r>
      <w:r>
        <w:t xml:space="preserve"> кв.м., </w:t>
      </w:r>
      <w:proofErr w:type="gramStart"/>
      <w:r>
        <w:t>расположенный</w:t>
      </w:r>
      <w:proofErr w:type="gramEnd"/>
      <w:r>
        <w:t xml:space="preserve"> по адресу: Пермский край, Пермский район, </w:t>
      </w:r>
      <w:r w:rsidR="00A96719">
        <w:t>Сылвенское</w:t>
      </w:r>
      <w:r w:rsidR="00CF1A56">
        <w:t xml:space="preserve"> с/п, д. </w:t>
      </w:r>
      <w:r w:rsidR="00A96719">
        <w:t>Горская</w:t>
      </w:r>
      <w:r>
        <w:t xml:space="preserve">. Категория земель: земли населенных пунктов. Разрешенное использование: для </w:t>
      </w:r>
      <w:r w:rsidR="00A96719">
        <w:t>туристско-рекреационной деятельности</w:t>
      </w:r>
      <w:r>
        <w:t>. (</w:t>
      </w:r>
      <w:proofErr w:type="spellStart"/>
      <w:r w:rsidR="00A96719">
        <w:t>Чиркунов</w:t>
      </w:r>
      <w:proofErr w:type="spellEnd"/>
      <w:r w:rsidR="00A96719">
        <w:t xml:space="preserve"> О.А</w:t>
      </w:r>
      <w:r w:rsidR="00CF1A56">
        <w:t>.)</w:t>
      </w:r>
    </w:p>
    <w:p w:rsidR="00FF4967" w:rsidRPr="008D6D12" w:rsidRDefault="00FF4967" w:rsidP="00FF4967">
      <w:pPr>
        <w:jc w:val="both"/>
      </w:pPr>
      <w:r w:rsidRPr="008D6D12">
        <w:t>****</w:t>
      </w:r>
    </w:p>
    <w:p w:rsidR="002C0B40" w:rsidRPr="002E33E2" w:rsidRDefault="002C0B40" w:rsidP="002C0B40">
      <w:pPr>
        <w:jc w:val="both"/>
        <w:rPr>
          <w:color w:val="000000"/>
        </w:rPr>
      </w:pPr>
      <w:r w:rsidRPr="002E33E2">
        <w:rPr>
          <w:color w:val="000000"/>
        </w:rPr>
        <w:t>Комитет имущественных отношений администрации Пермского муниципального района информирует население о предоставлении земельных участков для строительства:</w:t>
      </w:r>
    </w:p>
    <w:p w:rsidR="002C0B40" w:rsidRDefault="00AD5532" w:rsidP="002C0B40">
      <w:pPr>
        <w:numPr>
          <w:ilvl w:val="0"/>
          <w:numId w:val="1"/>
        </w:numPr>
        <w:ind w:left="0" w:firstLine="0"/>
        <w:jc w:val="both"/>
        <w:rPr>
          <w:bCs/>
          <w:color w:val="000000"/>
        </w:rPr>
      </w:pPr>
      <w:bookmarkStart w:id="0" w:name="OLE_LINK1"/>
      <w:bookmarkStart w:id="1" w:name="OLE_LINK2"/>
      <w:r>
        <w:rPr>
          <w:bCs/>
          <w:color w:val="000000"/>
        </w:rPr>
        <w:t>объектов инженерного оборудования Электроснабжения (проектирование и строительство КПТ 10/0,4 кВ)</w:t>
      </w:r>
      <w:r w:rsidR="002C0B40">
        <w:rPr>
          <w:bCs/>
          <w:color w:val="000000"/>
        </w:rPr>
        <w:t xml:space="preserve"> </w:t>
      </w:r>
      <w:r w:rsidR="002C0B40" w:rsidRPr="002E33E2">
        <w:rPr>
          <w:bCs/>
          <w:color w:val="000000"/>
        </w:rPr>
        <w:t xml:space="preserve">на земельном участке ориентировочной площадью </w:t>
      </w:r>
      <w:r>
        <w:rPr>
          <w:bCs/>
          <w:color w:val="000000"/>
        </w:rPr>
        <w:t>50</w:t>
      </w:r>
      <w:r w:rsidR="002C0B40">
        <w:rPr>
          <w:bCs/>
          <w:color w:val="000000"/>
        </w:rPr>
        <w:t xml:space="preserve"> кв.м.</w:t>
      </w:r>
      <w:r w:rsidR="002C0B40" w:rsidRPr="002E33E2">
        <w:rPr>
          <w:bCs/>
          <w:color w:val="000000"/>
        </w:rPr>
        <w:t>,</w:t>
      </w:r>
      <w:r w:rsidR="002C0B40">
        <w:rPr>
          <w:bCs/>
          <w:color w:val="000000"/>
        </w:rPr>
        <w:t xml:space="preserve"> расположенном по адресу: </w:t>
      </w:r>
      <w:proofErr w:type="gramStart"/>
      <w:r>
        <w:rPr>
          <w:bCs/>
          <w:color w:val="000000"/>
        </w:rPr>
        <w:t>Култаевское</w:t>
      </w:r>
      <w:r w:rsidR="00CF1A56">
        <w:rPr>
          <w:bCs/>
          <w:color w:val="000000"/>
        </w:rPr>
        <w:t xml:space="preserve"> с/п, </w:t>
      </w:r>
      <w:r>
        <w:rPr>
          <w:bCs/>
          <w:color w:val="000000"/>
        </w:rPr>
        <w:t xml:space="preserve">примыкает к северной границе </w:t>
      </w:r>
      <w:proofErr w:type="spellStart"/>
      <w:r>
        <w:rPr>
          <w:bCs/>
          <w:color w:val="000000"/>
        </w:rPr>
        <w:t>снт</w:t>
      </w:r>
      <w:proofErr w:type="spellEnd"/>
      <w:r>
        <w:rPr>
          <w:bCs/>
          <w:color w:val="000000"/>
        </w:rPr>
        <w:t xml:space="preserve"> «</w:t>
      </w:r>
      <w:proofErr w:type="spellStart"/>
      <w:r>
        <w:rPr>
          <w:bCs/>
          <w:color w:val="000000"/>
        </w:rPr>
        <w:t>Черемушки</w:t>
      </w:r>
      <w:proofErr w:type="spellEnd"/>
      <w:r>
        <w:rPr>
          <w:bCs/>
          <w:color w:val="000000"/>
        </w:rPr>
        <w:t>»</w:t>
      </w:r>
      <w:r w:rsidR="002C0B40">
        <w:rPr>
          <w:bCs/>
          <w:color w:val="000000"/>
        </w:rPr>
        <w:t xml:space="preserve"> (с предварительном согласованием места размещения объекта, </w:t>
      </w:r>
      <w:r w:rsidR="002C0B40" w:rsidRPr="002E33E2">
        <w:rPr>
          <w:bCs/>
          <w:color w:val="000000"/>
        </w:rPr>
        <w:t>акт выбора №</w:t>
      </w:r>
      <w:r w:rsidR="002C0B40">
        <w:rPr>
          <w:bCs/>
          <w:color w:val="000000"/>
        </w:rPr>
        <w:t xml:space="preserve"> </w:t>
      </w:r>
      <w:r>
        <w:rPr>
          <w:bCs/>
          <w:color w:val="000000"/>
        </w:rPr>
        <w:t>75</w:t>
      </w:r>
      <w:r w:rsidR="00CF1A56">
        <w:rPr>
          <w:bCs/>
          <w:color w:val="000000"/>
        </w:rPr>
        <w:t xml:space="preserve"> от </w:t>
      </w:r>
      <w:r>
        <w:rPr>
          <w:bCs/>
          <w:color w:val="000000"/>
        </w:rPr>
        <w:t>30</w:t>
      </w:r>
      <w:r w:rsidR="00CF1A56">
        <w:rPr>
          <w:bCs/>
          <w:color w:val="000000"/>
        </w:rPr>
        <w:t>.0</w:t>
      </w:r>
      <w:r>
        <w:rPr>
          <w:bCs/>
          <w:color w:val="000000"/>
        </w:rPr>
        <w:t>5</w:t>
      </w:r>
      <w:r w:rsidR="00CF1A56">
        <w:rPr>
          <w:bCs/>
          <w:color w:val="000000"/>
        </w:rPr>
        <w:t>.2011г</w:t>
      </w:r>
      <w:r w:rsidR="002C0B40">
        <w:rPr>
          <w:bCs/>
          <w:color w:val="000000"/>
        </w:rPr>
        <w:t>.)</w:t>
      </w:r>
      <w:bookmarkEnd w:id="0"/>
      <w:bookmarkEnd w:id="1"/>
      <w:r w:rsidR="002C0B40">
        <w:rPr>
          <w:bCs/>
          <w:color w:val="000000"/>
        </w:rPr>
        <w:t>;</w:t>
      </w:r>
      <w:proofErr w:type="gramEnd"/>
    </w:p>
    <w:p w:rsidR="00AD5532" w:rsidRDefault="00AD5532" w:rsidP="002C0B40">
      <w:pPr>
        <w:numPr>
          <w:ilvl w:val="0"/>
          <w:numId w:val="1"/>
        </w:numPr>
        <w:ind w:left="0" w:firstLine="0"/>
        <w:jc w:val="both"/>
        <w:rPr>
          <w:bCs/>
          <w:color w:val="000000"/>
        </w:rPr>
      </w:pPr>
      <w:r>
        <w:rPr>
          <w:bCs/>
          <w:color w:val="000000"/>
        </w:rPr>
        <w:t xml:space="preserve">объектов инженерного оборудования Электроснабжения (установка КПТ, ВЛ-10 кВ) </w:t>
      </w:r>
      <w:r w:rsidRPr="002E33E2">
        <w:rPr>
          <w:bCs/>
          <w:color w:val="000000"/>
        </w:rPr>
        <w:t xml:space="preserve">на земельном участке ориентировочной площадью </w:t>
      </w:r>
      <w:r>
        <w:rPr>
          <w:bCs/>
          <w:color w:val="000000"/>
        </w:rPr>
        <w:t>1650 кв.м.</w:t>
      </w:r>
      <w:r w:rsidRPr="002E33E2">
        <w:rPr>
          <w:bCs/>
          <w:color w:val="000000"/>
        </w:rPr>
        <w:t>,</w:t>
      </w:r>
      <w:r>
        <w:rPr>
          <w:bCs/>
          <w:color w:val="000000"/>
        </w:rPr>
        <w:t xml:space="preserve"> расположенном по адресу: Фроловское с/п, </w:t>
      </w:r>
      <w:proofErr w:type="spellStart"/>
      <w:r>
        <w:rPr>
          <w:bCs/>
          <w:color w:val="000000"/>
        </w:rPr>
        <w:t>д</w:t>
      </w:r>
      <w:proofErr w:type="gramStart"/>
      <w:r>
        <w:rPr>
          <w:bCs/>
          <w:color w:val="000000"/>
        </w:rPr>
        <w:t>.Ж</w:t>
      </w:r>
      <w:proofErr w:type="gramEnd"/>
      <w:r>
        <w:rPr>
          <w:bCs/>
          <w:color w:val="000000"/>
        </w:rPr>
        <w:t>ебреи</w:t>
      </w:r>
      <w:proofErr w:type="spellEnd"/>
      <w:r>
        <w:rPr>
          <w:bCs/>
          <w:color w:val="000000"/>
        </w:rPr>
        <w:t xml:space="preserve">, ул.Набережная (с предварительном согласованием места размещения объекта, </w:t>
      </w:r>
      <w:r w:rsidRPr="002E33E2">
        <w:rPr>
          <w:bCs/>
          <w:color w:val="000000"/>
        </w:rPr>
        <w:t>акт выбора №</w:t>
      </w:r>
      <w:r>
        <w:rPr>
          <w:bCs/>
          <w:color w:val="000000"/>
        </w:rPr>
        <w:t xml:space="preserve"> 30 от 24.03.2011г.);</w:t>
      </w:r>
    </w:p>
    <w:p w:rsidR="00AD5532" w:rsidRDefault="00AD5532" w:rsidP="00AD5532">
      <w:pPr>
        <w:numPr>
          <w:ilvl w:val="0"/>
          <w:numId w:val="1"/>
        </w:numPr>
        <w:ind w:left="0" w:firstLine="0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 xml:space="preserve">объектов инженерного оборудования Электроснабжения (установка разгрузочной КПТ, ВЛ-10 кВ) </w:t>
      </w:r>
      <w:r w:rsidRPr="002E33E2">
        <w:rPr>
          <w:bCs/>
          <w:color w:val="000000"/>
        </w:rPr>
        <w:t xml:space="preserve">на земельном участке ориентировочной площадью </w:t>
      </w:r>
      <w:r>
        <w:rPr>
          <w:bCs/>
          <w:color w:val="000000"/>
        </w:rPr>
        <w:t>1250 кв.м.</w:t>
      </w:r>
      <w:r w:rsidRPr="002E33E2">
        <w:rPr>
          <w:bCs/>
          <w:color w:val="000000"/>
        </w:rPr>
        <w:t>,</w:t>
      </w:r>
      <w:r>
        <w:rPr>
          <w:bCs/>
          <w:color w:val="000000"/>
        </w:rPr>
        <w:t xml:space="preserve"> расположенном по адресу:</w:t>
      </w:r>
      <w:proofErr w:type="gramEnd"/>
      <w:r>
        <w:rPr>
          <w:bCs/>
          <w:color w:val="000000"/>
        </w:rPr>
        <w:t xml:space="preserve"> Фроловское с/п, </w:t>
      </w:r>
      <w:proofErr w:type="spellStart"/>
      <w:r>
        <w:rPr>
          <w:bCs/>
          <w:color w:val="000000"/>
        </w:rPr>
        <w:t>д</w:t>
      </w:r>
      <w:proofErr w:type="gramStart"/>
      <w:r>
        <w:rPr>
          <w:bCs/>
          <w:color w:val="000000"/>
        </w:rPr>
        <w:t>.Ж</w:t>
      </w:r>
      <w:proofErr w:type="gramEnd"/>
      <w:r>
        <w:rPr>
          <w:bCs/>
          <w:color w:val="000000"/>
        </w:rPr>
        <w:t>ебреи</w:t>
      </w:r>
      <w:proofErr w:type="spellEnd"/>
      <w:r>
        <w:rPr>
          <w:bCs/>
          <w:color w:val="000000"/>
        </w:rPr>
        <w:t xml:space="preserve">, ул.Степная и ул.Нагорная (с предварительном согласованием места размещения объекта, </w:t>
      </w:r>
      <w:r w:rsidRPr="002E33E2">
        <w:rPr>
          <w:bCs/>
          <w:color w:val="000000"/>
        </w:rPr>
        <w:t>акт выбора №</w:t>
      </w:r>
      <w:r>
        <w:rPr>
          <w:bCs/>
          <w:color w:val="000000"/>
        </w:rPr>
        <w:t xml:space="preserve"> 140 от 08.12.2010 г.);</w:t>
      </w:r>
    </w:p>
    <w:p w:rsidR="00AD5532" w:rsidRDefault="00AD5532" w:rsidP="00AD5532">
      <w:pPr>
        <w:numPr>
          <w:ilvl w:val="0"/>
          <w:numId w:val="1"/>
        </w:numPr>
        <w:ind w:left="0" w:firstLine="0"/>
        <w:jc w:val="both"/>
        <w:rPr>
          <w:bCs/>
          <w:color w:val="000000"/>
        </w:rPr>
      </w:pPr>
      <w:r>
        <w:rPr>
          <w:bCs/>
          <w:color w:val="000000"/>
        </w:rPr>
        <w:t xml:space="preserve">объектов инженерного оборудования Электроснабжения (строительство трансформаторной подстанции) </w:t>
      </w:r>
      <w:r w:rsidRPr="002E33E2">
        <w:rPr>
          <w:bCs/>
          <w:color w:val="000000"/>
        </w:rPr>
        <w:t xml:space="preserve">на земельном участке ориентировочной площадью </w:t>
      </w:r>
      <w:r>
        <w:rPr>
          <w:bCs/>
          <w:color w:val="000000"/>
        </w:rPr>
        <w:t>12 кв.м.</w:t>
      </w:r>
      <w:r w:rsidRPr="002E33E2">
        <w:rPr>
          <w:bCs/>
          <w:color w:val="000000"/>
        </w:rPr>
        <w:t>,</w:t>
      </w:r>
      <w:r>
        <w:rPr>
          <w:bCs/>
          <w:color w:val="000000"/>
        </w:rPr>
        <w:t xml:space="preserve"> расположенном по адресу: </w:t>
      </w:r>
      <w:proofErr w:type="spellStart"/>
      <w:r>
        <w:rPr>
          <w:bCs/>
          <w:color w:val="000000"/>
        </w:rPr>
        <w:t>Бершетское</w:t>
      </w:r>
      <w:proofErr w:type="spellEnd"/>
      <w:r>
        <w:rPr>
          <w:bCs/>
          <w:color w:val="000000"/>
        </w:rPr>
        <w:t xml:space="preserve"> с/п, </w:t>
      </w:r>
      <w:proofErr w:type="spellStart"/>
      <w:r>
        <w:rPr>
          <w:bCs/>
          <w:color w:val="000000"/>
        </w:rPr>
        <w:t>с</w:t>
      </w:r>
      <w:proofErr w:type="gramStart"/>
      <w:r>
        <w:rPr>
          <w:bCs/>
          <w:color w:val="000000"/>
        </w:rPr>
        <w:t>.Б</w:t>
      </w:r>
      <w:proofErr w:type="gramEnd"/>
      <w:r>
        <w:rPr>
          <w:bCs/>
          <w:color w:val="000000"/>
        </w:rPr>
        <w:t>ершеть</w:t>
      </w:r>
      <w:proofErr w:type="spellEnd"/>
      <w:r>
        <w:rPr>
          <w:bCs/>
          <w:color w:val="000000"/>
        </w:rPr>
        <w:t xml:space="preserve"> (с предварительном согласованием места размещения объекта, </w:t>
      </w:r>
      <w:r w:rsidRPr="002E33E2">
        <w:rPr>
          <w:bCs/>
          <w:color w:val="000000"/>
        </w:rPr>
        <w:t>акт выбора №</w:t>
      </w:r>
      <w:r>
        <w:rPr>
          <w:bCs/>
          <w:color w:val="000000"/>
        </w:rPr>
        <w:t xml:space="preserve"> 106 от 27.09.2010 г.);</w:t>
      </w:r>
    </w:p>
    <w:p w:rsidR="002C0B40" w:rsidRDefault="00836833" w:rsidP="002C0B40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5. объектов инженерного оборудования Электроснабжения (прокладка кабельных линий 10 </w:t>
      </w:r>
      <w:proofErr w:type="spellStart"/>
      <w:r>
        <w:rPr>
          <w:bCs/>
          <w:color w:val="000000"/>
        </w:rPr>
        <w:t>кВот</w:t>
      </w:r>
      <w:proofErr w:type="spellEnd"/>
      <w:r>
        <w:rPr>
          <w:bCs/>
          <w:color w:val="000000"/>
        </w:rPr>
        <w:t xml:space="preserve"> ТП-4402 и от ТП-4403 до проектируемой 2 БКТП, </w:t>
      </w:r>
      <w:proofErr w:type="spellStart"/>
      <w:r>
        <w:rPr>
          <w:bCs/>
          <w:color w:val="000000"/>
        </w:rPr>
        <w:t>строещегося</w:t>
      </w:r>
      <w:proofErr w:type="spellEnd"/>
      <w:r>
        <w:rPr>
          <w:bCs/>
          <w:color w:val="000000"/>
        </w:rPr>
        <w:t xml:space="preserve"> дома в </w:t>
      </w:r>
      <w:proofErr w:type="spellStart"/>
      <w:r>
        <w:rPr>
          <w:bCs/>
          <w:color w:val="000000"/>
        </w:rPr>
        <w:t>с</w:t>
      </w:r>
      <w:proofErr w:type="gramStart"/>
      <w:r>
        <w:rPr>
          <w:bCs/>
          <w:color w:val="000000"/>
        </w:rPr>
        <w:t>.Г</w:t>
      </w:r>
      <w:proofErr w:type="gramEnd"/>
      <w:r>
        <w:rPr>
          <w:bCs/>
          <w:color w:val="000000"/>
        </w:rPr>
        <w:t>амово</w:t>
      </w:r>
      <w:proofErr w:type="spellEnd"/>
      <w:r>
        <w:rPr>
          <w:bCs/>
          <w:color w:val="000000"/>
        </w:rPr>
        <w:t xml:space="preserve">, ул.50 лет Октября, д.21) </w:t>
      </w:r>
      <w:r w:rsidRPr="002E33E2">
        <w:rPr>
          <w:bCs/>
          <w:color w:val="000000"/>
        </w:rPr>
        <w:t xml:space="preserve">на земельном участке ориентировочной площадью </w:t>
      </w:r>
      <w:r>
        <w:rPr>
          <w:bCs/>
          <w:color w:val="000000"/>
        </w:rPr>
        <w:t>1684 кв.м.</w:t>
      </w:r>
      <w:r w:rsidRPr="002E33E2">
        <w:rPr>
          <w:bCs/>
          <w:color w:val="000000"/>
        </w:rPr>
        <w:t>,</w:t>
      </w:r>
      <w:r>
        <w:rPr>
          <w:bCs/>
          <w:color w:val="000000"/>
        </w:rPr>
        <w:t xml:space="preserve"> расположенном по адресу: Гамовское </w:t>
      </w:r>
      <w:r>
        <w:rPr>
          <w:bCs/>
          <w:color w:val="000000"/>
        </w:rPr>
        <w:lastRenderedPageBreak/>
        <w:t xml:space="preserve">с/п, </w:t>
      </w:r>
      <w:proofErr w:type="spellStart"/>
      <w:r>
        <w:rPr>
          <w:bCs/>
          <w:color w:val="000000"/>
        </w:rPr>
        <w:t>с</w:t>
      </w:r>
      <w:proofErr w:type="gramStart"/>
      <w:r>
        <w:rPr>
          <w:bCs/>
          <w:color w:val="000000"/>
        </w:rPr>
        <w:t>.Г</w:t>
      </w:r>
      <w:proofErr w:type="gramEnd"/>
      <w:r>
        <w:rPr>
          <w:bCs/>
          <w:color w:val="000000"/>
        </w:rPr>
        <w:t>амово</w:t>
      </w:r>
      <w:proofErr w:type="spellEnd"/>
      <w:r>
        <w:rPr>
          <w:bCs/>
          <w:color w:val="000000"/>
        </w:rPr>
        <w:t xml:space="preserve"> (с предварительном согласованием места размещения объекта, </w:t>
      </w:r>
      <w:r w:rsidRPr="002E33E2">
        <w:rPr>
          <w:bCs/>
          <w:color w:val="000000"/>
        </w:rPr>
        <w:t>акт выбора №</w:t>
      </w:r>
      <w:r>
        <w:rPr>
          <w:bCs/>
          <w:color w:val="000000"/>
        </w:rPr>
        <w:t xml:space="preserve"> 135 от 07.09.2011 г.);</w:t>
      </w:r>
    </w:p>
    <w:p w:rsidR="00745AA5" w:rsidRDefault="00745AA5" w:rsidP="00745AA5">
      <w:pPr>
        <w:jc w:val="both"/>
        <w:rPr>
          <w:bCs/>
          <w:color w:val="000000"/>
        </w:rPr>
      </w:pPr>
    </w:p>
    <w:p w:rsidR="004751DB" w:rsidRDefault="00A07FBC" w:rsidP="004751DB">
      <w:pPr>
        <w:jc w:val="both"/>
        <w:rPr>
          <w:bCs/>
          <w:color w:val="000000"/>
        </w:rPr>
      </w:pPr>
      <w:r>
        <w:rPr>
          <w:bCs/>
          <w:color w:val="000000"/>
        </w:rPr>
        <w:t>Поправка: Информационное сообщение о проведен</w:t>
      </w:r>
      <w:proofErr w:type="gramStart"/>
      <w:r>
        <w:rPr>
          <w:bCs/>
          <w:color w:val="000000"/>
        </w:rPr>
        <w:t>ии ау</w:t>
      </w:r>
      <w:proofErr w:type="gramEnd"/>
      <w:r>
        <w:rPr>
          <w:bCs/>
          <w:color w:val="000000"/>
        </w:rPr>
        <w:t xml:space="preserve">кциона по продаже земельных участков в собственность 21.10.2011 года (газета «Нива» от 22.09.2011 года № 38, стр.7) опубликовано ошибочно, в связи с чем,  считать недействительным. </w:t>
      </w:r>
    </w:p>
    <w:p w:rsidR="003241AE" w:rsidRPr="003241AE" w:rsidRDefault="003241AE" w:rsidP="0030050D">
      <w:pPr>
        <w:jc w:val="both"/>
        <w:rPr>
          <w:bCs/>
          <w:color w:val="FF0000"/>
        </w:rPr>
      </w:pPr>
    </w:p>
    <w:p w:rsidR="003241AE" w:rsidRPr="003241AE" w:rsidRDefault="003241AE" w:rsidP="0030050D">
      <w:pPr>
        <w:jc w:val="both"/>
        <w:rPr>
          <w:bCs/>
          <w:color w:val="FF0000"/>
        </w:rPr>
      </w:pPr>
    </w:p>
    <w:p w:rsidR="003241AE" w:rsidRPr="003241AE" w:rsidRDefault="003241AE" w:rsidP="0030050D">
      <w:pPr>
        <w:jc w:val="both"/>
        <w:rPr>
          <w:bCs/>
          <w:color w:val="FF0000"/>
        </w:rPr>
      </w:pPr>
    </w:p>
    <w:p w:rsidR="003241AE" w:rsidRPr="003241AE" w:rsidRDefault="003241AE" w:rsidP="0030050D">
      <w:pPr>
        <w:jc w:val="both"/>
        <w:rPr>
          <w:bCs/>
          <w:color w:val="FF0000"/>
        </w:rPr>
      </w:pPr>
    </w:p>
    <w:p w:rsidR="003241AE" w:rsidRPr="003241AE" w:rsidRDefault="003241AE" w:rsidP="0030050D">
      <w:pPr>
        <w:jc w:val="both"/>
        <w:rPr>
          <w:bCs/>
          <w:color w:val="FF0000"/>
        </w:rPr>
      </w:pPr>
    </w:p>
    <w:sectPr w:rsidR="003241AE" w:rsidRPr="003241AE" w:rsidSect="00114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9C1"/>
    <w:multiLevelType w:val="hybridMultilevel"/>
    <w:tmpl w:val="4768F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D09D4"/>
    <w:multiLevelType w:val="hybridMultilevel"/>
    <w:tmpl w:val="6AC8162A"/>
    <w:lvl w:ilvl="0" w:tplc="4D5AE13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45E96"/>
    <w:multiLevelType w:val="hybridMultilevel"/>
    <w:tmpl w:val="B7EED678"/>
    <w:lvl w:ilvl="0" w:tplc="CADA977A">
      <w:start w:val="1"/>
      <w:numFmt w:val="decimal"/>
      <w:lvlText w:val="%1."/>
      <w:lvlJc w:val="left"/>
      <w:pPr>
        <w:tabs>
          <w:tab w:val="num" w:pos="675"/>
        </w:tabs>
        <w:ind w:left="6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1B997B46"/>
    <w:multiLevelType w:val="hybridMultilevel"/>
    <w:tmpl w:val="FF0C0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36459"/>
    <w:multiLevelType w:val="hybridMultilevel"/>
    <w:tmpl w:val="2ED6180E"/>
    <w:lvl w:ilvl="0" w:tplc="C1D22588">
      <w:start w:val="1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FC11F7"/>
    <w:multiLevelType w:val="hybridMultilevel"/>
    <w:tmpl w:val="3C5ACB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E1B0A"/>
    <w:multiLevelType w:val="hybridMultilevel"/>
    <w:tmpl w:val="474CBB9C"/>
    <w:lvl w:ilvl="0" w:tplc="54AE07A2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510523"/>
    <w:multiLevelType w:val="hybridMultilevel"/>
    <w:tmpl w:val="6B6EB9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4743B3"/>
    <w:multiLevelType w:val="hybridMultilevel"/>
    <w:tmpl w:val="EDAC7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65773"/>
    <w:multiLevelType w:val="hybridMultilevel"/>
    <w:tmpl w:val="2A6AA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14C4F"/>
    <w:rsid w:val="00015957"/>
    <w:rsid w:val="000222E7"/>
    <w:rsid w:val="00054005"/>
    <w:rsid w:val="00080E41"/>
    <w:rsid w:val="000940E5"/>
    <w:rsid w:val="000A369D"/>
    <w:rsid w:val="000A37D6"/>
    <w:rsid w:val="000C66C3"/>
    <w:rsid w:val="000C66EF"/>
    <w:rsid w:val="00114C4F"/>
    <w:rsid w:val="00184E06"/>
    <w:rsid w:val="001A7DEC"/>
    <w:rsid w:val="00210546"/>
    <w:rsid w:val="00212BB9"/>
    <w:rsid w:val="002437F0"/>
    <w:rsid w:val="00245355"/>
    <w:rsid w:val="0026008E"/>
    <w:rsid w:val="00265722"/>
    <w:rsid w:val="0027545A"/>
    <w:rsid w:val="002906FA"/>
    <w:rsid w:val="00293328"/>
    <w:rsid w:val="002A381C"/>
    <w:rsid w:val="002B4EED"/>
    <w:rsid w:val="002C0B40"/>
    <w:rsid w:val="002F06BF"/>
    <w:rsid w:val="0030050D"/>
    <w:rsid w:val="003241AE"/>
    <w:rsid w:val="00365B54"/>
    <w:rsid w:val="00372CC3"/>
    <w:rsid w:val="0039160F"/>
    <w:rsid w:val="003F2609"/>
    <w:rsid w:val="003F7FC8"/>
    <w:rsid w:val="0041557A"/>
    <w:rsid w:val="00441604"/>
    <w:rsid w:val="00441E1F"/>
    <w:rsid w:val="0045010C"/>
    <w:rsid w:val="0046777C"/>
    <w:rsid w:val="004751DB"/>
    <w:rsid w:val="004E6196"/>
    <w:rsid w:val="00507062"/>
    <w:rsid w:val="00584323"/>
    <w:rsid w:val="005B0559"/>
    <w:rsid w:val="005F17C1"/>
    <w:rsid w:val="0061715E"/>
    <w:rsid w:val="006910B8"/>
    <w:rsid w:val="006943AB"/>
    <w:rsid w:val="006A43BD"/>
    <w:rsid w:val="00745AA5"/>
    <w:rsid w:val="00745F30"/>
    <w:rsid w:val="007C2EFF"/>
    <w:rsid w:val="007D0CC5"/>
    <w:rsid w:val="008170D1"/>
    <w:rsid w:val="00836833"/>
    <w:rsid w:val="008847CE"/>
    <w:rsid w:val="00886E29"/>
    <w:rsid w:val="008B7F3F"/>
    <w:rsid w:val="008E197A"/>
    <w:rsid w:val="008F12F4"/>
    <w:rsid w:val="00956B81"/>
    <w:rsid w:val="00972860"/>
    <w:rsid w:val="00982DBE"/>
    <w:rsid w:val="00A07FBC"/>
    <w:rsid w:val="00A128EA"/>
    <w:rsid w:val="00A1592C"/>
    <w:rsid w:val="00A420C0"/>
    <w:rsid w:val="00A76678"/>
    <w:rsid w:val="00A8584C"/>
    <w:rsid w:val="00A96719"/>
    <w:rsid w:val="00AB17DD"/>
    <w:rsid w:val="00AC01C5"/>
    <w:rsid w:val="00AD5532"/>
    <w:rsid w:val="00AE0184"/>
    <w:rsid w:val="00AF031B"/>
    <w:rsid w:val="00B009E9"/>
    <w:rsid w:val="00B73FC8"/>
    <w:rsid w:val="00B754E5"/>
    <w:rsid w:val="00B77CB2"/>
    <w:rsid w:val="00B77E66"/>
    <w:rsid w:val="00B8084E"/>
    <w:rsid w:val="00B97DD6"/>
    <w:rsid w:val="00BB31DC"/>
    <w:rsid w:val="00C6376E"/>
    <w:rsid w:val="00C6766D"/>
    <w:rsid w:val="00C847DE"/>
    <w:rsid w:val="00C93D26"/>
    <w:rsid w:val="00CF1A56"/>
    <w:rsid w:val="00D20DFC"/>
    <w:rsid w:val="00D337C7"/>
    <w:rsid w:val="00DA3E59"/>
    <w:rsid w:val="00DC2D94"/>
    <w:rsid w:val="00DD24D5"/>
    <w:rsid w:val="00DE627A"/>
    <w:rsid w:val="00E35900"/>
    <w:rsid w:val="00E4451A"/>
    <w:rsid w:val="00E45FDB"/>
    <w:rsid w:val="00E56D10"/>
    <w:rsid w:val="00E77DAF"/>
    <w:rsid w:val="00E9658B"/>
    <w:rsid w:val="00F651A7"/>
    <w:rsid w:val="00F81E68"/>
    <w:rsid w:val="00FB46FB"/>
    <w:rsid w:val="00FF4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4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8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40DF88-C511-4FB9-BCA9-653E4957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имущественных отношений администрации Пермского муниципального района извещает о предоставлении в аренду сроком на 4 г</vt:lpstr>
    </vt:vector>
  </TitlesOfParts>
  <Company>Microsoft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имущественных отношений администрации Пермского муниципального района извещает о предоставлении в аренду сроком на 4 г</dc:title>
  <dc:subject/>
  <dc:creator>Admin</dc:creator>
  <cp:keywords/>
  <dc:description/>
  <cp:lastModifiedBy>Администратор</cp:lastModifiedBy>
  <cp:revision>6</cp:revision>
  <cp:lastPrinted>2011-09-23T08:48:00Z</cp:lastPrinted>
  <dcterms:created xsi:type="dcterms:W3CDTF">2011-09-23T07:46:00Z</dcterms:created>
  <dcterms:modified xsi:type="dcterms:W3CDTF">2011-09-23T08:49:00Z</dcterms:modified>
</cp:coreProperties>
</file>