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30F" w:rsidRDefault="00DB030F" w:rsidP="00DB030F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2B949C54" wp14:editId="7F3E020D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ECC" w:rsidRDefault="002D7ECC">
      <w:pPr>
        <w:spacing w:after="0" w:line="240" w:lineRule="auto"/>
        <w:jc w:val="center"/>
        <w:rPr>
          <w:sz w:val="24"/>
          <w:szCs w:val="24"/>
        </w:rPr>
      </w:pPr>
    </w:p>
    <w:p w:rsidR="002D7ECC" w:rsidRDefault="00B800B7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2D7ECC" w:rsidRDefault="00B800B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2D7ECC" w:rsidRDefault="00B800B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2D7ECC" w:rsidRDefault="00B800B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2D7ECC" w:rsidRDefault="002D7ECC">
      <w:pPr>
        <w:spacing w:after="0" w:line="240" w:lineRule="auto"/>
        <w:rPr>
          <w:sz w:val="24"/>
          <w:szCs w:val="24"/>
        </w:rPr>
      </w:pPr>
    </w:p>
    <w:p w:rsidR="002D7ECC" w:rsidRDefault="002D7ECC">
      <w:pPr>
        <w:spacing w:after="0" w:line="240" w:lineRule="auto"/>
        <w:rPr>
          <w:sz w:val="24"/>
          <w:szCs w:val="24"/>
        </w:rPr>
      </w:pPr>
    </w:p>
    <w:p w:rsidR="002D7ECC" w:rsidRDefault="00B800B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DB030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.1.1</w:t>
      </w:r>
    </w:p>
    <w:p w:rsidR="002D7ECC" w:rsidRDefault="00B800B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отметок в паспорте оборудования, не являющегося ОПО, о проведенном техническом освидетельствовании, гидравлическом испытании, техническом диагностировании, настройке предохранительных клапанов с выводами о продлении срока эксплуатации</w:t>
      </w:r>
    </w:p>
    <w:p w:rsidR="002D7ECC" w:rsidRDefault="002D7ECC">
      <w:pPr>
        <w:spacing w:after="0" w:line="240" w:lineRule="auto"/>
        <w:ind w:left="4536"/>
        <w:rPr>
          <w:sz w:val="24"/>
          <w:szCs w:val="24"/>
        </w:rPr>
      </w:pPr>
    </w:p>
    <w:p w:rsidR="00DB030F" w:rsidRDefault="00DB030F" w:rsidP="00DB030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DB030F" w:rsidRDefault="00DB030F" w:rsidP="00DB030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2D7ECC" w:rsidRDefault="00B800B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 эксплуатации находятся </w:t>
      </w:r>
      <w:r>
        <w:rPr>
          <w:sz w:val="24"/>
          <w:szCs w:val="24"/>
          <w:u w:val="single"/>
        </w:rPr>
        <w:t>магистральные, внутриквартальные тепловые сети</w:t>
      </w:r>
      <w:r>
        <w:rPr>
          <w:sz w:val="24"/>
          <w:szCs w:val="24"/>
        </w:rPr>
        <w:t xml:space="preserve"> согласно перечня в Приложении № 1.</w:t>
      </w:r>
    </w:p>
    <w:p w:rsidR="002D7ECC" w:rsidRDefault="00B800B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  <w:u w:val="single"/>
        </w:rPr>
        <w:t xml:space="preserve"> Обеспечена // Не обеспечена</w:t>
      </w:r>
      <w:r>
        <w:rPr>
          <w:sz w:val="24"/>
          <w:szCs w:val="24"/>
        </w:rPr>
        <w:t xml:space="preserve"> эксплуатация теплоэнергетических объектов без превышения предельного срока эксплуатации.</w:t>
      </w:r>
    </w:p>
    <w:p w:rsidR="002D7ECC" w:rsidRDefault="00B800B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Паспорта теплоэнергетического оборудования </w:t>
      </w:r>
      <w:r>
        <w:rPr>
          <w:sz w:val="24"/>
          <w:szCs w:val="24"/>
          <w:u w:val="single"/>
        </w:rPr>
        <w:t>в наличии // отсутствуют</w:t>
      </w:r>
      <w:r>
        <w:rPr>
          <w:sz w:val="24"/>
          <w:szCs w:val="24"/>
        </w:rPr>
        <w:t>.</w:t>
      </w:r>
    </w:p>
    <w:p w:rsidR="002D7ECC" w:rsidRDefault="00DB030F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800B7">
        <w:rPr>
          <w:sz w:val="24"/>
          <w:szCs w:val="24"/>
        </w:rPr>
        <w:t xml:space="preserve">. Настройка и регулировка предохранительных клапанов </w:t>
      </w:r>
      <w:r w:rsidR="00B800B7">
        <w:rPr>
          <w:sz w:val="24"/>
          <w:szCs w:val="24"/>
          <w:u w:val="single"/>
        </w:rPr>
        <w:t>проведена // не проведена // Предохранительные клапана не предусмотрены проектом</w:t>
      </w:r>
      <w:r w:rsidR="00B800B7">
        <w:rPr>
          <w:sz w:val="24"/>
          <w:szCs w:val="24"/>
        </w:rPr>
        <w:t>.</w:t>
      </w:r>
    </w:p>
    <w:p w:rsidR="002D7ECC" w:rsidRDefault="00DB030F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B800B7">
        <w:rPr>
          <w:sz w:val="24"/>
          <w:szCs w:val="24"/>
        </w:rPr>
        <w:t xml:space="preserve">. Заключения о проведении технического диагностирования вспомогательного тепловых сетей, отработавшего установленный в технической документации организации–изготовителя или проектной документации срок службы, или при превышении количества циклов его нагрузки </w:t>
      </w:r>
      <w:r w:rsidR="00B800B7">
        <w:rPr>
          <w:sz w:val="24"/>
          <w:szCs w:val="24"/>
          <w:u w:val="single"/>
        </w:rPr>
        <w:t>в наличии // отсутствуют</w:t>
      </w:r>
      <w:r w:rsidR="00B800B7">
        <w:rPr>
          <w:sz w:val="24"/>
          <w:szCs w:val="24"/>
        </w:rPr>
        <w:t>.</w:t>
      </w:r>
    </w:p>
    <w:p w:rsidR="002D7ECC" w:rsidRDefault="00DB030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800B7">
        <w:rPr>
          <w:sz w:val="24"/>
          <w:szCs w:val="24"/>
        </w:rPr>
        <w:t xml:space="preserve">. В паспорта </w:t>
      </w:r>
      <w:r w:rsidR="00B800B7">
        <w:rPr>
          <w:sz w:val="24"/>
          <w:szCs w:val="24"/>
          <w:u w:val="single"/>
        </w:rPr>
        <w:t>внесены // не внесены</w:t>
      </w:r>
      <w:r w:rsidR="00B800B7">
        <w:rPr>
          <w:sz w:val="24"/>
          <w:szCs w:val="24"/>
        </w:rPr>
        <w:t xml:space="preserve"> отметки о проведенном техническом освидетельствовании, гидравлическом испытании, техническом диагностировании, настройке предохранительных клапанов с выводами о продлении срока эксплуатации.</w:t>
      </w:r>
    </w:p>
    <w:p w:rsidR="002D7ECC" w:rsidRDefault="002D7ECC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D7ECC" w:rsidRDefault="00DB030F">
      <w:pPr>
        <w:spacing w:after="0" w:line="240" w:lineRule="auto"/>
        <w:ind w:firstLineChars="236" w:firstLine="566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B800B7">
        <w:rPr>
          <w:sz w:val="24"/>
          <w:szCs w:val="24"/>
        </w:rPr>
        <w:t xml:space="preserve"> требование п. 9.3.15 Правил обеспечения готовности к отопительному периоду, утв. Приказом Минэнерго РФ от 13.11.24 № 2234, </w:t>
      </w:r>
      <w:r w:rsidR="00B800B7">
        <w:rPr>
          <w:b/>
          <w:sz w:val="24"/>
          <w:szCs w:val="24"/>
        </w:rPr>
        <w:t>не выполнено</w:t>
      </w:r>
      <w:r w:rsidR="00B800B7">
        <w:rPr>
          <w:sz w:val="24"/>
          <w:szCs w:val="24"/>
        </w:rPr>
        <w:t xml:space="preserve">, значение Показателя наличия отметок в паспорте оборудования, не являющегося ОПО, о проведенном техническом освидетельствовании, гидравлическом испытании, техническом диагностировании, настройки предохранительных клапанов с выводами о продлении срока эксплуатации </w:t>
      </w:r>
      <w:r w:rsidR="00B800B7">
        <w:rPr>
          <w:b/>
          <w:sz w:val="24"/>
          <w:szCs w:val="24"/>
        </w:rPr>
        <w:t>Косвид не ОПО определяется равным 0.</w:t>
      </w:r>
    </w:p>
    <w:p w:rsidR="002D7ECC" w:rsidRDefault="002D7ECC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2D7ECC" w:rsidRDefault="00DB030F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B800B7">
        <w:rPr>
          <w:sz w:val="24"/>
          <w:szCs w:val="24"/>
        </w:rPr>
        <w:t xml:space="preserve"> требование п. 9.3.15 Правил обеспечения готовности к отопительному периоду, утв. Приказом Минэнерго РФ от 13.11.24 № 2234, </w:t>
      </w:r>
      <w:r w:rsidR="00B800B7">
        <w:rPr>
          <w:b/>
          <w:sz w:val="24"/>
          <w:szCs w:val="24"/>
        </w:rPr>
        <w:t>выполнено</w:t>
      </w:r>
      <w:r w:rsidR="00B800B7">
        <w:rPr>
          <w:sz w:val="24"/>
          <w:szCs w:val="24"/>
        </w:rPr>
        <w:t xml:space="preserve">, значение Показателя наличия отметок в паспорте оборудования, не являющегося ОПО, о проведенном техническом освидетельствовании, гидравлическом испытании, техническом диагностировании, настройки предохранительных клапанов с выводами о продлении срока эксплуатации </w:t>
      </w:r>
      <w:r w:rsidR="00B800B7">
        <w:rPr>
          <w:b/>
          <w:sz w:val="24"/>
          <w:szCs w:val="24"/>
        </w:rPr>
        <w:t>Косвид не ОПО определяется равным 1.</w:t>
      </w:r>
    </w:p>
    <w:p w:rsidR="002D7ECC" w:rsidRDefault="002D7EC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D7ECC" w:rsidRDefault="00B800B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2D7ECC" w:rsidRDefault="00B800B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Перечень теплоэнергетических объектов с указанием продленного срока эксплуатации.</w:t>
      </w:r>
    </w:p>
    <w:p w:rsidR="002D7ECC" w:rsidRDefault="00DB030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800B7">
        <w:rPr>
          <w:sz w:val="24"/>
          <w:szCs w:val="24"/>
        </w:rPr>
        <w:t>. Заключения ТД тепловых сетей.</w:t>
      </w:r>
    </w:p>
    <w:p w:rsidR="002D7ECC" w:rsidRDefault="00B800B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2D7ECC" w:rsidRDefault="002D7ECC">
      <w:pPr>
        <w:spacing w:after="0" w:line="240" w:lineRule="auto"/>
        <w:ind w:firstLine="709"/>
        <w:rPr>
          <w:sz w:val="24"/>
          <w:szCs w:val="24"/>
        </w:rPr>
      </w:pPr>
    </w:p>
    <w:p w:rsidR="002D7ECC" w:rsidRDefault="002D7ECC">
      <w:pPr>
        <w:spacing w:after="0" w:line="240" w:lineRule="auto"/>
        <w:ind w:firstLine="709"/>
        <w:rPr>
          <w:sz w:val="24"/>
          <w:szCs w:val="24"/>
        </w:rPr>
      </w:pPr>
    </w:p>
    <w:p w:rsidR="00436C71" w:rsidRDefault="00436C71" w:rsidP="00436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436C71" w:rsidRDefault="00436C71" w:rsidP="00436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436C71" w:rsidRDefault="00436C71" w:rsidP="00436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436C71" w:rsidRDefault="00436C71" w:rsidP="00436C71">
      <w:pPr>
        <w:spacing w:after="0" w:line="240" w:lineRule="auto"/>
        <w:rPr>
          <w:b/>
          <w:sz w:val="24"/>
          <w:szCs w:val="24"/>
        </w:rPr>
      </w:pPr>
    </w:p>
    <w:p w:rsidR="00436C71" w:rsidRDefault="00436C71" w:rsidP="00436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436C71" w:rsidRDefault="00436C71" w:rsidP="00436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436C71" w:rsidRDefault="00436C71" w:rsidP="00436C7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2D7ECC" w:rsidRDefault="002D7ECC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2D7ECC" w:rsidRDefault="002D7ECC">
      <w:pPr>
        <w:spacing w:after="0" w:line="240" w:lineRule="auto"/>
        <w:rPr>
          <w:sz w:val="24"/>
          <w:szCs w:val="24"/>
        </w:rPr>
      </w:pPr>
    </w:p>
    <w:p w:rsidR="002D7ECC" w:rsidRDefault="002D7ECC">
      <w:pPr>
        <w:spacing w:after="0" w:line="240" w:lineRule="auto"/>
        <w:rPr>
          <w:sz w:val="24"/>
          <w:szCs w:val="24"/>
        </w:rPr>
      </w:pPr>
    </w:p>
    <w:p w:rsidR="002D7ECC" w:rsidRDefault="002D7ECC">
      <w:pPr>
        <w:spacing w:after="0" w:line="240" w:lineRule="auto"/>
        <w:rPr>
          <w:sz w:val="24"/>
          <w:szCs w:val="24"/>
        </w:rPr>
      </w:pPr>
    </w:p>
    <w:p w:rsidR="002D7ECC" w:rsidRDefault="002D7ECC">
      <w:pPr>
        <w:spacing w:after="0" w:line="240" w:lineRule="auto"/>
        <w:rPr>
          <w:sz w:val="24"/>
          <w:szCs w:val="24"/>
        </w:rPr>
        <w:sectPr w:rsidR="002D7ECC">
          <w:pgSz w:w="11906" w:h="16838"/>
          <w:pgMar w:top="284" w:right="566" w:bottom="142" w:left="1134" w:header="708" w:footer="708" w:gutter="0"/>
          <w:cols w:space="708"/>
          <w:docGrid w:linePitch="360"/>
        </w:sectPr>
      </w:pPr>
    </w:p>
    <w:p w:rsidR="00DB030F" w:rsidRDefault="00DB030F" w:rsidP="00DB030F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2DC07B0C" wp14:editId="4C3D39B3">
            <wp:extent cx="3867690" cy="79068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7ECC" w:rsidRDefault="002D7ECC">
      <w:pPr>
        <w:spacing w:after="0" w:line="240" w:lineRule="auto"/>
        <w:rPr>
          <w:sz w:val="24"/>
          <w:szCs w:val="24"/>
        </w:rPr>
      </w:pPr>
    </w:p>
    <w:p w:rsidR="002D7ECC" w:rsidRDefault="00B800B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Перечень теплоэнергетических объектов, оборудования (обязательное приложение)</w:t>
      </w:r>
    </w:p>
    <w:p w:rsidR="002D7ECC" w:rsidRDefault="002D7ECC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735"/>
        <w:gridCol w:w="1198"/>
        <w:gridCol w:w="5859"/>
        <w:gridCol w:w="1985"/>
        <w:gridCol w:w="3543"/>
        <w:gridCol w:w="2126"/>
      </w:tblGrid>
      <w:tr w:rsidR="002D7ECC">
        <w:tc>
          <w:tcPr>
            <w:tcW w:w="735" w:type="dxa"/>
            <w:vAlign w:val="center"/>
          </w:tcPr>
          <w:p w:rsidR="002D7ECC" w:rsidRDefault="00B800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98" w:type="dxa"/>
            <w:vAlign w:val="center"/>
          </w:tcPr>
          <w:p w:rsidR="002D7ECC" w:rsidRDefault="00B800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системы теплосна-бжения</w:t>
            </w:r>
          </w:p>
        </w:tc>
        <w:tc>
          <w:tcPr>
            <w:tcW w:w="5859" w:type="dxa"/>
            <w:vAlign w:val="center"/>
          </w:tcPr>
          <w:p w:rsidR="002D7ECC" w:rsidRDefault="00B800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</w:t>
            </w:r>
          </w:p>
        </w:tc>
        <w:tc>
          <w:tcPr>
            <w:tcW w:w="1985" w:type="dxa"/>
            <w:vAlign w:val="center"/>
          </w:tcPr>
          <w:p w:rsidR="002D7ECC" w:rsidRDefault="00B800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ввода в эксплуатацию / капитального ремонта</w:t>
            </w:r>
          </w:p>
        </w:tc>
        <w:tc>
          <w:tcPr>
            <w:tcW w:w="3543" w:type="dxa"/>
            <w:vAlign w:val="center"/>
          </w:tcPr>
          <w:p w:rsidR="002D7ECC" w:rsidRDefault="00B800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продления срока эксплуатации</w:t>
            </w:r>
          </w:p>
        </w:tc>
        <w:tc>
          <w:tcPr>
            <w:tcW w:w="2126" w:type="dxa"/>
            <w:vAlign w:val="center"/>
          </w:tcPr>
          <w:p w:rsidR="002D7ECC" w:rsidRDefault="00B800B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Продленный срок эксплуатации</w:t>
            </w:r>
          </w:p>
        </w:tc>
      </w:tr>
      <w:tr w:rsidR="00DB030F">
        <w:tc>
          <w:tcPr>
            <w:tcW w:w="735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859" w:type="dxa"/>
            <w:shd w:val="clear" w:color="auto" w:fill="auto"/>
          </w:tcPr>
          <w:p w:rsidR="00DB030F" w:rsidRDefault="00DB030F" w:rsidP="00DB030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Магистральная тепловая сеть от ТК-13 до ТК-235</w:t>
            </w:r>
          </w:p>
          <w:p w:rsidR="00DB030F" w:rsidRDefault="00DB030F" w:rsidP="00DB030F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3543" w:type="dxa"/>
          </w:tcPr>
          <w:p w:rsidR="00DB030F" w:rsidRDefault="00DB030F" w:rsidP="00DB030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достигнут предельный срок эксплуатации, </w:t>
            </w:r>
          </w:p>
          <w:p w:rsidR="00DB030F" w:rsidRDefault="00DB030F" w:rsidP="00DB030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-  01.07.25, ГИ – 01.07.25</w:t>
            </w:r>
          </w:p>
        </w:tc>
        <w:tc>
          <w:tcPr>
            <w:tcW w:w="2126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</w:t>
            </w:r>
          </w:p>
        </w:tc>
      </w:tr>
      <w:tr w:rsidR="00DB030F">
        <w:tc>
          <w:tcPr>
            <w:tcW w:w="735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98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859" w:type="dxa"/>
            <w:shd w:val="clear" w:color="auto" w:fill="auto"/>
          </w:tcPr>
          <w:p w:rsidR="00DB030F" w:rsidRDefault="00DB030F" w:rsidP="00DB030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Внутриквартальная тепловая сеть от ТК-18 до потребителей</w:t>
            </w:r>
          </w:p>
        </w:tc>
        <w:tc>
          <w:tcPr>
            <w:tcW w:w="1985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3543" w:type="dxa"/>
          </w:tcPr>
          <w:p w:rsidR="00DB030F" w:rsidRDefault="00DB030F" w:rsidP="00DB030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тех. диагностировании ООО «Эксперт» № 1234-ТД от 01.01.2023</w:t>
            </w:r>
          </w:p>
          <w:p w:rsidR="00DB030F" w:rsidRDefault="00DB030F" w:rsidP="00DB030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 -  01.07.25, ГИ – 01.07.25</w:t>
            </w:r>
          </w:p>
        </w:tc>
        <w:tc>
          <w:tcPr>
            <w:tcW w:w="2126" w:type="dxa"/>
          </w:tcPr>
          <w:p w:rsidR="00DB030F" w:rsidRDefault="00DB030F" w:rsidP="00DB03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16.12.2027</w:t>
            </w:r>
          </w:p>
        </w:tc>
      </w:tr>
    </w:tbl>
    <w:p w:rsidR="002D7ECC" w:rsidRDefault="002D7ECC">
      <w:pPr>
        <w:spacing w:after="0" w:line="240" w:lineRule="auto"/>
        <w:jc w:val="both"/>
        <w:rPr>
          <w:sz w:val="20"/>
          <w:szCs w:val="20"/>
        </w:rPr>
      </w:pPr>
    </w:p>
    <w:p w:rsidR="00DB030F" w:rsidRDefault="00DB030F" w:rsidP="00DB030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DB030F" w:rsidRDefault="00DB030F" w:rsidP="00DB030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DB030F" w:rsidRDefault="00DB030F" w:rsidP="00DB030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2D7ECC" w:rsidRDefault="002D7ECC">
      <w:pPr>
        <w:spacing w:after="0" w:line="240" w:lineRule="auto"/>
        <w:jc w:val="both"/>
        <w:rPr>
          <w:sz w:val="20"/>
          <w:szCs w:val="20"/>
        </w:rPr>
      </w:pPr>
    </w:p>
    <w:sectPr w:rsidR="002D7ECC">
      <w:pgSz w:w="16838" w:h="11906" w:orient="landscape"/>
      <w:pgMar w:top="709" w:right="284" w:bottom="56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9A6" w:rsidRDefault="00E609A6">
      <w:pPr>
        <w:spacing w:line="240" w:lineRule="auto"/>
      </w:pPr>
      <w:r>
        <w:separator/>
      </w:r>
    </w:p>
  </w:endnote>
  <w:endnote w:type="continuationSeparator" w:id="0">
    <w:p w:rsidR="00E609A6" w:rsidRDefault="00E609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9A6" w:rsidRDefault="00E609A6">
      <w:pPr>
        <w:spacing w:after="0"/>
      </w:pPr>
      <w:r>
        <w:separator/>
      </w:r>
    </w:p>
  </w:footnote>
  <w:footnote w:type="continuationSeparator" w:id="0">
    <w:p w:rsidR="00E609A6" w:rsidRDefault="00E609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51A6F"/>
    <w:rsid w:val="000F5244"/>
    <w:rsid w:val="00122183"/>
    <w:rsid w:val="00144E70"/>
    <w:rsid w:val="00186067"/>
    <w:rsid w:val="001F307A"/>
    <w:rsid w:val="00205B43"/>
    <w:rsid w:val="00214671"/>
    <w:rsid w:val="0027446B"/>
    <w:rsid w:val="002D7ECC"/>
    <w:rsid w:val="002E7527"/>
    <w:rsid w:val="003119AD"/>
    <w:rsid w:val="00350D2C"/>
    <w:rsid w:val="0037421E"/>
    <w:rsid w:val="003A2507"/>
    <w:rsid w:val="003D65F9"/>
    <w:rsid w:val="003F0EC5"/>
    <w:rsid w:val="004113C9"/>
    <w:rsid w:val="00436C71"/>
    <w:rsid w:val="004C5CE1"/>
    <w:rsid w:val="004F7EE9"/>
    <w:rsid w:val="005033AD"/>
    <w:rsid w:val="00543F1C"/>
    <w:rsid w:val="0059137B"/>
    <w:rsid w:val="005C3AED"/>
    <w:rsid w:val="006565B3"/>
    <w:rsid w:val="00674768"/>
    <w:rsid w:val="00676DE4"/>
    <w:rsid w:val="00680667"/>
    <w:rsid w:val="006814D0"/>
    <w:rsid w:val="0073443C"/>
    <w:rsid w:val="00760DF9"/>
    <w:rsid w:val="007907EE"/>
    <w:rsid w:val="00805FD3"/>
    <w:rsid w:val="00806F81"/>
    <w:rsid w:val="00820C87"/>
    <w:rsid w:val="0087098E"/>
    <w:rsid w:val="00871356"/>
    <w:rsid w:val="00887B5A"/>
    <w:rsid w:val="008B6ED8"/>
    <w:rsid w:val="00936548"/>
    <w:rsid w:val="00941FC7"/>
    <w:rsid w:val="0096148E"/>
    <w:rsid w:val="009B2BD2"/>
    <w:rsid w:val="009E0883"/>
    <w:rsid w:val="009E326B"/>
    <w:rsid w:val="009E62CC"/>
    <w:rsid w:val="009E6425"/>
    <w:rsid w:val="00A615F1"/>
    <w:rsid w:val="00A841DE"/>
    <w:rsid w:val="00AE137E"/>
    <w:rsid w:val="00AE5877"/>
    <w:rsid w:val="00AF3A30"/>
    <w:rsid w:val="00B800B7"/>
    <w:rsid w:val="00BD2017"/>
    <w:rsid w:val="00BD2E0D"/>
    <w:rsid w:val="00C22F0D"/>
    <w:rsid w:val="00C94B24"/>
    <w:rsid w:val="00CC3146"/>
    <w:rsid w:val="00D050C7"/>
    <w:rsid w:val="00D71811"/>
    <w:rsid w:val="00DA1FAC"/>
    <w:rsid w:val="00DB030F"/>
    <w:rsid w:val="00DF6C1F"/>
    <w:rsid w:val="00E27A3F"/>
    <w:rsid w:val="00E609A6"/>
    <w:rsid w:val="00E76477"/>
    <w:rsid w:val="00EC2D32"/>
    <w:rsid w:val="00ED3C0B"/>
    <w:rsid w:val="00F02F31"/>
    <w:rsid w:val="00F048AB"/>
    <w:rsid w:val="00F066E5"/>
    <w:rsid w:val="00F10B82"/>
    <w:rsid w:val="00F62D68"/>
    <w:rsid w:val="00FC10C6"/>
    <w:rsid w:val="00FC5D98"/>
    <w:rsid w:val="00FF5DE3"/>
    <w:rsid w:val="0EE51842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66ECD981-ED6E-4A9C-A12D-4F0A0A81A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567</Words>
  <Characters>3238</Characters>
  <Application>Microsoft Office Word</Application>
  <DocSecurity>0</DocSecurity>
  <Lines>26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11</cp:revision>
  <dcterms:created xsi:type="dcterms:W3CDTF">2024-12-14T07:52:00Z</dcterms:created>
  <dcterms:modified xsi:type="dcterms:W3CDTF">2024-12-18T13:51:00Z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