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C1D" w:rsidRDefault="00966C1D" w:rsidP="00966C1D">
      <w:pPr>
        <w:spacing w:after="0" w:line="240" w:lineRule="auto"/>
        <w:jc w:val="center"/>
        <w:rPr>
          <w:noProof/>
          <w:sz w:val="24"/>
          <w:szCs w:val="24"/>
          <w:lang w:eastAsia="ru-RU"/>
        </w:rPr>
      </w:pPr>
      <w:r w:rsidRPr="00820101">
        <w:rPr>
          <w:noProof/>
          <w:sz w:val="24"/>
          <w:szCs w:val="24"/>
          <w:lang w:eastAsia="ru-RU"/>
        </w:rPr>
        <w:drawing>
          <wp:inline distT="0" distB="0" distL="0" distR="0" wp14:anchorId="6611F821" wp14:editId="5A68EF4A">
            <wp:extent cx="3867690" cy="79068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67690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0B82" w:rsidRDefault="00F10B82">
      <w:pPr>
        <w:spacing w:after="0" w:line="240" w:lineRule="auto"/>
        <w:jc w:val="center"/>
        <w:rPr>
          <w:sz w:val="24"/>
          <w:szCs w:val="24"/>
        </w:rPr>
      </w:pPr>
    </w:p>
    <w:p w:rsidR="00F10B82" w:rsidRDefault="0096148E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г.о. </w:t>
      </w:r>
      <w:r w:rsidR="000F5244">
        <w:rPr>
          <w:b/>
          <w:sz w:val="24"/>
          <w:szCs w:val="24"/>
        </w:rPr>
        <w:t>Валерьевск</w:t>
      </w:r>
    </w:p>
    <w:p w:rsidR="00F10B82" w:rsidRDefault="00F10B82">
      <w:pPr>
        <w:spacing w:after="0" w:line="240" w:lineRule="auto"/>
        <w:rPr>
          <w:sz w:val="24"/>
          <w:szCs w:val="24"/>
        </w:rPr>
      </w:pPr>
    </w:p>
    <w:p w:rsidR="00F10B82" w:rsidRDefault="00F10B82">
      <w:pPr>
        <w:spacing w:after="0" w:line="240" w:lineRule="auto"/>
        <w:rPr>
          <w:sz w:val="24"/>
          <w:szCs w:val="24"/>
        </w:rPr>
      </w:pPr>
    </w:p>
    <w:p w:rsidR="006565B3" w:rsidRDefault="0096148E" w:rsidP="006565B3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Справка № </w:t>
      </w:r>
      <w:r w:rsidR="006565B3">
        <w:rPr>
          <w:b/>
          <w:sz w:val="24"/>
          <w:szCs w:val="24"/>
        </w:rPr>
        <w:t>1.</w:t>
      </w:r>
      <w:r w:rsidR="00966C1D">
        <w:rPr>
          <w:b/>
          <w:sz w:val="24"/>
          <w:szCs w:val="24"/>
        </w:rPr>
        <w:t>5</w:t>
      </w:r>
      <w:r w:rsidR="006565B3">
        <w:rPr>
          <w:b/>
          <w:sz w:val="24"/>
          <w:szCs w:val="24"/>
        </w:rPr>
        <w:t>.</w:t>
      </w:r>
      <w:r w:rsidR="00D705F6">
        <w:rPr>
          <w:b/>
          <w:sz w:val="24"/>
          <w:szCs w:val="24"/>
        </w:rPr>
        <w:t>2</w:t>
      </w:r>
    </w:p>
    <w:p w:rsidR="00F10B82" w:rsidRDefault="0096148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</w:t>
      </w:r>
      <w:r w:rsidR="004A2DE3">
        <w:rPr>
          <w:b/>
          <w:sz w:val="24"/>
          <w:szCs w:val="24"/>
        </w:rPr>
        <w:t>наличии</w:t>
      </w:r>
      <w:r w:rsidR="004A2DE3" w:rsidRPr="004A2DE3">
        <w:rPr>
          <w:b/>
          <w:sz w:val="24"/>
          <w:szCs w:val="24"/>
        </w:rPr>
        <w:t xml:space="preserve"> актов комплексного обследования, очередных и внеочередных осмотров зданий и сооружений объектов теплоснабжения, журналов, паспортов зданий и сооружений, </w:t>
      </w:r>
    </w:p>
    <w:p w:rsidR="00F10B82" w:rsidRDefault="00F10B82">
      <w:pPr>
        <w:spacing w:after="0" w:line="240" w:lineRule="auto"/>
        <w:ind w:left="4536"/>
        <w:rPr>
          <w:sz w:val="24"/>
          <w:szCs w:val="24"/>
        </w:rPr>
      </w:pPr>
    </w:p>
    <w:p w:rsidR="00966C1D" w:rsidRDefault="00966C1D" w:rsidP="00966C1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ООО «Диплом» сообщает Комиссии по проведению оценки обеспечения готовности ТСО и потребителей г.о. Валерьевск следующее:</w:t>
      </w:r>
    </w:p>
    <w:p w:rsidR="00966C1D" w:rsidRDefault="00966C1D" w:rsidP="00966C1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зоне действия систем теплоснабжения № 50, 60, Единая теплоснабжающая организация ЕТО-1 – МУП «Городские Коммунальные Системы»;</w:t>
      </w:r>
    </w:p>
    <w:p w:rsidR="00966C1D" w:rsidRDefault="00966C1D" w:rsidP="00966C1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Здания и сооружения в эксплуатации отсутствуют, ООО «</w:t>
      </w:r>
      <w:r>
        <w:rPr>
          <w:sz w:val="24"/>
          <w:szCs w:val="24"/>
        </w:rPr>
        <w:t>Диплом</w:t>
      </w:r>
      <w:r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не </w:t>
      </w:r>
      <w:r>
        <w:rPr>
          <w:sz w:val="24"/>
          <w:szCs w:val="24"/>
        </w:rPr>
        <w:t>является теплосетевой организацией</w:t>
      </w:r>
      <w:r>
        <w:rPr>
          <w:sz w:val="24"/>
          <w:szCs w:val="24"/>
        </w:rPr>
        <w:t>, является владельцем тепловых сетей</w:t>
      </w:r>
      <w:r>
        <w:rPr>
          <w:sz w:val="24"/>
          <w:szCs w:val="24"/>
        </w:rPr>
        <w:t xml:space="preserve">. </w:t>
      </w:r>
    </w:p>
    <w:p w:rsidR="00966C1D" w:rsidRDefault="00966C1D" w:rsidP="00966C1D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</w:p>
    <w:p w:rsidR="00966C1D" w:rsidRDefault="00966C1D" w:rsidP="00966C1D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ООО «Диплом» и МУП «Городские Коммунальные Системы» подтверждают, что в зоне действия систем теплоснабжения №№ 50,60 значение </w:t>
      </w:r>
      <w:r w:rsidRPr="00115387">
        <w:rPr>
          <w:sz w:val="24"/>
          <w:szCs w:val="24"/>
        </w:rPr>
        <w:t>Показател</w:t>
      </w:r>
      <w:r>
        <w:rPr>
          <w:sz w:val="24"/>
          <w:szCs w:val="24"/>
        </w:rPr>
        <w:t>я</w:t>
      </w:r>
      <w:r w:rsidRPr="00115387">
        <w:rPr>
          <w:sz w:val="24"/>
          <w:szCs w:val="24"/>
        </w:rPr>
        <w:t xml:space="preserve"> </w:t>
      </w:r>
      <w:r w:rsidRPr="004A2DE3">
        <w:rPr>
          <w:sz w:val="24"/>
          <w:szCs w:val="24"/>
        </w:rPr>
        <w:t>наличия актов комплексного обследования, очередных и внеочередных осмотров зданий и сооружений объектов теплоснабжения, журналов, паспортов зданий и сооружений, определенных перечнем документации эксплуатирующей организации, в которые занесены результаты текущих осмотров</w:t>
      </w:r>
      <w:r w:rsidRPr="00AE137E">
        <w:rPr>
          <w:sz w:val="24"/>
          <w:szCs w:val="24"/>
        </w:rPr>
        <w:t xml:space="preserve"> </w:t>
      </w:r>
      <w:r w:rsidRPr="00AE137E">
        <w:rPr>
          <w:b/>
          <w:sz w:val="24"/>
          <w:szCs w:val="24"/>
        </w:rPr>
        <w:t>К</w:t>
      </w:r>
      <w:r>
        <w:rPr>
          <w:b/>
          <w:sz w:val="24"/>
          <w:szCs w:val="24"/>
        </w:rPr>
        <w:t>обслед определяется равным 1.</w:t>
      </w:r>
    </w:p>
    <w:p w:rsidR="00F10B82" w:rsidRDefault="00F10B82" w:rsidP="005033AD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</w:p>
    <w:p w:rsidR="00F10B82" w:rsidRDefault="00F10B82">
      <w:pPr>
        <w:spacing w:after="0" w:line="240" w:lineRule="auto"/>
        <w:ind w:firstLine="709"/>
        <w:rPr>
          <w:sz w:val="24"/>
          <w:szCs w:val="24"/>
        </w:rPr>
      </w:pPr>
    </w:p>
    <w:p w:rsidR="00F10B82" w:rsidRDefault="00F10B82">
      <w:pPr>
        <w:spacing w:after="0" w:line="240" w:lineRule="auto"/>
        <w:ind w:firstLine="709"/>
        <w:rPr>
          <w:sz w:val="24"/>
          <w:szCs w:val="24"/>
        </w:rPr>
      </w:pPr>
      <w:bookmarkStart w:id="0" w:name="_GoBack"/>
      <w:bookmarkEnd w:id="0"/>
    </w:p>
    <w:p w:rsidR="00966C1D" w:rsidRDefault="00966C1D" w:rsidP="00966C1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Генеральный директор </w:t>
      </w:r>
    </w:p>
    <w:p w:rsidR="00966C1D" w:rsidRDefault="00966C1D" w:rsidP="00966C1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ООО «Диплом»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Зайцев</w:t>
      </w:r>
    </w:p>
    <w:p w:rsidR="00966C1D" w:rsidRDefault="00966C1D" w:rsidP="00966C1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966C1D" w:rsidRDefault="00966C1D" w:rsidP="00966C1D">
      <w:pPr>
        <w:spacing w:after="0" w:line="240" w:lineRule="auto"/>
        <w:rPr>
          <w:b/>
          <w:sz w:val="24"/>
          <w:szCs w:val="24"/>
        </w:rPr>
      </w:pPr>
    </w:p>
    <w:p w:rsidR="00966C1D" w:rsidRDefault="00966C1D" w:rsidP="00966C1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966C1D" w:rsidRDefault="00966C1D" w:rsidP="00966C1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966C1D" w:rsidRDefault="00966C1D" w:rsidP="00966C1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p w:rsidR="00F10B82" w:rsidRDefault="00F10B82">
      <w:pPr>
        <w:spacing w:after="0" w:line="240" w:lineRule="auto"/>
        <w:rPr>
          <w:sz w:val="24"/>
          <w:szCs w:val="24"/>
        </w:rPr>
      </w:pPr>
    </w:p>
    <w:p w:rsidR="00F10B82" w:rsidRDefault="00F10B82">
      <w:pPr>
        <w:spacing w:after="0" w:line="240" w:lineRule="auto"/>
        <w:rPr>
          <w:sz w:val="24"/>
          <w:szCs w:val="24"/>
        </w:rPr>
      </w:pPr>
    </w:p>
    <w:p w:rsidR="00F10B82" w:rsidRDefault="00F10B82">
      <w:pPr>
        <w:spacing w:after="0" w:line="240" w:lineRule="auto"/>
        <w:rPr>
          <w:sz w:val="24"/>
          <w:szCs w:val="24"/>
        </w:rPr>
      </w:pPr>
    </w:p>
    <w:p w:rsidR="00F10B82" w:rsidRDefault="00F10B82">
      <w:pPr>
        <w:spacing w:after="0" w:line="240" w:lineRule="auto"/>
        <w:rPr>
          <w:sz w:val="24"/>
          <w:szCs w:val="24"/>
        </w:rPr>
      </w:pPr>
    </w:p>
    <w:sectPr w:rsidR="00F10B82" w:rsidSect="00966C1D">
      <w:pgSz w:w="11906" w:h="16838"/>
      <w:pgMar w:top="284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7F0" w:rsidRDefault="00D517F0">
      <w:pPr>
        <w:spacing w:line="240" w:lineRule="auto"/>
      </w:pPr>
      <w:r>
        <w:separator/>
      </w:r>
    </w:p>
  </w:endnote>
  <w:endnote w:type="continuationSeparator" w:id="0">
    <w:p w:rsidR="00D517F0" w:rsidRDefault="00D517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7F0" w:rsidRDefault="00D517F0">
      <w:pPr>
        <w:spacing w:after="0"/>
      </w:pPr>
      <w:r>
        <w:separator/>
      </w:r>
    </w:p>
  </w:footnote>
  <w:footnote w:type="continuationSeparator" w:id="0">
    <w:p w:rsidR="00D517F0" w:rsidRDefault="00D517F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4F32F3D"/>
    <w:multiLevelType w:val="singleLevel"/>
    <w:tmpl w:val="84F32F3D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BB008DE9"/>
    <w:multiLevelType w:val="singleLevel"/>
    <w:tmpl w:val="BB008DE9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D42A7"/>
    <w:rsid w:val="000F5244"/>
    <w:rsid w:val="00122183"/>
    <w:rsid w:val="00144E70"/>
    <w:rsid w:val="00186067"/>
    <w:rsid w:val="001F307A"/>
    <w:rsid w:val="00205B43"/>
    <w:rsid w:val="00214671"/>
    <w:rsid w:val="002B4E3D"/>
    <w:rsid w:val="003119AD"/>
    <w:rsid w:val="003321A4"/>
    <w:rsid w:val="00350D2C"/>
    <w:rsid w:val="00356FC4"/>
    <w:rsid w:val="0037421E"/>
    <w:rsid w:val="003765A2"/>
    <w:rsid w:val="003A2507"/>
    <w:rsid w:val="003D65F9"/>
    <w:rsid w:val="003F0EC5"/>
    <w:rsid w:val="004113C9"/>
    <w:rsid w:val="004A2DE3"/>
    <w:rsid w:val="004F7EE9"/>
    <w:rsid w:val="005033AD"/>
    <w:rsid w:val="00543F1C"/>
    <w:rsid w:val="0059137B"/>
    <w:rsid w:val="005C3AED"/>
    <w:rsid w:val="0063352C"/>
    <w:rsid w:val="006565B3"/>
    <w:rsid w:val="00674768"/>
    <w:rsid w:val="00676DE4"/>
    <w:rsid w:val="00680667"/>
    <w:rsid w:val="006814D0"/>
    <w:rsid w:val="0073443C"/>
    <w:rsid w:val="00760DF9"/>
    <w:rsid w:val="007907EE"/>
    <w:rsid w:val="00806F81"/>
    <w:rsid w:val="00820C87"/>
    <w:rsid w:val="0087098E"/>
    <w:rsid w:val="00887B5A"/>
    <w:rsid w:val="008B36AC"/>
    <w:rsid w:val="008B6ED8"/>
    <w:rsid w:val="008D526D"/>
    <w:rsid w:val="00941FC7"/>
    <w:rsid w:val="0096148E"/>
    <w:rsid w:val="00966C1D"/>
    <w:rsid w:val="009B2BD2"/>
    <w:rsid w:val="009E0883"/>
    <w:rsid w:val="009E62CC"/>
    <w:rsid w:val="009E6425"/>
    <w:rsid w:val="00A615F1"/>
    <w:rsid w:val="00AA17A6"/>
    <w:rsid w:val="00AE137E"/>
    <w:rsid w:val="00AE5877"/>
    <w:rsid w:val="00AF3A30"/>
    <w:rsid w:val="00B661A1"/>
    <w:rsid w:val="00BD2E0D"/>
    <w:rsid w:val="00BD66DB"/>
    <w:rsid w:val="00C22F0D"/>
    <w:rsid w:val="00C94B24"/>
    <w:rsid w:val="00CC3146"/>
    <w:rsid w:val="00D050C7"/>
    <w:rsid w:val="00D31610"/>
    <w:rsid w:val="00D51334"/>
    <w:rsid w:val="00D517F0"/>
    <w:rsid w:val="00D705F6"/>
    <w:rsid w:val="00D71811"/>
    <w:rsid w:val="00DF6C1F"/>
    <w:rsid w:val="00E27A3F"/>
    <w:rsid w:val="00E76477"/>
    <w:rsid w:val="00ED3C0B"/>
    <w:rsid w:val="00F02F31"/>
    <w:rsid w:val="00F048AB"/>
    <w:rsid w:val="00F066E5"/>
    <w:rsid w:val="00F10B82"/>
    <w:rsid w:val="00F315F3"/>
    <w:rsid w:val="00F62D68"/>
    <w:rsid w:val="00FC10C6"/>
    <w:rsid w:val="00FC5D98"/>
    <w:rsid w:val="00FF5DE3"/>
    <w:rsid w:val="7616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B59FF"/>
  <w15:docId w15:val="{A3D7C26E-1CE8-45AF-A530-C3A03E416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56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6</cp:revision>
  <dcterms:created xsi:type="dcterms:W3CDTF">2024-12-14T11:17:00Z</dcterms:created>
  <dcterms:modified xsi:type="dcterms:W3CDTF">2024-12-18T14:04:00Z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A5F102AC3A9F434FA98E5E49153A0A81_12</vt:lpwstr>
  </property>
</Properties>
</file>