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E6023F">
        <w:rPr>
          <w:b/>
          <w:sz w:val="24"/>
          <w:szCs w:val="24"/>
        </w:rPr>
        <w:t>7</w:t>
      </w:r>
    </w:p>
    <w:p w:rsidR="00E6023F" w:rsidRDefault="00E6023F" w:rsidP="00E6023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эксплуатационных инструкций объектов теплоснабжения и (или) производственных инструкций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E6023F" w:rsidRDefault="00E6023F" w:rsidP="00E6023F">
      <w:pPr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теплоэнергетических объектах, рабочих местах персонала </w:t>
      </w:r>
      <w:r>
        <w:rPr>
          <w:sz w:val="24"/>
          <w:szCs w:val="24"/>
          <w:u w:val="single"/>
        </w:rPr>
        <w:t>имеются</w:t>
      </w:r>
      <w:r>
        <w:rPr>
          <w:sz w:val="24"/>
          <w:szCs w:val="24"/>
          <w:u w:val="single"/>
        </w:rPr>
        <w:t xml:space="preserve"> /</w:t>
      </w:r>
      <w:r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отсутствуют </w:t>
      </w:r>
      <w:r>
        <w:rPr>
          <w:sz w:val="24"/>
          <w:szCs w:val="24"/>
        </w:rPr>
        <w:t xml:space="preserve">производственные и эксплуатационные инструкции (для безопасной эксплуатации </w:t>
      </w:r>
      <w:r>
        <w:rPr>
          <w:sz w:val="24"/>
          <w:szCs w:val="24"/>
        </w:rPr>
        <w:t>теплопотребляющих установок</w:t>
      </w:r>
      <w:r>
        <w:rPr>
          <w:sz w:val="24"/>
          <w:szCs w:val="24"/>
        </w:rPr>
        <w:t>) в объеме, предусмотренном утвержденным перечнем производственных инструкций.</w:t>
      </w:r>
    </w:p>
    <w:p w:rsidR="00177D5D" w:rsidRDefault="00177D5D" w:rsidP="00DC0CB3">
      <w:pPr>
        <w:spacing w:after="0" w:line="240" w:lineRule="auto"/>
        <w:ind w:left="566"/>
        <w:jc w:val="both"/>
        <w:rPr>
          <w:sz w:val="24"/>
          <w:szCs w:val="24"/>
        </w:rPr>
      </w:pPr>
    </w:p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E6023F">
        <w:rPr>
          <w:sz w:val="24"/>
          <w:szCs w:val="24"/>
        </w:rPr>
        <w:t>6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E6023F" w:rsidRPr="00E6023F">
        <w:rPr>
          <w:sz w:val="24"/>
          <w:szCs w:val="24"/>
        </w:rPr>
        <w:t xml:space="preserve">наличия эксплуатационных инструкций объектов теплоснабжения и </w:t>
      </w:r>
      <w:bookmarkStart w:id="0" w:name="_GoBack"/>
      <w:bookmarkEnd w:id="0"/>
      <w:r w:rsidR="00E6023F" w:rsidRPr="00E6023F">
        <w:rPr>
          <w:sz w:val="24"/>
          <w:szCs w:val="24"/>
        </w:rPr>
        <w:t>(или) производственных инструкций</w:t>
      </w:r>
      <w:r>
        <w:rPr>
          <w:sz w:val="24"/>
          <w:szCs w:val="24"/>
        </w:rPr>
        <w:t xml:space="preserve"> </w:t>
      </w:r>
      <w:r w:rsidR="00E6023F" w:rsidRPr="00E6023F">
        <w:rPr>
          <w:b/>
          <w:sz w:val="24"/>
          <w:szCs w:val="24"/>
        </w:rPr>
        <w:t>Кэкспл/произв.инстр</w:t>
      </w:r>
      <w:r>
        <w:rPr>
          <w:b/>
          <w:sz w:val="24"/>
          <w:szCs w:val="24"/>
        </w:rPr>
        <w:t xml:space="preserve"> определяется равным 1.</w:t>
      </w:r>
    </w:p>
    <w:p w:rsidR="00D83691" w:rsidRDefault="00D83691">
      <w:pPr>
        <w:spacing w:after="0" w:line="240" w:lineRule="auto"/>
        <w:jc w:val="both"/>
        <w:rPr>
          <w:sz w:val="24"/>
          <w:szCs w:val="24"/>
        </w:rPr>
      </w:pPr>
    </w:p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E6023F">
        <w:rPr>
          <w:sz w:val="24"/>
          <w:szCs w:val="24"/>
        </w:rPr>
        <w:t>6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97253F">
        <w:rPr>
          <w:sz w:val="24"/>
          <w:szCs w:val="24"/>
        </w:rPr>
        <w:t xml:space="preserve">Показателя </w:t>
      </w:r>
      <w:r w:rsidR="00E6023F" w:rsidRPr="00E6023F">
        <w:rPr>
          <w:sz w:val="24"/>
          <w:szCs w:val="24"/>
        </w:rPr>
        <w:t>наличия эксплуатационных инструкций объектов теплоснабжения и (или) производственных инструкций</w:t>
      </w:r>
      <w:r w:rsidR="00177D5D">
        <w:rPr>
          <w:sz w:val="24"/>
          <w:szCs w:val="24"/>
        </w:rPr>
        <w:t xml:space="preserve"> </w:t>
      </w:r>
      <w:r w:rsidR="00E6023F" w:rsidRPr="00E6023F">
        <w:rPr>
          <w:b/>
          <w:sz w:val="24"/>
          <w:szCs w:val="24"/>
        </w:rPr>
        <w:t>Кэкспл/произв.инстр</w:t>
      </w:r>
      <w:r w:rsidR="00177D5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E6023F" w:rsidRDefault="00E6023F" w:rsidP="00E6023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>. Инструкции для объектов, не являющихся ОПО по перечню в приказе об утверждении перечня документации эксплуатирующей организации для объектов, не являющихся ОПО от (дата) № (номер) по перечню инструкций.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F5D" w:rsidRDefault="00766F5D">
      <w:pPr>
        <w:spacing w:line="240" w:lineRule="auto"/>
      </w:pPr>
      <w:r>
        <w:separator/>
      </w:r>
    </w:p>
  </w:endnote>
  <w:endnote w:type="continuationSeparator" w:id="0">
    <w:p w:rsidR="00766F5D" w:rsidRDefault="00766F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F5D" w:rsidRDefault="00766F5D">
      <w:pPr>
        <w:spacing w:after="0"/>
      </w:pPr>
      <w:r>
        <w:separator/>
      </w:r>
    </w:p>
  </w:footnote>
  <w:footnote w:type="continuationSeparator" w:id="0">
    <w:p w:rsidR="00766F5D" w:rsidRDefault="00766F5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320C4"/>
    <w:rsid w:val="00760DF9"/>
    <w:rsid w:val="00766F5D"/>
    <w:rsid w:val="007907EE"/>
    <w:rsid w:val="007A08A7"/>
    <w:rsid w:val="007B5A9B"/>
    <w:rsid w:val="0080214C"/>
    <w:rsid w:val="00803E87"/>
    <w:rsid w:val="00873667"/>
    <w:rsid w:val="00893128"/>
    <w:rsid w:val="008C4D82"/>
    <w:rsid w:val="00902A1D"/>
    <w:rsid w:val="00926F8F"/>
    <w:rsid w:val="00945E30"/>
    <w:rsid w:val="00946C75"/>
    <w:rsid w:val="0097253F"/>
    <w:rsid w:val="009F4381"/>
    <w:rsid w:val="009F5E51"/>
    <w:rsid w:val="00A15685"/>
    <w:rsid w:val="00A45B51"/>
    <w:rsid w:val="00A53923"/>
    <w:rsid w:val="00AE5877"/>
    <w:rsid w:val="00D13238"/>
    <w:rsid w:val="00D83691"/>
    <w:rsid w:val="00DC0CB3"/>
    <w:rsid w:val="00E27A3F"/>
    <w:rsid w:val="00E3121C"/>
    <w:rsid w:val="00E36FF8"/>
    <w:rsid w:val="00E6023F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9341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2024-12-21T08:58:00Z</dcterms:created>
  <dcterms:modified xsi:type="dcterms:W3CDTF">2024-12-21T09:01:00Z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