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F5" w:rsidRPr="00AE445D" w:rsidRDefault="009956F5" w:rsidP="009956F5">
      <w:pPr>
        <w:rPr>
          <w:b/>
        </w:rPr>
      </w:pPr>
      <w:r w:rsidRPr="00AE445D">
        <w:rPr>
          <w:b/>
        </w:rPr>
        <w:t>Предпринимателям Пермского края помогут создать франшизу своего бизнеса</w:t>
      </w:r>
    </w:p>
    <w:p w:rsidR="009956F5" w:rsidRDefault="009956F5" w:rsidP="009956F5">
      <w:r>
        <w:t>Пермский фонд развития предпринимательства совместно с краевым Агентством по развитию МСП открывает новую образовательную программу для предпринимателей, которые хотят масштабировать свой бизнес.</w:t>
      </w:r>
    </w:p>
    <w:p w:rsidR="009956F5" w:rsidRDefault="009956F5" w:rsidP="009956F5">
      <w:r>
        <w:t xml:space="preserve">Эксперты научат разбираться в </w:t>
      </w:r>
      <w:proofErr w:type="gramStart"/>
      <w:r>
        <w:t>правовом</w:t>
      </w:r>
      <w:proofErr w:type="gramEnd"/>
      <w:r>
        <w:t xml:space="preserve"> регулирование </w:t>
      </w:r>
      <w:proofErr w:type="spellStart"/>
      <w:r>
        <w:t>франчайзинговых</w:t>
      </w:r>
      <w:proofErr w:type="spellEnd"/>
      <w:r>
        <w:t xml:space="preserve"> отношений в России, упаковывать бизнес-процессы компании для потенциального покупателя франшизы, помогут выстроить систему продаж, закупок и логистику предприятия. </w:t>
      </w:r>
    </w:p>
    <w:p w:rsidR="009956F5" w:rsidRDefault="009956F5" w:rsidP="009956F5">
      <w:r>
        <w:t>Участвовать в программе могут все желающие. За 4 недели проекта бесплатное обучение на семинарах и лекциях в режиме онлайн пройдут 120 предпринимателей Пермского края. Регистрация открыт</w:t>
      </w:r>
      <w:r w:rsidR="00A932BA">
        <w:t xml:space="preserve">а на сайте центра «Мой бизнес» </w:t>
      </w:r>
      <w:hyperlink r:id="rId5" w:history="1">
        <w:r w:rsidR="00A932BA" w:rsidRPr="00BE32DA">
          <w:rPr>
            <w:rStyle w:val="a4"/>
          </w:rPr>
          <w:t>https://msppk.ru/events/franchayzing-ot-a-do-ya/</w:t>
        </w:r>
      </w:hyperlink>
    </w:p>
    <w:p w:rsidR="009956F5" w:rsidRDefault="009956F5" w:rsidP="009956F5">
      <w:r>
        <w:t>Образовательная программа разработана в рамках национального проекта национального проекта «Малое и среднее предпринимательство и поддержка индивидуальной предпринимательской инициативы».</w:t>
      </w:r>
    </w:p>
    <w:p w:rsidR="009956F5" w:rsidRDefault="009956F5" w:rsidP="009956F5">
      <w:r>
        <w:t xml:space="preserve">«Эта программа для тех, кто давно хотел масштабировать своё дело, но не знает, как подступиться к такому сложному инструменту, как франшиза. Участникам поможем определить перспективные направления на рынке франшиз, оценить риски и свои конкурентные преимущества. Предпринимателям, которые начнут масштабировать свой бизнес по итогам программы, готовы оказать всестороннюю поддержку»,  –   говорит руководитель Фонда поддержки предпринимательства и центра «Мой бизнес» Дмитрий </w:t>
      </w:r>
      <w:proofErr w:type="spellStart"/>
      <w:r>
        <w:t>Порохин</w:t>
      </w:r>
      <w:proofErr w:type="spellEnd"/>
      <w:r>
        <w:t>.</w:t>
      </w:r>
    </w:p>
    <w:p w:rsidR="009956F5" w:rsidRDefault="009956F5" w:rsidP="009956F5">
      <w:r>
        <w:t xml:space="preserve">Напомним, финансовую поддержку на открытие франшизы и пополнение </w:t>
      </w:r>
      <w:proofErr w:type="gramStart"/>
      <w:r>
        <w:t>оборотных</w:t>
      </w:r>
      <w:proofErr w:type="gramEnd"/>
      <w:r>
        <w:t xml:space="preserve"> средства предпринимателям региона на базе центра «Мой бизнес» оказывает краевая </w:t>
      </w:r>
      <w:proofErr w:type="spellStart"/>
      <w:r>
        <w:t>Микрофинансовая</w:t>
      </w:r>
      <w:proofErr w:type="spellEnd"/>
      <w:r>
        <w:t xml:space="preserve"> организация Пермского края. Так пермский бизнесмен, основатель цветочного производства без грунта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Holland</w:t>
      </w:r>
      <w:proofErr w:type="spellEnd"/>
      <w:r>
        <w:t xml:space="preserve"> Андрей Филоненко получил в этом году льготный заем 500 тыс. руб. на регистрацию прав и товарного знака – концу декабря планирует реализовать 7 франшиз в </w:t>
      </w:r>
      <w:proofErr w:type="spellStart"/>
      <w:r>
        <w:t>Прикамье</w:t>
      </w:r>
      <w:proofErr w:type="spellEnd"/>
      <w:r>
        <w:t xml:space="preserve"> и других регионах. Также миллион рублей для оплаты франшизы и аренды помещения в разгар эпидемии </w:t>
      </w:r>
      <w:proofErr w:type="spellStart"/>
      <w:r>
        <w:t>коронавируса</w:t>
      </w:r>
      <w:proofErr w:type="spellEnd"/>
      <w:r>
        <w:t xml:space="preserve"> получила основательница клиники лазерной эпиляции «</w:t>
      </w:r>
      <w:proofErr w:type="spellStart"/>
      <w:r>
        <w:t>NovoLaser</w:t>
      </w:r>
      <w:proofErr w:type="spellEnd"/>
      <w:r>
        <w:t xml:space="preserve">» Татьяна </w:t>
      </w:r>
      <w:proofErr w:type="spellStart"/>
      <w:r>
        <w:t>Вилисова</w:t>
      </w:r>
      <w:proofErr w:type="spellEnd"/>
      <w:r>
        <w:t xml:space="preserve">. Льготный заём позволил предпринимательнице сохранить рабочие места и развивать бизнес, несмотря экономическую ситуацию.  </w:t>
      </w:r>
    </w:p>
    <w:p w:rsidR="00A6302A" w:rsidRDefault="009956F5" w:rsidP="009956F5">
      <w:r>
        <w:t>Кроме того, при создании или покупке франшизы, чтобы взять кредит в банке, предприниматель может обратиться за поручительством в Корпорацию развития МСП Пермского края. Получить поручительство по кредиту на развитие торговой деятельности можно до 10 млн. рублей по одному кредитному обязательству (не более 50% от суммы кредита). По иным видам деятельности – до 25 млн. рублей (не более 70% от суммы кредита).</w:t>
      </w:r>
    </w:p>
    <w:p w:rsidR="002B1237" w:rsidRDefault="002B1237" w:rsidP="009956F5">
      <w:bookmarkStart w:id="0" w:name="_GoBack"/>
      <w:bookmarkEnd w:id="0"/>
    </w:p>
    <w:sectPr w:rsidR="002B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F5"/>
    <w:rsid w:val="002B1237"/>
    <w:rsid w:val="00412E69"/>
    <w:rsid w:val="0086182E"/>
    <w:rsid w:val="009956F5"/>
    <w:rsid w:val="00A6302A"/>
    <w:rsid w:val="00A932BA"/>
    <w:rsid w:val="00A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1237"/>
    <w:rPr>
      <w:b/>
      <w:bCs/>
    </w:rPr>
  </w:style>
  <w:style w:type="character" w:styleId="a4">
    <w:name w:val="Hyperlink"/>
    <w:basedOn w:val="a0"/>
    <w:uiPriority w:val="99"/>
    <w:unhideWhenUsed/>
    <w:rsid w:val="002B12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1237"/>
    <w:rPr>
      <w:b/>
      <w:bCs/>
    </w:rPr>
  </w:style>
  <w:style w:type="character" w:styleId="a4">
    <w:name w:val="Hyperlink"/>
    <w:basedOn w:val="a0"/>
    <w:uiPriority w:val="99"/>
    <w:unhideWhenUsed/>
    <w:rsid w:val="002B1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26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49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11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30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863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05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7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ppk.ru/events/franchayzing-ot-a-do-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Рукавицына Лариса Петровна</cp:lastModifiedBy>
  <cp:revision>6</cp:revision>
  <dcterms:created xsi:type="dcterms:W3CDTF">2020-09-24T05:28:00Z</dcterms:created>
  <dcterms:modified xsi:type="dcterms:W3CDTF">2020-09-24T07:11:00Z</dcterms:modified>
</cp:coreProperties>
</file>