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5158E" w:rsidRDefault="00A36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00000002" w14:textId="77777777" w:rsidR="0065158E" w:rsidRDefault="00A36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проекту инициативного бюджетирования</w:t>
      </w:r>
    </w:p>
    <w:p w14:paraId="00000003" w14:textId="77777777" w:rsidR="0065158E" w:rsidRDefault="006515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11C471D7" w:rsidR="0065158E" w:rsidRPr="005F048E" w:rsidRDefault="00A362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Наименование проекта инициативного бюджетирования: </w:t>
      </w: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5F048E"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Устройство уличного освещения в деревне Малые </w:t>
      </w:r>
      <w:proofErr w:type="spellStart"/>
      <w:r w:rsidR="005F048E"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Клестята</w:t>
      </w:r>
      <w:proofErr w:type="spellEnd"/>
      <w:r w:rsidR="005F048E"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ул. Центральная и </w:t>
      </w:r>
      <w:r w:rsidR="005F04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</w:t>
      </w:r>
      <w:r w:rsidR="005F048E"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ул. Березовая</w:t>
      </w: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». </w:t>
      </w:r>
    </w:p>
    <w:p w14:paraId="00000005" w14:textId="77777777" w:rsidR="0065158E" w:rsidRDefault="00651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Сведения об инициаторе проекта: </w:t>
      </w: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инициативная группа жителей (населенный пункт), состоящая из 10 человек:</w:t>
      </w: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0000007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1. Сергиенко Станислав Александрович</w:t>
      </w:r>
    </w:p>
    <w:p w14:paraId="00000008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2. Дубель Михаил Анатольевич</w:t>
      </w:r>
    </w:p>
    <w:p w14:paraId="00000009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3. Журавлев Алексей Михайлович</w:t>
      </w:r>
    </w:p>
    <w:p w14:paraId="0000000A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4. Орлов Алексей Николаевич</w:t>
      </w:r>
    </w:p>
    <w:p w14:paraId="0000000B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Скандакова</w:t>
      </w:r>
      <w:proofErr w:type="spellEnd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Юлия </w:t>
      </w:r>
      <w:proofErr w:type="spellStart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Никандровна</w:t>
      </w:r>
      <w:proofErr w:type="spellEnd"/>
    </w:p>
    <w:p w14:paraId="0000000C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6. Орлова Екатерина Николаевна</w:t>
      </w:r>
    </w:p>
    <w:p w14:paraId="0000000D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Кусакина</w:t>
      </w:r>
      <w:proofErr w:type="spellEnd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Галина Васильевна</w:t>
      </w:r>
    </w:p>
    <w:p w14:paraId="0000000E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Гагарин Игорь </w:t>
      </w:r>
      <w:proofErr w:type="spellStart"/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Эрастович</w:t>
      </w:r>
      <w:proofErr w:type="spellEnd"/>
    </w:p>
    <w:p w14:paraId="0000000F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9. Ковалёв Валерий Иванович</w:t>
      </w:r>
    </w:p>
    <w:p w14:paraId="00000010" w14:textId="77777777" w:rsidR="0065158E" w:rsidRPr="005F048E" w:rsidRDefault="00A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048E">
        <w:rPr>
          <w:rFonts w:ascii="Times New Roman" w:eastAsia="Times New Roman" w:hAnsi="Times New Roman" w:cs="Times New Roman"/>
          <w:b/>
          <w:bCs/>
          <w:sz w:val="28"/>
          <w:szCs w:val="28"/>
        </w:rPr>
        <w:t>10. Ивонин Владимир Геннадьевич</w:t>
      </w:r>
    </w:p>
    <w:p w14:paraId="00000011" w14:textId="77777777" w:rsidR="0065158E" w:rsidRDefault="006515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30B42A" w14:textId="061782D2" w:rsidR="00890E47" w:rsidRPr="00890E47" w:rsidRDefault="00890E47" w:rsidP="00890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90E47">
        <w:rPr>
          <w:rFonts w:ascii="Times New Roman" w:eastAsia="Times New Roman" w:hAnsi="Times New Roman" w:cs="Times New Roman"/>
          <w:sz w:val="28"/>
          <w:szCs w:val="28"/>
        </w:rPr>
        <w:t xml:space="preserve">3) Описание работ, необходимых для реализации проекта инициативного бюджетирования: </w:t>
      </w:r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proofErr w:type="spellStart"/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</w:rPr>
        <w:t>становка</w:t>
      </w:r>
      <w:proofErr w:type="spellEnd"/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опор</w:t>
      </w:r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 м</w:t>
      </w:r>
      <w:proofErr w:type="spellStart"/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</w:rPr>
        <w:t>онтаж</w:t>
      </w:r>
      <w:proofErr w:type="spellEnd"/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светильников</w:t>
      </w:r>
      <w:r w:rsidRPr="00890E4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087C625D" w14:textId="77777777" w:rsidR="00890E47" w:rsidRPr="00890E47" w:rsidRDefault="00890E47" w:rsidP="00890E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ECE3585" w:rsidR="0065158E" w:rsidRPr="00EB7BC6" w:rsidRDefault="00890E47" w:rsidP="00890E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0E47">
        <w:rPr>
          <w:rFonts w:ascii="Times New Roman" w:eastAsia="Times New Roman" w:hAnsi="Times New Roman" w:cs="Times New Roman"/>
          <w:sz w:val="28"/>
          <w:szCs w:val="28"/>
        </w:rPr>
        <w:t xml:space="preserve">4) Стоимость проекта инициативного бюджетирования: </w:t>
      </w:r>
      <w:r w:rsidR="00A36296" w:rsidRPr="00EB7BC6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4D0ED3" w:rsidRPr="00EB7BC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A36296" w:rsidRPr="00EB7BC6">
        <w:rPr>
          <w:rFonts w:ascii="Times New Roman" w:eastAsia="Times New Roman" w:hAnsi="Times New Roman" w:cs="Times New Roman"/>
          <w:b/>
          <w:bCs/>
          <w:sz w:val="28"/>
          <w:szCs w:val="28"/>
        </w:rPr>
        <w:t>632</w:t>
      </w:r>
      <w:r w:rsidR="004D0ED3" w:rsidRPr="00EB7BC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A36296" w:rsidRPr="00EB7BC6">
        <w:rPr>
          <w:rFonts w:ascii="Times New Roman" w:eastAsia="Times New Roman" w:hAnsi="Times New Roman" w:cs="Times New Roman"/>
          <w:b/>
          <w:bCs/>
          <w:sz w:val="28"/>
          <w:szCs w:val="28"/>
        </w:rPr>
        <w:t>675</w:t>
      </w:r>
      <w:r w:rsidR="004D0ED3" w:rsidRPr="00EB7BC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,38</w:t>
      </w:r>
      <w:r w:rsidR="00EB7BC6" w:rsidRPr="00EB7BC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руб.</w:t>
      </w:r>
    </w:p>
    <w:p w14:paraId="0E92B194" w14:textId="77777777" w:rsidR="004D0ED3" w:rsidRDefault="004D0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7EEE0D64" w:rsidR="0065158E" w:rsidRDefault="00890E47" w:rsidP="00890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5) </w:t>
      </w:r>
      <w:r w:rsidR="00A36296">
        <w:rPr>
          <w:rFonts w:ascii="Times New Roman" w:eastAsia="Times New Roman" w:hAnsi="Times New Roman" w:cs="Times New Roman"/>
          <w:b/>
          <w:bCs/>
          <w:sz w:val="28"/>
          <w:szCs w:val="28"/>
        </w:rPr>
        <w:t>ВИЗУАЛЬНО</w:t>
      </w:r>
      <w:r w:rsidR="000F5F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A3629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0F5F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A3629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2686AB6D" w14:textId="0D2E369E" w:rsidR="000F5F4B" w:rsidRDefault="000F5F4B" w:rsidP="000F5F4B">
      <w:pPr>
        <w:pStyle w:val="a5"/>
        <w:jc w:val="center"/>
      </w:pPr>
      <w:r>
        <w:rPr>
          <w:noProof/>
        </w:rPr>
        <w:drawing>
          <wp:inline distT="0" distB="0" distL="0" distR="0" wp14:anchorId="176B3B7C" wp14:editId="2C888A4B">
            <wp:extent cx="5229225" cy="4011209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946" cy="401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1F6EF" w14:textId="10D85676" w:rsidR="000F5F4B" w:rsidRDefault="000F5F4B" w:rsidP="000F5F4B">
      <w:pPr>
        <w:pStyle w:val="a5"/>
        <w:jc w:val="center"/>
      </w:pPr>
    </w:p>
    <w:p w14:paraId="5679B64C" w14:textId="4FF908C4" w:rsidR="000F5F4B" w:rsidRDefault="000F5F4B" w:rsidP="000F5F4B">
      <w:pPr>
        <w:pStyle w:val="a5"/>
        <w:jc w:val="center"/>
      </w:pPr>
      <w:r>
        <w:rPr>
          <w:noProof/>
        </w:rPr>
        <w:lastRenderedPageBreak/>
        <w:drawing>
          <wp:inline distT="0" distB="0" distL="0" distR="0" wp14:anchorId="6E909A0F" wp14:editId="519DB924">
            <wp:extent cx="5006975" cy="3840733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495" cy="38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9BEF" w14:textId="77777777" w:rsidR="000F5F4B" w:rsidRDefault="000F5F4B" w:rsidP="000F5F4B">
      <w:pPr>
        <w:pStyle w:val="a5"/>
        <w:jc w:val="center"/>
      </w:pPr>
    </w:p>
    <w:p w14:paraId="00000025" w14:textId="77777777" w:rsidR="0065158E" w:rsidRDefault="0065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26" w14:textId="77777777" w:rsidR="0065158E" w:rsidRDefault="0065158E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65158E">
      <w:pgSz w:w="11906" w:h="16838"/>
      <w:pgMar w:top="567" w:right="850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FA4DDCE-3AB0-4860-9088-7A45C47925D5}"/>
    <w:embedBold r:id="rId2" w:fontKey="{997D45C2-4165-44C4-AB89-2B1D76690CA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2A80416-126C-4779-8648-FD103D7D824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18F6A4A-9B45-40C3-8581-80C62A2970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8E"/>
    <w:rsid w:val="00030C86"/>
    <w:rsid w:val="00077E1D"/>
    <w:rsid w:val="000F5F4B"/>
    <w:rsid w:val="000F6BC3"/>
    <w:rsid w:val="00313071"/>
    <w:rsid w:val="004D0ED3"/>
    <w:rsid w:val="005F048E"/>
    <w:rsid w:val="0065158E"/>
    <w:rsid w:val="00890E47"/>
    <w:rsid w:val="00A36296"/>
    <w:rsid w:val="00BC2FF7"/>
    <w:rsid w:val="00D44071"/>
    <w:rsid w:val="00EB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D755"/>
  <w15:docId w15:val="{5115BABC-504F-403A-807F-C21D021D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0F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Rilova</cp:lastModifiedBy>
  <cp:revision>34</cp:revision>
  <dcterms:created xsi:type="dcterms:W3CDTF">2026-08-11T04:40:00Z</dcterms:created>
  <dcterms:modified xsi:type="dcterms:W3CDTF">2026-08-13T07:21:00Z</dcterms:modified>
</cp:coreProperties>
</file>